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Equipo de Gobierno y Fuerza 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realizaron balance del desfile del Carnavalito y establecieron medidas de seguridad y movilidad para el desfile del 3 de enero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se reunieron las diferentes dependencias de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F</w:t>
      </w:r>
      <w:r>
        <w:rPr>
          <w:rFonts w:ascii="Century Gothic" w:hAnsi="Century Gothic"/>
          <w:sz w:val="24"/>
          <w:szCs w:val="24"/>
          <w:rtl w:val="0"/>
        </w:rPr>
        <w:t xml:space="preserve">uerza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para realizar un balance de las diferentes actividades de este 2 de enero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. Se abordaron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temas como seguridad, garantizar el orden, movilidad, rutas de atenci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entre otras, para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tomar acciones correctivas para el desfile del 3 de enero. En el balance se determin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el desfile del Carnavalito no present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mayores problemas en el recorrido, seguridad y movilidad.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Entre las disposiciones que se tomaron en esta reuni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para el 3 de enero fue la de cerrar la avenida Panamericana, a la altura del colegio INEM, a partir de las 9:00 am para el inicio del desfile de los colectivos coreogr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ficos. Este cierre ir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hasta la 1:00 pm por lo cual los veh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culos podr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coger las v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as alternas para trasladarse desde y hacia el norte de la ciudad. 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gerente de Corpocarnaval, Andr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Jaramillo, extendi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llamado a la ciudadan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para evitar la compra de puestos en el espacio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blico. El funcionario insisti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esta pr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ctica es ilegal y se generar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un control sobre los diferentes puntos de la Senda del Carnaval para evitar la venta de puestos. 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"Todo el cableado tiene que estar por encima de los 7 metros. Un cable que no est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pt-PT"/>
        </w:rPr>
        <w:t>a esta altura ser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cortado por Sepal. Hay algunos cableoperadores que ya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retirando sus cables para evitar esta situaci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n. Todo est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fluyendo correctamente y esperamos que los desfiles transcurran de gran manera", coment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pt-PT"/>
        </w:rPr>
        <w:t>el gerente de Corpocarnaval, Andr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it-IT"/>
        </w:rPr>
        <w:t>s Jaramillo.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el secretario de Gobierno, Geovanny Guerrero, indic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dispuso de toda las capacidades de la fuerza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para que haya orden y seguridad en la Senda del Carnaval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pt-PT"/>
        </w:rPr>
        <w:t>s de operativos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 A"/>
        <w:jc w:val="righ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lvora</w:t>
      </w:r>
    </w:p>
    <w:p>
      <w:pPr>
        <w:pStyle w:val="Cuerpo A"/>
        <w:jc w:val="right"/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#QueVivaHoyYQueVivaSiempre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