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3FFE" w14:textId="77777777" w:rsidR="00FE2E9C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59D598" wp14:editId="57642A7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E7BD57" w14:textId="77777777" w:rsidR="00FE2E9C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No.032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59D59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BE7BD57" w14:textId="77777777" w:rsidR="00FE2E9C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No.032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38BD2591" wp14:editId="4B56F076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4 de febrero </w:t>
      </w:r>
      <w:r w:rsidRPr="005B0DB0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6CA3F040" w14:textId="4251F3C5" w:rsidR="00FE2E9C" w:rsidRPr="005B0DB0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lang w:val="es-CO"/>
        </w:rPr>
      </w:pPr>
      <w:proofErr w:type="spellStart"/>
      <w:r w:rsidRPr="005B0DB0">
        <w:rPr>
          <w:rStyle w:val="Ninguno"/>
          <w:rFonts w:ascii="Century Gothic" w:hAnsi="Century Gothic"/>
          <w:b/>
          <w:bCs/>
          <w:lang w:val="es-CO"/>
        </w:rPr>
        <w:t>Secretarí</w:t>
      </w:r>
      <w:r>
        <w:rPr>
          <w:rStyle w:val="Ninguno"/>
          <w:rFonts w:ascii="Century Gothic" w:hAnsi="Century Gothic"/>
          <w:b/>
          <w:bCs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 de Salud adelantar</w:t>
      </w:r>
      <w:r w:rsidRPr="005B0DB0">
        <w:rPr>
          <w:rStyle w:val="Ninguno"/>
          <w:rFonts w:ascii="Century Gothic" w:hAnsi="Century Gothic"/>
          <w:b/>
          <w:bCs/>
          <w:lang w:val="es-CO"/>
        </w:rPr>
        <w:t xml:space="preserve">á </w:t>
      </w:r>
      <w:r>
        <w:rPr>
          <w:rStyle w:val="Ninguno"/>
          <w:rFonts w:ascii="Century Gothic" w:hAnsi="Century Gothic"/>
          <w:b/>
          <w:bCs/>
          <w:lang w:val="es-ES_tradnl"/>
        </w:rPr>
        <w:t xml:space="preserve">nuevas jornadas de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vacunaci</w:t>
      </w:r>
      <w:r w:rsidRPr="005B0DB0">
        <w:rPr>
          <w:rStyle w:val="Ninguno"/>
          <w:rFonts w:ascii="Century Gothic" w:hAnsi="Century Gothic"/>
          <w:b/>
          <w:bCs/>
          <w:lang w:val="es-CO"/>
        </w:rPr>
        <w:t>ón</w:t>
      </w:r>
      <w:proofErr w:type="spellEnd"/>
      <w:r w:rsidRPr="005B0DB0">
        <w:rPr>
          <w:rStyle w:val="Ninguno"/>
          <w:rFonts w:ascii="Century Gothic" w:hAnsi="Century Gothic"/>
          <w:b/>
          <w:bCs/>
          <w:lang w:val="es-CO"/>
        </w:rPr>
        <w:t xml:space="preserve"> </w:t>
      </w:r>
      <w:proofErr w:type="spellStart"/>
      <w:r w:rsidRPr="005B0DB0">
        <w:rPr>
          <w:rStyle w:val="Ninguno"/>
          <w:rFonts w:ascii="Century Gothic" w:hAnsi="Century Gothic"/>
          <w:b/>
          <w:bCs/>
          <w:lang w:val="es-CO"/>
        </w:rPr>
        <w:t>antirrá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bica gratuitas para perros y gatos en el CAM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Anganoy</w:t>
      </w:r>
      <w:proofErr w:type="spellEnd"/>
    </w:p>
    <w:p w14:paraId="6844C68D" w14:textId="77777777" w:rsidR="00FE2E9C" w:rsidRPr="005B0DB0" w:rsidRDefault="00FE2E9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lang w:val="es-CO"/>
        </w:rPr>
      </w:pPr>
    </w:p>
    <w:p w14:paraId="31820071" w14:textId="77777777" w:rsidR="00FE2E9C" w:rsidRPr="005B0DB0" w:rsidRDefault="00000000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>Con el objetivo de proteger la salud p</w:t>
      </w:r>
      <w:r w:rsidRPr="005B0DB0">
        <w:rPr>
          <w:rFonts w:ascii="Century Gothic" w:hAnsi="Century Gothic"/>
          <w:lang w:val="es-CO"/>
        </w:rPr>
        <w:t>ú</w:t>
      </w:r>
      <w:proofErr w:type="spellStart"/>
      <w:r>
        <w:rPr>
          <w:rFonts w:ascii="Century Gothic" w:hAnsi="Century Gothic"/>
          <w:lang w:val="es-ES_tradnl"/>
        </w:rPr>
        <w:t>blica</w:t>
      </w:r>
      <w:proofErr w:type="spellEnd"/>
      <w:r>
        <w:rPr>
          <w:rFonts w:ascii="Century Gothic" w:hAnsi="Century Gothic"/>
          <w:lang w:val="es-ES_tradnl"/>
        </w:rPr>
        <w:t xml:space="preserve"> y garantizar el bienestar de los animales de compañía, la Secretar</w:t>
      </w:r>
      <w:r w:rsidRPr="005B0DB0">
        <w:rPr>
          <w:rFonts w:ascii="Century Gothic" w:hAnsi="Century Gothic"/>
          <w:lang w:val="es-CO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Salud adelantar</w:t>
      </w:r>
      <w:r w:rsidRPr="005B0DB0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  <w:lang w:val="es-ES_tradnl"/>
        </w:rPr>
        <w:t xml:space="preserve">nuevas jornadas de </w:t>
      </w:r>
      <w:proofErr w:type="spellStart"/>
      <w:r>
        <w:rPr>
          <w:rFonts w:ascii="Century Gothic" w:hAnsi="Century Gothic"/>
          <w:lang w:val="es-ES_tradnl"/>
        </w:rPr>
        <w:t>vacunaci</w:t>
      </w:r>
      <w:r w:rsidRPr="005B0DB0">
        <w:rPr>
          <w:rFonts w:ascii="Century Gothic" w:hAnsi="Century Gothic"/>
          <w:lang w:val="es-CO"/>
        </w:rPr>
        <w:t>ón</w:t>
      </w:r>
      <w:proofErr w:type="spellEnd"/>
      <w:r w:rsidRPr="005B0DB0">
        <w:rPr>
          <w:rFonts w:ascii="Century Gothic" w:hAnsi="Century Gothic"/>
          <w:lang w:val="es-CO"/>
        </w:rPr>
        <w:t xml:space="preserve"> </w:t>
      </w:r>
      <w:proofErr w:type="spellStart"/>
      <w:r w:rsidRPr="005B0DB0">
        <w:rPr>
          <w:rFonts w:ascii="Century Gothic" w:hAnsi="Century Gothic"/>
          <w:lang w:val="es-CO"/>
        </w:rPr>
        <w:t>antirrá</w:t>
      </w:r>
      <w:proofErr w:type="spellEnd"/>
      <w:r>
        <w:rPr>
          <w:rFonts w:ascii="Century Gothic" w:hAnsi="Century Gothic"/>
          <w:lang w:val="es-ES_tradnl"/>
        </w:rPr>
        <w:t xml:space="preserve">bica gratuitas dirigidas a perros y gatos mayores de tres meses en el Centro de Zoonosis, ubicado en el CAM </w:t>
      </w:r>
      <w:proofErr w:type="spellStart"/>
      <w:r>
        <w:rPr>
          <w:rFonts w:ascii="Century Gothic" w:hAnsi="Century Gothic"/>
          <w:lang w:val="es-ES_tradnl"/>
        </w:rPr>
        <w:t>Anganoy</w:t>
      </w:r>
      <w:proofErr w:type="spellEnd"/>
      <w:r>
        <w:rPr>
          <w:rFonts w:ascii="Century Gothic" w:hAnsi="Century Gothic"/>
          <w:lang w:val="es-ES_tradnl"/>
        </w:rPr>
        <w:t>.</w:t>
      </w:r>
    </w:p>
    <w:p w14:paraId="6357B422" w14:textId="77777777" w:rsidR="00FE2E9C" w:rsidRPr="005B0DB0" w:rsidRDefault="00FE2E9C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</w:p>
    <w:p w14:paraId="36A66853" w14:textId="77777777" w:rsidR="00FE2E9C" w:rsidRPr="005B0DB0" w:rsidRDefault="00000000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 xml:space="preserve">La profesional universitaria de la Secretaría de Salud, </w:t>
      </w:r>
      <w:r w:rsidRPr="005B0DB0">
        <w:rPr>
          <w:rFonts w:ascii="Century Gothic" w:hAnsi="Century Gothic"/>
          <w:lang w:val="es-CO"/>
        </w:rPr>
        <w:t>Ángela Ojeda</w:t>
      </w:r>
      <w:r>
        <w:rPr>
          <w:rFonts w:ascii="Century Gothic" w:hAnsi="Century Gothic"/>
          <w:lang w:val="es-ES_tradnl"/>
        </w:rPr>
        <w:t>,</w:t>
      </w:r>
      <w:r w:rsidRPr="005B0DB0">
        <w:rPr>
          <w:rFonts w:ascii="Century Gothic" w:hAnsi="Century Gothic"/>
          <w:lang w:val="es-CO"/>
        </w:rPr>
        <w:t xml:space="preserve"> indicó </w:t>
      </w:r>
      <w:r>
        <w:rPr>
          <w:rFonts w:ascii="Century Gothic" w:hAnsi="Century Gothic"/>
          <w:lang w:val="es-ES_tradnl"/>
        </w:rPr>
        <w:t xml:space="preserve">que la </w:t>
      </w:r>
      <w:proofErr w:type="spellStart"/>
      <w:r>
        <w:rPr>
          <w:rFonts w:ascii="Century Gothic" w:hAnsi="Century Gothic"/>
          <w:lang w:val="es-ES_tradnl"/>
        </w:rPr>
        <w:t>atenci</w:t>
      </w:r>
      <w:r w:rsidRPr="005B0DB0">
        <w:rPr>
          <w:rFonts w:ascii="Century Gothic" w:hAnsi="Century Gothic"/>
          <w:lang w:val="es-CO"/>
        </w:rPr>
        <w:t>ó</w:t>
      </w:r>
      <w:proofErr w:type="spellEnd"/>
      <w:r>
        <w:rPr>
          <w:rFonts w:ascii="Century Gothic" w:hAnsi="Century Gothic"/>
          <w:lang w:val="da-DK"/>
        </w:rPr>
        <w:t>n se brindar</w:t>
      </w:r>
      <w:r w:rsidRPr="005B0DB0">
        <w:rPr>
          <w:rFonts w:ascii="Century Gothic" w:hAnsi="Century Gothic"/>
          <w:lang w:val="es-CO"/>
        </w:rPr>
        <w:t xml:space="preserve">á </w:t>
      </w:r>
      <w:r>
        <w:rPr>
          <w:rFonts w:ascii="Century Gothic" w:hAnsi="Century Gothic"/>
          <w:lang w:val="es-ES_tradnl"/>
        </w:rPr>
        <w:t>durante todo el mes de febrero los d</w:t>
      </w:r>
      <w:r w:rsidRPr="005B0DB0">
        <w:rPr>
          <w:rFonts w:ascii="Century Gothic" w:hAnsi="Century Gothic"/>
          <w:lang w:val="es-CO"/>
        </w:rPr>
        <w:t>í</w:t>
      </w:r>
      <w:r>
        <w:rPr>
          <w:rFonts w:ascii="Century Gothic" w:hAnsi="Century Gothic"/>
          <w:lang w:val="es-ES_tradnl"/>
        </w:rPr>
        <w:t>as jueves de 8:30 a 11:30 de la mañana y de 2:30 a 5:30 de la tarde. La funcionaria ac</w:t>
      </w:r>
      <w:proofErr w:type="spellStart"/>
      <w:r w:rsidRPr="005B0DB0">
        <w:rPr>
          <w:rFonts w:ascii="Century Gothic" w:hAnsi="Century Gothic"/>
          <w:lang w:val="es-CO"/>
        </w:rPr>
        <w:t>laró</w:t>
      </w:r>
      <w:proofErr w:type="spellEnd"/>
      <w:r w:rsidRPr="005B0DB0">
        <w:rPr>
          <w:rFonts w:ascii="Century Gothic" w:hAnsi="Century Gothic"/>
          <w:lang w:val="es-CO"/>
        </w:rPr>
        <w:t xml:space="preserve"> </w:t>
      </w:r>
      <w:r>
        <w:rPr>
          <w:rFonts w:ascii="Century Gothic" w:hAnsi="Century Gothic"/>
          <w:lang w:val="es-ES_tradnl"/>
        </w:rPr>
        <w:t xml:space="preserve">que los animales deben estar en buenas condiciones de salud y en el caso de las hembras no deben estar gestantes, en celo ni lactantes. </w:t>
      </w:r>
      <w:r w:rsidRPr="005B0DB0">
        <w:rPr>
          <w:rFonts w:ascii="Century Gothic" w:hAnsi="Century Gothic"/>
          <w:lang w:val="es-CO"/>
        </w:rPr>
        <w:t> </w:t>
      </w:r>
    </w:p>
    <w:p w14:paraId="28FD082D" w14:textId="77777777" w:rsidR="00FE2E9C" w:rsidRPr="005B0DB0" w:rsidRDefault="00FE2E9C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</w:p>
    <w:p w14:paraId="0E2F7FE4" w14:textId="77777777" w:rsidR="00FE2E9C" w:rsidRPr="005B0DB0" w:rsidRDefault="00000000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 xml:space="preserve">El Ministerio de Salud exige una cobertura de </w:t>
      </w:r>
      <w:proofErr w:type="spellStart"/>
      <w:r>
        <w:rPr>
          <w:rFonts w:ascii="Century Gothic" w:hAnsi="Century Gothic"/>
          <w:lang w:val="es-ES_tradnl"/>
        </w:rPr>
        <w:t>vacunaci</w:t>
      </w:r>
      <w:r w:rsidRPr="005B0DB0">
        <w:rPr>
          <w:rFonts w:ascii="Century Gothic" w:hAnsi="Century Gothic"/>
          <w:lang w:val="es-CO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superior al 80% en Pasto. Gracias a los esfuerzos del año pasado, se </w:t>
      </w:r>
      <w:proofErr w:type="spellStart"/>
      <w:r>
        <w:rPr>
          <w:rFonts w:ascii="Century Gothic" w:hAnsi="Century Gothic"/>
          <w:lang w:val="es-ES_tradnl"/>
        </w:rPr>
        <w:t>logr</w:t>
      </w:r>
      <w:r w:rsidRPr="005B0DB0">
        <w:rPr>
          <w:rFonts w:ascii="Century Gothic" w:hAnsi="Century Gothic"/>
          <w:lang w:val="es-CO"/>
        </w:rPr>
        <w:t>ó</w:t>
      </w:r>
      <w:proofErr w:type="spellEnd"/>
      <w:r w:rsidRPr="005B0DB0">
        <w:rPr>
          <w:rFonts w:ascii="Century Gothic" w:hAnsi="Century Gothic"/>
          <w:lang w:val="es-CO"/>
        </w:rPr>
        <w:t xml:space="preserve"> </w:t>
      </w:r>
      <w:r>
        <w:rPr>
          <w:rFonts w:ascii="Century Gothic" w:hAnsi="Century Gothic"/>
          <w:lang w:val="es-ES_tradnl"/>
        </w:rPr>
        <w:t>inmunizar a 65.200 perros y gatos, alcanzando las 12 comunas y los 17 corregimientos del municipio. Sin embargo, a</w:t>
      </w:r>
      <w:r w:rsidRPr="005B0DB0">
        <w:rPr>
          <w:rFonts w:ascii="Century Gothic" w:hAnsi="Century Gothic"/>
          <w:lang w:val="es-CO"/>
        </w:rPr>
        <w:t>ú</w:t>
      </w:r>
      <w:r>
        <w:rPr>
          <w:rFonts w:ascii="Century Gothic" w:hAnsi="Century Gothic"/>
          <w:lang w:val="es-ES_tradnl"/>
        </w:rPr>
        <w:t xml:space="preserve">n hay animales que no recibieron la vacuna, </w:t>
      </w:r>
      <w:proofErr w:type="spellStart"/>
      <w:r>
        <w:rPr>
          <w:rFonts w:ascii="Century Gothic" w:hAnsi="Century Gothic"/>
          <w:lang w:val="es-ES_tradnl"/>
        </w:rPr>
        <w:t>raz</w:t>
      </w:r>
      <w:r w:rsidRPr="005B0DB0">
        <w:rPr>
          <w:rFonts w:ascii="Century Gothic" w:hAnsi="Century Gothic"/>
          <w:lang w:val="es-CO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por la cual este año se iniciaron nuevamente estas campañas de </w:t>
      </w:r>
      <w:proofErr w:type="spellStart"/>
      <w:r>
        <w:rPr>
          <w:rFonts w:ascii="Century Gothic" w:hAnsi="Century Gothic"/>
          <w:lang w:val="es-ES_tradnl"/>
        </w:rPr>
        <w:t>inmunizaci</w:t>
      </w:r>
      <w:r w:rsidRPr="005B0DB0">
        <w:rPr>
          <w:rFonts w:ascii="Century Gothic" w:hAnsi="Century Gothic"/>
          <w:lang w:val="es-CO"/>
        </w:rPr>
        <w:t>ón</w:t>
      </w:r>
      <w:proofErr w:type="spellEnd"/>
      <w:r w:rsidRPr="005B0DB0">
        <w:rPr>
          <w:rFonts w:ascii="Century Gothic" w:hAnsi="Century Gothic"/>
          <w:lang w:val="es-CO"/>
        </w:rPr>
        <w:t>”</w:t>
      </w:r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explic</w:t>
      </w:r>
      <w:r w:rsidRPr="005B0DB0">
        <w:rPr>
          <w:rFonts w:ascii="Century Gothic" w:hAnsi="Century Gothic"/>
          <w:lang w:val="es-CO"/>
        </w:rPr>
        <w:t>ó</w:t>
      </w:r>
      <w:proofErr w:type="spellEnd"/>
      <w:r w:rsidRPr="005B0DB0">
        <w:rPr>
          <w:rFonts w:ascii="Century Gothic" w:hAnsi="Century Gothic"/>
          <w:lang w:val="es-CO"/>
        </w:rPr>
        <w:t xml:space="preserve"> la funcionaria</w:t>
      </w:r>
      <w:r>
        <w:rPr>
          <w:rFonts w:ascii="Century Gothic" w:hAnsi="Century Gothic"/>
          <w:lang w:val="es-ES_tradnl"/>
        </w:rPr>
        <w:t xml:space="preserve"> Ángela Ojeda.</w:t>
      </w:r>
    </w:p>
    <w:p w14:paraId="4F4A03A0" w14:textId="77777777" w:rsidR="00FE2E9C" w:rsidRPr="005B0DB0" w:rsidRDefault="00FE2E9C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</w:p>
    <w:p w14:paraId="6579FAFF" w14:textId="77777777" w:rsidR="00FE2E9C" w:rsidRPr="005B0DB0" w:rsidRDefault="00000000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  <w:r w:rsidRPr="005B0DB0">
        <w:rPr>
          <w:rFonts w:ascii="Century Gothic" w:hAnsi="Century Gothic"/>
          <w:lang w:val="es-CO"/>
        </w:rPr>
        <w:t xml:space="preserve">Así </w:t>
      </w:r>
      <w:r>
        <w:rPr>
          <w:rFonts w:ascii="Century Gothic" w:hAnsi="Century Gothic"/>
          <w:lang w:val="es-ES_tradnl"/>
        </w:rPr>
        <w:t>mismo la profesional universitaria</w:t>
      </w:r>
      <w:r w:rsidRPr="005B0DB0">
        <w:rPr>
          <w:rFonts w:ascii="Century Gothic" w:hAnsi="Century Gothic"/>
          <w:lang w:val="es-CO"/>
        </w:rPr>
        <w:t xml:space="preserve"> destacó </w:t>
      </w:r>
      <w:r>
        <w:rPr>
          <w:rFonts w:ascii="Century Gothic" w:hAnsi="Century Gothic"/>
          <w:lang w:val="es-ES_tradnl"/>
        </w:rPr>
        <w:t>que se llevar</w:t>
      </w:r>
      <w:r w:rsidRPr="005B0DB0">
        <w:rPr>
          <w:rFonts w:ascii="Century Gothic" w:hAnsi="Century Gothic"/>
          <w:lang w:val="es-CO"/>
        </w:rPr>
        <w:t>á</w:t>
      </w:r>
      <w:r>
        <w:rPr>
          <w:rFonts w:ascii="Century Gothic" w:hAnsi="Century Gothic"/>
          <w:lang w:val="es-ES_tradnl"/>
        </w:rPr>
        <w:t xml:space="preserve">n a cabo jornadas en el sector rural, con el fin de cubrir los puntos donde no se </w:t>
      </w:r>
      <w:proofErr w:type="spellStart"/>
      <w:r>
        <w:rPr>
          <w:rFonts w:ascii="Century Gothic" w:hAnsi="Century Gothic"/>
          <w:lang w:val="es-ES_tradnl"/>
        </w:rPr>
        <w:t>alcanz</w:t>
      </w:r>
      <w:r w:rsidRPr="005B0DB0">
        <w:rPr>
          <w:rFonts w:ascii="Century Gothic" w:hAnsi="Century Gothic"/>
          <w:lang w:val="es-CO"/>
        </w:rPr>
        <w:t>ó</w:t>
      </w:r>
      <w:proofErr w:type="spellEnd"/>
      <w:r w:rsidRPr="005B0DB0">
        <w:rPr>
          <w:rFonts w:ascii="Century Gothic" w:hAnsi="Century Gothic"/>
          <w:lang w:val="es-CO"/>
        </w:rPr>
        <w:t xml:space="preserve"> </w:t>
      </w:r>
      <w:r>
        <w:rPr>
          <w:rFonts w:ascii="Century Gothic" w:hAnsi="Century Gothic"/>
          <w:lang w:val="es-ES_tradnl"/>
        </w:rPr>
        <w:t xml:space="preserve">a vacunar en el periodo anterior. </w:t>
      </w:r>
    </w:p>
    <w:p w14:paraId="139EFBBB" w14:textId="77777777" w:rsidR="00FE2E9C" w:rsidRPr="005B0DB0" w:rsidRDefault="00FE2E9C">
      <w:pPr>
        <w:pStyle w:val="Cuerpo"/>
        <w:jc w:val="both"/>
        <w:rPr>
          <w:rFonts w:ascii="Century Gothic" w:eastAsia="Century Gothic" w:hAnsi="Century Gothic" w:cs="Century Gothic"/>
          <w:lang w:val="es-CO"/>
        </w:rPr>
      </w:pPr>
    </w:p>
    <w:p w14:paraId="57CD699F" w14:textId="5E7AF12C" w:rsidR="00FE2E9C" w:rsidRPr="004F30D1" w:rsidRDefault="00000000" w:rsidP="004F30D1">
      <w:pPr>
        <w:pStyle w:val="Cuerpo"/>
        <w:jc w:val="both"/>
        <w:rPr>
          <w:rFonts w:ascii="Century Gothic" w:eastAsia="Century Gothic" w:hAnsi="Century Gothic" w:cs="Century Gothic"/>
          <w:b/>
          <w:bCs/>
          <w:lang w:val="es-CO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 xml:space="preserve">Es importante recordar que el Centro de Zoonosis no ofrece servicios de consulta veterinaria ni funciona como </w:t>
      </w:r>
      <w:proofErr w:type="spellStart"/>
      <w:r>
        <w:rPr>
          <w:rFonts w:ascii="Century Gothic" w:hAnsi="Century Gothic"/>
          <w:lang w:val="es-ES_tradnl"/>
        </w:rPr>
        <w:t>cl</w:t>
      </w:r>
      <w:proofErr w:type="spellEnd"/>
      <w:r w:rsidRPr="005B0DB0">
        <w:rPr>
          <w:rFonts w:ascii="Century Gothic" w:hAnsi="Century Gothic"/>
          <w:lang w:val="es-CO"/>
        </w:rPr>
        <w:t>í</w:t>
      </w:r>
      <w:r>
        <w:rPr>
          <w:rFonts w:ascii="Century Gothic" w:hAnsi="Century Gothic"/>
          <w:lang w:val="es-ES_tradnl"/>
        </w:rPr>
        <w:t>nica veterinaria. Sin embargo, s</w:t>
      </w:r>
      <w:r w:rsidRPr="005B0DB0">
        <w:rPr>
          <w:rFonts w:ascii="Century Gothic" w:hAnsi="Century Gothic"/>
          <w:lang w:val="es-CO"/>
        </w:rPr>
        <w:t xml:space="preserve">í </w:t>
      </w:r>
      <w:r>
        <w:rPr>
          <w:rFonts w:ascii="Century Gothic" w:hAnsi="Century Gothic"/>
          <w:lang w:val="es-ES_tradnl"/>
        </w:rPr>
        <w:t xml:space="preserve">brinda el servicio de </w:t>
      </w:r>
      <w:proofErr w:type="spellStart"/>
      <w:r>
        <w:rPr>
          <w:rFonts w:ascii="Century Gothic" w:hAnsi="Century Gothic"/>
          <w:lang w:val="es-ES_tradnl"/>
        </w:rPr>
        <w:t>vacunaci</w:t>
      </w:r>
      <w:r w:rsidRPr="005B0DB0">
        <w:rPr>
          <w:rFonts w:ascii="Century Gothic" w:hAnsi="Century Gothic"/>
          <w:lang w:val="es-CO"/>
        </w:rPr>
        <w:t>ón</w:t>
      </w:r>
      <w:proofErr w:type="spellEnd"/>
      <w:r w:rsidRPr="005B0DB0">
        <w:rPr>
          <w:rFonts w:ascii="Century Gothic" w:hAnsi="Century Gothic"/>
          <w:lang w:val="es-CO"/>
        </w:rPr>
        <w:t xml:space="preserve"> </w:t>
      </w:r>
      <w:proofErr w:type="spellStart"/>
      <w:r w:rsidRPr="005B0DB0">
        <w:rPr>
          <w:rFonts w:ascii="Century Gothic" w:hAnsi="Century Gothic"/>
          <w:lang w:val="es-CO"/>
        </w:rPr>
        <w:t>antirrá</w:t>
      </w:r>
      <w:proofErr w:type="spellEnd"/>
      <w:r>
        <w:rPr>
          <w:rFonts w:ascii="Century Gothic" w:hAnsi="Century Gothic"/>
          <w:lang w:val="es-ES_tradnl"/>
        </w:rPr>
        <w:t>bica, el cual es completamente gratuito</w:t>
      </w:r>
      <w:r w:rsidRPr="005B0DB0">
        <w:rPr>
          <w:rFonts w:ascii="Century Gothic" w:hAnsi="Century Gothic"/>
          <w:lang w:val="es-CO"/>
        </w:rPr>
        <w:t xml:space="preserve">”, </w:t>
      </w:r>
      <w:r>
        <w:rPr>
          <w:rFonts w:ascii="Century Gothic" w:hAnsi="Century Gothic"/>
          <w:lang w:val="es-ES_tradnl"/>
        </w:rPr>
        <w:t>concluyó la profesional Ángela Ojeda</w:t>
      </w:r>
      <w:r w:rsidRPr="005B0DB0">
        <w:rPr>
          <w:rFonts w:ascii="Century Gothic" w:hAnsi="Century Gothic"/>
          <w:lang w:val="es-CO"/>
        </w:rPr>
        <w:t>.</w:t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5408" behindDoc="0" locked="0" layoutInCell="1" allowOverlap="1" wp14:anchorId="68376E33" wp14:editId="318B84C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3360" behindDoc="0" locked="0" layoutInCell="1" allowOverlap="1" wp14:anchorId="50718F7F" wp14:editId="2F9AE6B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0288" behindDoc="0" locked="0" layoutInCell="1" allowOverlap="1" wp14:anchorId="64928DD7" wp14:editId="65585F4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1312" behindDoc="0" locked="0" layoutInCell="1" allowOverlap="1" wp14:anchorId="0A4AF48B" wp14:editId="7894274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2336" behindDoc="0" locked="0" layoutInCell="1" allowOverlap="1" wp14:anchorId="66B2A946" wp14:editId="6F14D95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4384" behindDoc="0" locked="0" layoutInCell="1" allowOverlap="1" wp14:anchorId="0DE2C290" wp14:editId="4F4ECDC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FE2E9C" w:rsidRPr="004F30D1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8FBB" w14:textId="77777777" w:rsidR="0031235F" w:rsidRDefault="0031235F">
      <w:r>
        <w:separator/>
      </w:r>
    </w:p>
  </w:endnote>
  <w:endnote w:type="continuationSeparator" w:id="0">
    <w:p w14:paraId="2C60155E" w14:textId="77777777" w:rsidR="0031235F" w:rsidRDefault="0031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E1D6" w14:textId="77777777" w:rsidR="00FE2E9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51C5D2A5" wp14:editId="2D2EEA85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F658" w14:textId="77777777" w:rsidR="0031235F" w:rsidRDefault="0031235F">
      <w:r>
        <w:separator/>
      </w:r>
    </w:p>
  </w:footnote>
  <w:footnote w:type="continuationSeparator" w:id="0">
    <w:p w14:paraId="7828DD49" w14:textId="77777777" w:rsidR="0031235F" w:rsidRDefault="0031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25AC" w14:textId="77777777" w:rsidR="00FE2E9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0C02D38" wp14:editId="57938799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9C"/>
    <w:rsid w:val="0031235F"/>
    <w:rsid w:val="004F30D1"/>
    <w:rsid w:val="005B0DB0"/>
    <w:rsid w:val="00932108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FF26"/>
  <w15:docId w15:val="{6E354A66-D907-4615-8763-5F4357EC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2025-02-04T16:30:00Z</dcterms:created>
  <dcterms:modified xsi:type="dcterms:W3CDTF">2025-02-04T16:46:00Z</dcterms:modified>
</cp:coreProperties>
</file>