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66CEA" w14:textId="77777777" w:rsidR="004871C5" w:rsidRDefault="00000000">
      <w:pPr>
        <w:pStyle w:val="Cuerpo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8DDBE5D" wp14:editId="7DDCCE1F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A44EE0" w14:textId="77777777" w:rsidR="004871C5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</w:rPr>
                              <w:t>No.063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DDBE5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0BA44EE0" w14:textId="77777777" w:rsidR="004871C5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</w:rPr>
                        <w:t>No.063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7216" behindDoc="1" locked="0" layoutInCell="1" allowOverlap="1" wp14:anchorId="1ADC8163" wp14:editId="185C6BD7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s-ES_tradnl"/>
        </w:rPr>
        <w:tab/>
        <w:t>San Juan de Pasto, 6 de marzo</w:t>
      </w:r>
      <w:r w:rsidRPr="00E216C5">
        <w:t xml:space="preserve"> del 202</w:t>
      </w:r>
      <w:r>
        <w:rPr>
          <w:lang w:val="es-ES_tradnl"/>
        </w:rPr>
        <w:t>5</w:t>
      </w:r>
    </w:p>
    <w:p w14:paraId="133CF699" w14:textId="77777777" w:rsidR="004871C5" w:rsidRDefault="004871C5">
      <w:pPr>
        <w:pStyle w:val="Cuerpo"/>
      </w:pPr>
    </w:p>
    <w:p w14:paraId="24CCF7CB" w14:textId="77777777" w:rsidR="004871C5" w:rsidRDefault="00000000">
      <w:pPr>
        <w:pStyle w:val="Cuerpo"/>
        <w:rPr>
          <w:b/>
          <w:bCs/>
        </w:rPr>
      </w:pPr>
      <w:r>
        <w:rPr>
          <w:b/>
          <w:bCs/>
          <w:lang w:val="es-ES_tradnl"/>
        </w:rPr>
        <w:t xml:space="preserve">Secretaría de Tránsito y Transporte adelanta las gestiones para poner en marcha la primera cámara de </w:t>
      </w:r>
      <w:proofErr w:type="spellStart"/>
      <w:r>
        <w:rPr>
          <w:b/>
          <w:bCs/>
          <w:lang w:val="es-ES_tradnl"/>
        </w:rPr>
        <w:t>fotodetección</w:t>
      </w:r>
      <w:proofErr w:type="spellEnd"/>
      <w:r>
        <w:rPr>
          <w:b/>
          <w:bCs/>
          <w:lang w:val="es-ES_tradnl"/>
        </w:rPr>
        <w:t xml:space="preserve"> en Pasto </w:t>
      </w:r>
    </w:p>
    <w:p w14:paraId="664AE0AA" w14:textId="77777777" w:rsidR="004871C5" w:rsidRDefault="004871C5">
      <w:pPr>
        <w:pStyle w:val="Cuerpo"/>
        <w:rPr>
          <w:b/>
          <w:bCs/>
        </w:rPr>
      </w:pPr>
    </w:p>
    <w:p w14:paraId="6199C341" w14:textId="77777777" w:rsidR="004871C5" w:rsidRDefault="00000000">
      <w:pPr>
        <w:pStyle w:val="Cuerpo"/>
        <w:jc w:val="both"/>
      </w:pPr>
      <w:r>
        <w:rPr>
          <w:lang w:val="es-ES_tradnl"/>
        </w:rPr>
        <w:t>La Secretar</w:t>
      </w:r>
      <w:r>
        <w:t>í</w:t>
      </w:r>
      <w:proofErr w:type="spellStart"/>
      <w:r>
        <w:rPr>
          <w:lang w:val="es-ES_tradnl"/>
        </w:rPr>
        <w:t>a</w:t>
      </w:r>
      <w:proofErr w:type="spellEnd"/>
      <w:r>
        <w:rPr>
          <w:lang w:val="es-ES_tradnl"/>
        </w:rPr>
        <w:t xml:space="preserve"> de </w:t>
      </w:r>
      <w:proofErr w:type="spellStart"/>
      <w:r>
        <w:rPr>
          <w:lang w:val="es-ES_tradnl"/>
        </w:rPr>
        <w:t>Tr</w:t>
      </w:r>
      <w:proofErr w:type="spellEnd"/>
      <w:r>
        <w:t>á</w:t>
      </w:r>
      <w:proofErr w:type="spellStart"/>
      <w:r>
        <w:rPr>
          <w:lang w:val="es-ES_tradnl"/>
        </w:rPr>
        <w:t>nsito</w:t>
      </w:r>
      <w:proofErr w:type="spellEnd"/>
      <w:r>
        <w:rPr>
          <w:lang w:val="es-ES_tradnl"/>
        </w:rPr>
        <w:t xml:space="preserve"> y Transporte viene adelantando ante la Agencia Nacional de Seguridad Vial el proceso t</w:t>
      </w:r>
      <w:r>
        <w:rPr>
          <w:lang w:val="fr-FR"/>
        </w:rPr>
        <w:t>é</w:t>
      </w:r>
      <w:proofErr w:type="spellStart"/>
      <w:r>
        <w:rPr>
          <w:lang w:val="es-ES_tradnl"/>
        </w:rPr>
        <w:t>cnico</w:t>
      </w:r>
      <w:proofErr w:type="spellEnd"/>
      <w:r>
        <w:rPr>
          <w:lang w:val="es-ES_tradnl"/>
        </w:rPr>
        <w:t xml:space="preserve"> para la </w:t>
      </w:r>
      <w:proofErr w:type="spellStart"/>
      <w:r>
        <w:rPr>
          <w:lang w:val="es-ES_tradnl"/>
        </w:rPr>
        <w:t>instalaci</w:t>
      </w:r>
      <w:r>
        <w:t>ó</w:t>
      </w:r>
      <w:proofErr w:type="spellEnd"/>
      <w:r>
        <w:rPr>
          <w:lang w:val="fr-FR"/>
        </w:rPr>
        <w:t>n de c</w:t>
      </w:r>
      <w:r>
        <w:t>á</w:t>
      </w:r>
      <w:r>
        <w:rPr>
          <w:lang w:val="es-ES_tradnl"/>
        </w:rPr>
        <w:t xml:space="preserve">maras de </w:t>
      </w:r>
      <w:proofErr w:type="spellStart"/>
      <w:r>
        <w:rPr>
          <w:lang w:val="es-ES_tradnl"/>
        </w:rPr>
        <w:t>fotodetecci</w:t>
      </w:r>
      <w:r>
        <w:t>ó</w:t>
      </w:r>
      <w:proofErr w:type="spellEnd"/>
      <w:r>
        <w:rPr>
          <w:lang w:val="es-ES_tradnl"/>
        </w:rPr>
        <w:t xml:space="preserve">n en la ciudad de Pasto, teniendo en cuenta la Ley 1834 de 2017 en donde se regula la </w:t>
      </w:r>
      <w:proofErr w:type="spellStart"/>
      <w:r>
        <w:rPr>
          <w:lang w:val="es-ES_tradnl"/>
        </w:rPr>
        <w:t>instalaci</w:t>
      </w:r>
      <w:r>
        <w:t>ó</w:t>
      </w:r>
      <w:proofErr w:type="spellEnd"/>
      <w:r>
        <w:rPr>
          <w:lang w:val="es-ES_tradnl"/>
        </w:rPr>
        <w:t xml:space="preserve">n y puesta en marcha de sistemas </w:t>
      </w:r>
      <w:proofErr w:type="spellStart"/>
      <w:r>
        <w:rPr>
          <w:lang w:val="es-ES_tradnl"/>
        </w:rPr>
        <w:t>autom</w:t>
      </w:r>
      <w:proofErr w:type="spellEnd"/>
      <w:r>
        <w:t>á</w:t>
      </w:r>
      <w:r w:rsidRPr="00E216C5">
        <w:t xml:space="preserve">ticos, </w:t>
      </w:r>
      <w:proofErr w:type="spellStart"/>
      <w:r w:rsidRPr="00E216C5">
        <w:t>semiautom</w:t>
      </w:r>
      <w:r>
        <w:t>á</w:t>
      </w:r>
      <w:proofErr w:type="spellEnd"/>
      <w:r>
        <w:rPr>
          <w:lang w:val="es-ES_tradnl"/>
        </w:rPr>
        <w:t xml:space="preserve">ticos y otros medios </w:t>
      </w:r>
      <w:proofErr w:type="spellStart"/>
      <w:r>
        <w:rPr>
          <w:lang w:val="es-ES_tradnl"/>
        </w:rPr>
        <w:t>tecnol</w:t>
      </w:r>
      <w:r>
        <w:t>ó</w:t>
      </w:r>
      <w:r>
        <w:rPr>
          <w:lang w:val="es-ES_tradnl"/>
        </w:rPr>
        <w:t>gicos</w:t>
      </w:r>
      <w:proofErr w:type="spellEnd"/>
      <w:r>
        <w:rPr>
          <w:lang w:val="es-ES_tradnl"/>
        </w:rPr>
        <w:t xml:space="preserve"> para la </w:t>
      </w:r>
      <w:proofErr w:type="spellStart"/>
      <w:r>
        <w:rPr>
          <w:lang w:val="es-ES_tradnl"/>
        </w:rPr>
        <w:t>detecci</w:t>
      </w:r>
      <w:r>
        <w:t>ó</w:t>
      </w:r>
      <w:proofErr w:type="spellEnd"/>
      <w:r>
        <w:rPr>
          <w:lang w:val="es-ES_tradnl"/>
        </w:rPr>
        <w:t xml:space="preserve">n de infracciones. </w:t>
      </w:r>
    </w:p>
    <w:p w14:paraId="62E48B39" w14:textId="77777777" w:rsidR="004871C5" w:rsidRDefault="004871C5">
      <w:pPr>
        <w:pStyle w:val="Cuerpo"/>
        <w:jc w:val="both"/>
      </w:pPr>
    </w:p>
    <w:p w14:paraId="74BDF826" w14:textId="77777777" w:rsidR="004871C5" w:rsidRDefault="00000000">
      <w:pPr>
        <w:pStyle w:val="Cuerpo"/>
        <w:jc w:val="both"/>
      </w:pPr>
      <w:r>
        <w:rPr>
          <w:lang w:val="es-ES_tradnl"/>
        </w:rPr>
        <w:t>Es así como a</w:t>
      </w:r>
      <w:r w:rsidRPr="00E216C5">
        <w:t xml:space="preserve"> partir de</w:t>
      </w:r>
      <w:r>
        <w:rPr>
          <w:lang w:val="es-ES_tradnl"/>
        </w:rPr>
        <w:t>l mes de marzo se llevar</w:t>
      </w:r>
      <w:r>
        <w:t>á</w:t>
      </w:r>
      <w:r>
        <w:rPr>
          <w:lang w:val="es-ES_tradnl"/>
        </w:rPr>
        <w:t>n a cabo las gestiones para el funcionamiento de la primera c</w:t>
      </w:r>
      <w:r>
        <w:t>á</w:t>
      </w:r>
      <w:r>
        <w:rPr>
          <w:lang w:val="es-ES_tradnl"/>
        </w:rPr>
        <w:t xml:space="preserve">mara de </w:t>
      </w:r>
      <w:proofErr w:type="spellStart"/>
      <w:r>
        <w:rPr>
          <w:lang w:val="es-ES_tradnl"/>
        </w:rPr>
        <w:t>fotodetecci</w:t>
      </w:r>
      <w:r>
        <w:t>ó</w:t>
      </w:r>
      <w:proofErr w:type="spellEnd"/>
      <w:r>
        <w:rPr>
          <w:lang w:val="es-ES_tradnl"/>
        </w:rPr>
        <w:t>n que estar</w:t>
      </w:r>
      <w:r w:rsidRPr="00E216C5">
        <w:t xml:space="preserve">á </w:t>
      </w:r>
      <w:r>
        <w:rPr>
          <w:lang w:val="es-ES_tradnl"/>
        </w:rPr>
        <w:t>ubicada en la calle 12 con carrera 7-97, sector del e</w:t>
      </w:r>
      <w:proofErr w:type="spellStart"/>
      <w:r w:rsidRPr="00E216C5">
        <w:t>stadio</w:t>
      </w:r>
      <w:proofErr w:type="spellEnd"/>
      <w:r w:rsidRPr="00E216C5">
        <w:t xml:space="preserve"> Libertad, en sentido norte-sur. Igualmente, se procederá </w:t>
      </w:r>
      <w:r>
        <w:rPr>
          <w:lang w:val="es-ES_tradnl"/>
        </w:rPr>
        <w:t xml:space="preserve">a instalar la </w:t>
      </w:r>
      <w:proofErr w:type="spellStart"/>
      <w:r>
        <w:rPr>
          <w:lang w:val="es-ES_tradnl"/>
        </w:rPr>
        <w:t>señ</w:t>
      </w:r>
      <w:r>
        <w:t>alizació</w:t>
      </w:r>
      <w:proofErr w:type="spellEnd"/>
      <w:r>
        <w:rPr>
          <w:lang w:val="es-ES_tradnl"/>
        </w:rPr>
        <w:t>n informativa y preventiva reglamentaria para indicar que en este punto hay este dispositivo.</w:t>
      </w:r>
    </w:p>
    <w:p w14:paraId="36E5BFF8" w14:textId="77777777" w:rsidR="004871C5" w:rsidRDefault="004871C5">
      <w:pPr>
        <w:pStyle w:val="Cuerpo"/>
        <w:jc w:val="both"/>
      </w:pPr>
    </w:p>
    <w:p w14:paraId="270251CE" w14:textId="77777777" w:rsidR="004871C5" w:rsidRDefault="00000000">
      <w:pPr>
        <w:pStyle w:val="Cuerpo"/>
        <w:jc w:val="both"/>
        <w:rPr>
          <w:b/>
          <w:bCs/>
        </w:rPr>
      </w:pPr>
      <w:r>
        <w:rPr>
          <w:rStyle w:val="Ninguno"/>
          <w:lang w:val="es-ES_tradnl"/>
        </w:rPr>
        <w:t>Es importante resaltar que, previamente a la puesta en marcha de la c</w:t>
      </w:r>
      <w:proofErr w:type="spellStart"/>
      <w:r>
        <w:rPr>
          <w:rStyle w:val="Ninguno"/>
        </w:rPr>
        <w:t>á</w:t>
      </w:r>
      <w:r w:rsidRPr="00E216C5">
        <w:rPr>
          <w:rStyle w:val="Ninguno"/>
        </w:rPr>
        <w:t>mara</w:t>
      </w:r>
      <w:proofErr w:type="spellEnd"/>
      <w:r w:rsidRPr="00E216C5">
        <w:rPr>
          <w:rStyle w:val="Ninguno"/>
        </w:rPr>
        <w:t>, se realizar</w:t>
      </w:r>
      <w:r>
        <w:rPr>
          <w:rStyle w:val="Ninguno"/>
        </w:rPr>
        <w:t>á</w:t>
      </w:r>
      <w:r>
        <w:rPr>
          <w:rStyle w:val="Ninguno"/>
          <w:lang w:val="es-ES_tradnl"/>
        </w:rPr>
        <w:t xml:space="preserve">, en primer lugar, un proceso de </w:t>
      </w:r>
      <w:proofErr w:type="spellStart"/>
      <w:r>
        <w:rPr>
          <w:rStyle w:val="Ninguno"/>
          <w:lang w:val="es-ES_tradnl"/>
        </w:rPr>
        <w:t>socializaci</w:t>
      </w:r>
      <w:r>
        <w:rPr>
          <w:rStyle w:val="Ninguno"/>
        </w:rPr>
        <w:t>ó</w:t>
      </w:r>
      <w:proofErr w:type="spellEnd"/>
      <w:r>
        <w:rPr>
          <w:rStyle w:val="Ninguno"/>
          <w:lang w:val="es-ES_tradnl"/>
        </w:rPr>
        <w:t xml:space="preserve">n y </w:t>
      </w:r>
      <w:proofErr w:type="spellStart"/>
      <w:r>
        <w:rPr>
          <w:rStyle w:val="Ninguno"/>
          <w:lang w:val="es-ES_tradnl"/>
        </w:rPr>
        <w:t>pedagog</w:t>
      </w:r>
      <w:proofErr w:type="spellEnd"/>
      <w:r>
        <w:rPr>
          <w:rStyle w:val="Ninguno"/>
        </w:rPr>
        <w:t>í</w:t>
      </w:r>
      <w:r>
        <w:rPr>
          <w:rStyle w:val="Ninguno"/>
          <w:lang w:val="es-ES_tradnl"/>
        </w:rPr>
        <w:t xml:space="preserve">a con la </w:t>
      </w:r>
      <w:proofErr w:type="spellStart"/>
      <w:r>
        <w:rPr>
          <w:rStyle w:val="Ninguno"/>
          <w:lang w:val="es-ES_tradnl"/>
        </w:rPr>
        <w:t>ciudadan</w:t>
      </w:r>
      <w:proofErr w:type="spellEnd"/>
      <w:r>
        <w:rPr>
          <w:rStyle w:val="Ninguno"/>
        </w:rPr>
        <w:t>í</w:t>
      </w:r>
      <w:r>
        <w:rPr>
          <w:rStyle w:val="Ninguno"/>
          <w:lang w:val="es-ES_tradnl"/>
        </w:rPr>
        <w:t xml:space="preserve">a, con la </w:t>
      </w:r>
      <w:proofErr w:type="spellStart"/>
      <w:r>
        <w:rPr>
          <w:rStyle w:val="Ninguno"/>
          <w:lang w:val="es-ES_tradnl"/>
        </w:rPr>
        <w:t>imposici</w:t>
      </w:r>
      <w:r>
        <w:rPr>
          <w:rStyle w:val="Ninguno"/>
        </w:rPr>
        <w:t>ó</w:t>
      </w:r>
      <w:proofErr w:type="spellEnd"/>
      <w:r>
        <w:rPr>
          <w:rStyle w:val="Ninguno"/>
          <w:lang w:val="es-ES_tradnl"/>
        </w:rPr>
        <w:t xml:space="preserve">n de comparendos </w:t>
      </w:r>
      <w:proofErr w:type="spellStart"/>
      <w:r>
        <w:rPr>
          <w:rStyle w:val="Ninguno"/>
          <w:lang w:val="es-ES_tradnl"/>
        </w:rPr>
        <w:t>pedag</w:t>
      </w:r>
      <w:r>
        <w:rPr>
          <w:rStyle w:val="Ninguno"/>
        </w:rPr>
        <w:t>ó</w:t>
      </w:r>
      <w:r w:rsidRPr="00E216C5">
        <w:rPr>
          <w:rStyle w:val="Ninguno"/>
        </w:rPr>
        <w:t>gicos</w:t>
      </w:r>
      <w:proofErr w:type="spellEnd"/>
      <w:r w:rsidRPr="00E216C5">
        <w:rPr>
          <w:rStyle w:val="Ninguno"/>
        </w:rPr>
        <w:t>.</w:t>
      </w:r>
      <w:r>
        <w:rPr>
          <w:b/>
          <w:bCs/>
          <w:lang w:val="es-ES_tradnl"/>
        </w:rPr>
        <w:t xml:space="preserve"> </w:t>
      </w:r>
    </w:p>
    <w:p w14:paraId="1F0914F8" w14:textId="7FFB97FA" w:rsidR="004871C5" w:rsidRDefault="004871C5">
      <w:pPr>
        <w:pStyle w:val="Cuerpo"/>
        <w:jc w:val="both"/>
      </w:pPr>
    </w:p>
    <w:p w14:paraId="3A762C5C" w14:textId="77777777" w:rsidR="004871C5" w:rsidRDefault="00000000">
      <w:pPr>
        <w:pStyle w:val="Cuerpo"/>
        <w:jc w:val="both"/>
        <w:rPr>
          <w:b/>
          <w:bCs/>
        </w:rPr>
      </w:pPr>
      <w:r w:rsidRPr="00E216C5">
        <w:rPr>
          <w:b/>
          <w:bCs/>
        </w:rPr>
        <w:t xml:space="preserve">Esta </w:t>
      </w:r>
      <w:proofErr w:type="spellStart"/>
      <w:r w:rsidRPr="00E216C5">
        <w:rPr>
          <w:b/>
          <w:bCs/>
        </w:rPr>
        <w:t>c</w:t>
      </w:r>
      <w:r>
        <w:rPr>
          <w:b/>
          <w:bCs/>
        </w:rPr>
        <w:t>á</w:t>
      </w:r>
      <w:proofErr w:type="spellEnd"/>
      <w:r>
        <w:rPr>
          <w:b/>
          <w:bCs/>
          <w:lang w:val="es-ES_tradnl"/>
        </w:rPr>
        <w:t xml:space="preserve">mara de </w:t>
      </w:r>
      <w:proofErr w:type="spellStart"/>
      <w:r>
        <w:rPr>
          <w:b/>
          <w:bCs/>
          <w:lang w:val="es-ES_tradnl"/>
        </w:rPr>
        <w:t>fotodetecci</w:t>
      </w:r>
      <w:r>
        <w:rPr>
          <w:b/>
          <w:bCs/>
        </w:rPr>
        <w:t>ó</w:t>
      </w:r>
      <w:proofErr w:type="spellEnd"/>
      <w:r>
        <w:rPr>
          <w:b/>
          <w:bCs/>
          <w:lang w:val="es-ES_tradnl"/>
        </w:rPr>
        <w:t>n detectar</w:t>
      </w:r>
      <w:r w:rsidRPr="00E216C5">
        <w:rPr>
          <w:b/>
          <w:bCs/>
        </w:rPr>
        <w:t xml:space="preserve">á </w:t>
      </w:r>
      <w:r>
        <w:rPr>
          <w:b/>
          <w:bCs/>
          <w:lang w:val="es-ES_tradnl"/>
        </w:rPr>
        <w:t>las siguientes infracciones:</w:t>
      </w:r>
    </w:p>
    <w:p w14:paraId="62909D16" w14:textId="77777777" w:rsidR="004871C5" w:rsidRDefault="004871C5">
      <w:pPr>
        <w:pStyle w:val="Cuerpo"/>
        <w:jc w:val="both"/>
      </w:pPr>
    </w:p>
    <w:p w14:paraId="60E742C3" w14:textId="77777777" w:rsidR="004871C5" w:rsidRDefault="00000000">
      <w:pPr>
        <w:pStyle w:val="Cuerpo"/>
        <w:jc w:val="both"/>
      </w:pPr>
      <w:r>
        <w:rPr>
          <w:lang w:val="es-ES_tradnl"/>
        </w:rPr>
        <w:t>1. C14: Transitar por sitios restringidos o en horas prohibidas por la autoridad competente</w:t>
      </w:r>
    </w:p>
    <w:p w14:paraId="22F910A7" w14:textId="77777777" w:rsidR="004871C5" w:rsidRDefault="00000000">
      <w:pPr>
        <w:pStyle w:val="Cuerpo"/>
        <w:jc w:val="both"/>
      </w:pPr>
      <w:r>
        <w:rPr>
          <w:lang w:val="es-ES_tradnl"/>
        </w:rPr>
        <w:t>2. C24: Conducir motocicleta sin observar las normas</w:t>
      </w:r>
    </w:p>
    <w:p w14:paraId="48009A07" w14:textId="77777777" w:rsidR="004871C5" w:rsidRDefault="00000000">
      <w:pPr>
        <w:pStyle w:val="Cuerpo"/>
        <w:jc w:val="both"/>
      </w:pPr>
      <w:r>
        <w:rPr>
          <w:lang w:val="es-ES_tradnl"/>
        </w:rPr>
        <w:t xml:space="preserve">3. C29: Conducir un </w:t>
      </w:r>
      <w:proofErr w:type="spellStart"/>
      <w:r>
        <w:rPr>
          <w:lang w:val="es-ES_tradnl"/>
        </w:rPr>
        <w:t>veh</w:t>
      </w:r>
      <w:proofErr w:type="spellEnd"/>
      <w:r>
        <w:t>í</w:t>
      </w:r>
      <w:r>
        <w:rPr>
          <w:lang w:val="es-ES_tradnl"/>
        </w:rPr>
        <w:t>culo a velocidad superior a la m</w:t>
      </w:r>
      <w:proofErr w:type="spellStart"/>
      <w:r>
        <w:t>á</w:t>
      </w:r>
      <w:r w:rsidRPr="00E216C5">
        <w:t>xima</w:t>
      </w:r>
      <w:proofErr w:type="spellEnd"/>
      <w:r w:rsidRPr="00E216C5">
        <w:t xml:space="preserve"> permitida</w:t>
      </w:r>
    </w:p>
    <w:p w14:paraId="5A21E3B2" w14:textId="77777777" w:rsidR="004871C5" w:rsidRDefault="00000000">
      <w:pPr>
        <w:pStyle w:val="Cuerpo"/>
        <w:jc w:val="both"/>
      </w:pPr>
      <w:r>
        <w:rPr>
          <w:lang w:val="es-ES_tradnl"/>
        </w:rPr>
        <w:t>4. C32: No respetar el paso de peatones en sitios permitidos.</w:t>
      </w:r>
    </w:p>
    <w:p w14:paraId="612905BE" w14:textId="77777777" w:rsidR="004871C5" w:rsidRDefault="00000000">
      <w:pPr>
        <w:pStyle w:val="Cuerpo"/>
        <w:jc w:val="both"/>
      </w:pPr>
      <w:r w:rsidRPr="00E216C5">
        <w:t>5. C35: Revisi</w:t>
      </w:r>
      <w:r>
        <w:t>ón T</w:t>
      </w:r>
      <w:r>
        <w:rPr>
          <w:lang w:val="fr-FR"/>
        </w:rPr>
        <w:t>é</w:t>
      </w:r>
      <w:proofErr w:type="spellStart"/>
      <w:r w:rsidRPr="00E216C5">
        <w:t>cnico</w:t>
      </w:r>
      <w:proofErr w:type="spellEnd"/>
      <w:r w:rsidRPr="00E216C5">
        <w:t xml:space="preserve"> Mec</w:t>
      </w:r>
      <w:r>
        <w:t>á</w:t>
      </w:r>
      <w:r w:rsidRPr="00E216C5">
        <w:t>nica vencida.</w:t>
      </w:r>
    </w:p>
    <w:p w14:paraId="7DCE414E" w14:textId="77777777" w:rsidR="004871C5" w:rsidRDefault="00000000">
      <w:pPr>
        <w:pStyle w:val="Cuerpo"/>
        <w:jc w:val="both"/>
      </w:pPr>
      <w:r>
        <w:rPr>
          <w:lang w:val="es-ES_tradnl"/>
        </w:rPr>
        <w:t xml:space="preserve">6. D02: Conducir sin portar el Seguro Obligatorio de Accidentes de </w:t>
      </w:r>
      <w:proofErr w:type="spellStart"/>
      <w:r>
        <w:rPr>
          <w:lang w:val="es-ES_tradnl"/>
        </w:rPr>
        <w:t>Tr</w:t>
      </w:r>
      <w:r>
        <w:t>á</w:t>
      </w:r>
      <w:r w:rsidRPr="00E216C5">
        <w:t>nsito</w:t>
      </w:r>
      <w:proofErr w:type="spellEnd"/>
      <w:r w:rsidRPr="00E216C5">
        <w:t xml:space="preserve"> SOAT</w:t>
      </w:r>
    </w:p>
    <w:p w14:paraId="6CAC5421" w14:textId="77777777" w:rsidR="004871C5" w:rsidRDefault="00000000">
      <w:pPr>
        <w:pStyle w:val="Cuerpo"/>
        <w:jc w:val="both"/>
      </w:pPr>
      <w:r>
        <w:rPr>
          <w:lang w:val="es-ES_tradnl"/>
        </w:rPr>
        <w:t xml:space="preserve">7. D04: No detenerse ante una luz roja o amarilla de </w:t>
      </w:r>
      <w:proofErr w:type="spellStart"/>
      <w:r>
        <w:rPr>
          <w:lang w:val="es-ES_tradnl"/>
        </w:rPr>
        <w:t>sem</w:t>
      </w:r>
      <w:r>
        <w:t>á</w:t>
      </w:r>
      <w:r w:rsidRPr="00E216C5">
        <w:t>foro</w:t>
      </w:r>
      <w:proofErr w:type="spellEnd"/>
      <w:r w:rsidRPr="00E216C5">
        <w:t>.</w:t>
      </w:r>
    </w:p>
    <w:p w14:paraId="2A246D80" w14:textId="77777777" w:rsidR="004871C5" w:rsidRDefault="00000000">
      <w:pPr>
        <w:pStyle w:val="Cuerpo"/>
        <w:jc w:val="both"/>
      </w:pPr>
      <w:r>
        <w:rPr>
          <w:lang w:val="es-ES_tradnl"/>
        </w:rPr>
        <w:t xml:space="preserve">8. D05: Conducir un </w:t>
      </w:r>
      <w:proofErr w:type="spellStart"/>
      <w:r>
        <w:rPr>
          <w:lang w:val="es-ES_tradnl"/>
        </w:rPr>
        <w:t>veh</w:t>
      </w:r>
      <w:proofErr w:type="spellEnd"/>
      <w:r>
        <w:t>í</w:t>
      </w:r>
      <w:r>
        <w:rPr>
          <w:lang w:val="es-ES_tradnl"/>
        </w:rPr>
        <w:t>culo sobre aceras, plazas, v</w:t>
      </w:r>
      <w:r>
        <w:t>í</w:t>
      </w:r>
      <w:r>
        <w:rPr>
          <w:lang w:val="es-ES_tradnl"/>
        </w:rPr>
        <w:t xml:space="preserve">as peatonales, separadores, bermas, demarcaciones de </w:t>
      </w:r>
      <w:proofErr w:type="spellStart"/>
      <w:r>
        <w:rPr>
          <w:lang w:val="es-ES_tradnl"/>
        </w:rPr>
        <w:t>canalizaci</w:t>
      </w:r>
      <w:r>
        <w:t>ó</w:t>
      </w:r>
      <w:r w:rsidRPr="00E216C5">
        <w:t>n</w:t>
      </w:r>
      <w:proofErr w:type="spellEnd"/>
      <w:r w:rsidRPr="00E216C5">
        <w:t xml:space="preserve">, zonas verdes o </w:t>
      </w:r>
      <w:proofErr w:type="spellStart"/>
      <w:r w:rsidRPr="00E216C5">
        <w:t>v</w:t>
      </w:r>
      <w:r>
        <w:t>í</w:t>
      </w:r>
      <w:proofErr w:type="spellEnd"/>
      <w:r>
        <w:rPr>
          <w:lang w:val="es-ES_tradnl"/>
        </w:rPr>
        <w:t xml:space="preserve">as especiales para </w:t>
      </w:r>
      <w:proofErr w:type="spellStart"/>
      <w:r>
        <w:rPr>
          <w:lang w:val="es-ES_tradnl"/>
        </w:rPr>
        <w:t>veh</w:t>
      </w:r>
      <w:r>
        <w:t>í</w:t>
      </w:r>
      <w:r w:rsidRPr="00E216C5">
        <w:t>culos</w:t>
      </w:r>
      <w:proofErr w:type="spellEnd"/>
      <w:r w:rsidRPr="00E216C5">
        <w:t xml:space="preserve"> no motorizados.</w:t>
      </w:r>
    </w:p>
    <w:p w14:paraId="5289968C" w14:textId="11CBF767" w:rsidR="004871C5" w:rsidRDefault="00000000">
      <w:pPr>
        <w:pStyle w:val="Cuerpo"/>
        <w:jc w:val="both"/>
      </w:pPr>
      <w:r>
        <w:rPr>
          <w:lang w:val="es-ES_tradnl"/>
        </w:rPr>
        <w:t xml:space="preserve">9. D07: Conducir realizando maniobras altamente peligrosas, siempre y cuando la maniobra viole las normas de </w:t>
      </w:r>
      <w:proofErr w:type="spellStart"/>
      <w:r>
        <w:rPr>
          <w:lang w:val="es-ES_tradnl"/>
        </w:rPr>
        <w:t>tr</w:t>
      </w:r>
      <w:proofErr w:type="spellEnd"/>
      <w:r>
        <w:t>á</w:t>
      </w:r>
      <w:proofErr w:type="spellStart"/>
      <w:r>
        <w:rPr>
          <w:lang w:val="es-ES_tradnl"/>
        </w:rPr>
        <w:t>nsito</w:t>
      </w:r>
      <w:proofErr w:type="spellEnd"/>
      <w:r>
        <w:rPr>
          <w:lang w:val="es-ES_tradnl"/>
        </w:rPr>
        <w:t xml:space="preserve"> que pongan en peligro a </w:t>
      </w:r>
      <w:r w:rsidR="00E82495">
        <w:rPr>
          <w:noProof/>
        </w:rPr>
        <w:lastRenderedPageBreak/>
        <w:drawing>
          <wp:anchor distT="0" distB="0" distL="0" distR="0" simplePos="0" relativeHeight="251660288" behindDoc="0" locked="0" layoutInCell="1" allowOverlap="1" wp14:anchorId="58C274F9" wp14:editId="3296F0C8">
            <wp:simplePos x="0" y="0"/>
            <wp:positionH relativeFrom="page">
              <wp:posOffset>492872</wp:posOffset>
            </wp:positionH>
            <wp:positionV relativeFrom="line">
              <wp:posOffset>-476885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s-ES_tradnl"/>
        </w:rPr>
        <w:t>las personas o cosas, y que constituyan conductas dolosas o altamente imprudentes.</w:t>
      </w:r>
    </w:p>
    <w:p w14:paraId="03616AE7" w14:textId="2216E7D4" w:rsidR="004871C5" w:rsidRDefault="004871C5">
      <w:pPr>
        <w:pStyle w:val="Cuerpo"/>
        <w:jc w:val="both"/>
      </w:pPr>
    </w:p>
    <w:p w14:paraId="6D394375" w14:textId="384A347A" w:rsidR="004871C5" w:rsidRDefault="00000000" w:rsidP="00E216C5">
      <w:pPr>
        <w:pStyle w:val="Cuerpo"/>
        <w:jc w:val="both"/>
      </w:pPr>
      <w:r>
        <w:rPr>
          <w:rtl/>
          <w:lang w:val="ar-SA"/>
        </w:rPr>
        <w:t>“</w:t>
      </w:r>
      <w:r>
        <w:rPr>
          <w:lang w:val="es-ES_tradnl"/>
        </w:rPr>
        <w:t xml:space="preserve">Este proceso se espera realizar en este mes de marzo y cuyo </w:t>
      </w:r>
      <w:proofErr w:type="spellStart"/>
      <w:r>
        <w:rPr>
          <w:lang w:val="es-ES_tradnl"/>
        </w:rPr>
        <w:t>prop</w:t>
      </w:r>
      <w:r>
        <w:t>ó</w:t>
      </w:r>
      <w:proofErr w:type="spellEnd"/>
      <w:r>
        <w:rPr>
          <w:lang w:val="es-ES_tradnl"/>
        </w:rPr>
        <w:t xml:space="preserve">sito es mejorar la movilidad a </w:t>
      </w:r>
      <w:proofErr w:type="spellStart"/>
      <w:r>
        <w:rPr>
          <w:lang w:val="es-ES_tradnl"/>
        </w:rPr>
        <w:t>trav</w:t>
      </w:r>
      <w:r>
        <w:rPr>
          <w:lang w:val="fr-FR"/>
        </w:rPr>
        <w:t>és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veh</w:t>
      </w:r>
      <w:proofErr w:type="spellEnd"/>
      <w:r>
        <w:t>í</w:t>
      </w:r>
      <w:r>
        <w:rPr>
          <w:lang w:val="es-ES_tradnl"/>
        </w:rPr>
        <w:t xml:space="preserve">culos seguros. Invitamos a la </w:t>
      </w:r>
      <w:proofErr w:type="spellStart"/>
      <w:r>
        <w:rPr>
          <w:lang w:val="es-ES_tradnl"/>
        </w:rPr>
        <w:t>ciudadan</w:t>
      </w:r>
      <w:proofErr w:type="spellEnd"/>
      <w:r>
        <w:t>í</w:t>
      </w:r>
      <w:proofErr w:type="spellStart"/>
      <w:r>
        <w:rPr>
          <w:lang w:val="es-ES_tradnl"/>
        </w:rPr>
        <w:t>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</w:t>
      </w:r>
      <w:proofErr w:type="spellEnd"/>
      <w:r>
        <w:rPr>
          <w:lang w:val="es-ES_tradnl"/>
        </w:rPr>
        <w:t xml:space="preserve"> ser conscientes de su papel como actor vial en la ciudad. Pr</w:t>
      </w:r>
      <w:proofErr w:type="spellStart"/>
      <w:r>
        <w:t>ó</w:t>
      </w:r>
      <w:r w:rsidRPr="00E216C5">
        <w:t>ximamente</w:t>
      </w:r>
      <w:proofErr w:type="spellEnd"/>
      <w:r w:rsidRPr="00E216C5">
        <w:t>, se seguir</w:t>
      </w:r>
      <w:r>
        <w:t>á</w:t>
      </w:r>
      <w:r>
        <w:rPr>
          <w:lang w:val="es-ES_tradnl"/>
        </w:rPr>
        <w:t xml:space="preserve">n evaluando otros puntos </w:t>
      </w:r>
      <w:proofErr w:type="spellStart"/>
      <w:r>
        <w:rPr>
          <w:lang w:val="es-ES_tradnl"/>
        </w:rPr>
        <w:t>cr</w:t>
      </w:r>
      <w:proofErr w:type="spellEnd"/>
      <w:r>
        <w:t>í</w:t>
      </w:r>
      <w:r>
        <w:rPr>
          <w:lang w:val="es-ES_tradnl"/>
        </w:rPr>
        <w:t xml:space="preserve">ticos para la </w:t>
      </w:r>
      <w:proofErr w:type="spellStart"/>
      <w:r>
        <w:rPr>
          <w:lang w:val="es-ES_tradnl"/>
        </w:rPr>
        <w:t>instalaci</w:t>
      </w:r>
      <w:r>
        <w:t>ó</w:t>
      </w:r>
      <w:proofErr w:type="spellEnd"/>
      <w:r>
        <w:rPr>
          <w:lang w:val="es-ES_tradnl"/>
        </w:rPr>
        <w:t>n de estas c</w:t>
      </w:r>
      <w:proofErr w:type="spellStart"/>
      <w:r>
        <w:t>ámaras</w:t>
      </w:r>
      <w:proofErr w:type="spellEnd"/>
      <w:r>
        <w:t>”</w:t>
      </w:r>
      <w:r w:rsidRPr="00E216C5">
        <w:t>, indic</w:t>
      </w:r>
      <w:r>
        <w:t xml:space="preserve">ó </w:t>
      </w:r>
      <w:r>
        <w:rPr>
          <w:lang w:val="es-ES_tradnl"/>
        </w:rPr>
        <w:t xml:space="preserve">la </w:t>
      </w:r>
      <w:r w:rsidRPr="00E216C5">
        <w:t>secretar</w:t>
      </w:r>
      <w:proofErr w:type="spellStart"/>
      <w:r>
        <w:rPr>
          <w:lang w:val="es-ES_tradnl"/>
        </w:rPr>
        <w:t>ia</w:t>
      </w:r>
      <w:proofErr w:type="spellEnd"/>
      <w:r>
        <w:t xml:space="preserve"> de </w:t>
      </w:r>
      <w:proofErr w:type="spellStart"/>
      <w:r>
        <w:rPr>
          <w:lang w:val="es-ES_tradnl"/>
        </w:rPr>
        <w:t>Tr</w:t>
      </w:r>
      <w:proofErr w:type="spellEnd"/>
      <w:r>
        <w:t>á</w:t>
      </w:r>
      <w:proofErr w:type="spellStart"/>
      <w:r>
        <w:rPr>
          <w:lang w:val="es-ES_tradnl"/>
        </w:rPr>
        <w:t>nsito</w:t>
      </w:r>
      <w:proofErr w:type="spellEnd"/>
      <w:r>
        <w:rPr>
          <w:lang w:val="es-ES_tradnl"/>
        </w:rPr>
        <w:t xml:space="preserve"> y T</w:t>
      </w:r>
      <w:proofErr w:type="spellStart"/>
      <w:r>
        <w:t>ransporte</w:t>
      </w:r>
      <w:proofErr w:type="spellEnd"/>
      <w:r>
        <w:rPr>
          <w:lang w:val="es-ES_tradnl"/>
        </w:rPr>
        <w:t xml:space="preserve">, Emilsen Narváez. </w:t>
      </w:r>
    </w:p>
    <w:sectPr w:rsidR="004871C5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3ECB2" w14:textId="77777777" w:rsidR="00361772" w:rsidRDefault="00361772">
      <w:r>
        <w:separator/>
      </w:r>
    </w:p>
  </w:endnote>
  <w:endnote w:type="continuationSeparator" w:id="0">
    <w:p w14:paraId="417B7EFC" w14:textId="77777777" w:rsidR="00361772" w:rsidRDefault="0036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A2D2F" w14:textId="77777777" w:rsidR="004871C5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661940CF" wp14:editId="71D8222F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8CD38" w14:textId="77777777" w:rsidR="00361772" w:rsidRDefault="00361772">
      <w:r>
        <w:separator/>
      </w:r>
    </w:p>
  </w:footnote>
  <w:footnote w:type="continuationSeparator" w:id="0">
    <w:p w14:paraId="0CECA779" w14:textId="77777777" w:rsidR="00361772" w:rsidRDefault="00361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6139F" w14:textId="77777777" w:rsidR="004871C5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5A3B3BF3" wp14:editId="2D77C04E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1C5"/>
    <w:rsid w:val="002F0118"/>
    <w:rsid w:val="00361772"/>
    <w:rsid w:val="004871C5"/>
    <w:rsid w:val="009F7FB0"/>
    <w:rsid w:val="00A51E8A"/>
    <w:rsid w:val="00E216C5"/>
    <w:rsid w:val="00E82495"/>
    <w:rsid w:val="00F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0368"/>
  <w15:docId w15:val="{EED250DA-6A12-40DC-A9BD-C112AE05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">
    <w:name w:val="Cuerpo"/>
    <w:pPr>
      <w:jc w:val="center"/>
    </w:pPr>
    <w:rPr>
      <w:rFonts w:ascii="Century Gothic" w:hAnsi="Century Gothic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3</cp:revision>
  <dcterms:created xsi:type="dcterms:W3CDTF">2025-03-07T00:45:00Z</dcterms:created>
  <dcterms:modified xsi:type="dcterms:W3CDTF">2025-03-07T23:31:00Z</dcterms:modified>
</cp:coreProperties>
</file>