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BFA3" w14:textId="77777777" w:rsidR="000A7217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22AE191" wp14:editId="021C5FD5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C92B1B" w14:textId="77777777" w:rsidR="000A7217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No.074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2AE19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5CC92B1B" w14:textId="77777777" w:rsidR="000A7217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No.074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15950DED" wp14:editId="124402A3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12 de marzo </w:t>
      </w:r>
      <w:r w:rsidRPr="00FD56A9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6392B4D7" w14:textId="77777777" w:rsidR="000A7217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</w:rPr>
        <w:t>Alcald</w:t>
      </w: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ía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 de Pasto junto al DAPRE, Ministerio de Medio Ambiente, Ministerio de Hacienda y Ministerio de Agricultura realizarán mesa de trabajo para evaluar emergencia climática en Pasto</w:t>
      </w:r>
    </w:p>
    <w:p w14:paraId="0E309A23" w14:textId="77777777" w:rsidR="000A7217" w:rsidRDefault="00000000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>Luego de una reunión en la ciudad de Bogotá con el Departamento Administrativo de Presidencia, Ministerio de Medio Ambiente y Ministerio de Agricultura, el alcalde Nicolás Toro Muñoz anunció que el próximo miércoles 19 de marzo se realizará una mesa técnica en Pasto para evaluar la situación climática y las acciones preventivas a implementar.</w:t>
      </w:r>
    </w:p>
    <w:p w14:paraId="7995F81E" w14:textId="77777777" w:rsidR="000A7217" w:rsidRDefault="000A7217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</w:p>
    <w:p w14:paraId="095C9B13" w14:textId="77777777" w:rsidR="000A7217" w:rsidRDefault="00000000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>"Nos citaron para dialogar sobre los proyectos estratégicos que tenemos en Pasto y todas las acciones para mitigar los graves inconvenientes que afectan al municipio en lo relacionado a las fuertes lluvias. El próximo miércoles se realizará una mesa de trabajo para analizar estas situaciones", comentó el alcalde de Pasto, Nicolás Toro Muñoz.</w:t>
      </w:r>
    </w:p>
    <w:p w14:paraId="40B5EB43" w14:textId="77777777" w:rsidR="000A7217" w:rsidRDefault="000A7217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</w:p>
    <w:p w14:paraId="2A094F10" w14:textId="0D29D463" w:rsidR="000A7217" w:rsidRPr="00FD56A9" w:rsidRDefault="00000000" w:rsidP="00FD56A9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</w:rPr>
        <w:t>Con esta gestión ante el Gobierno Nacional, el mandatario Nicolás Toro Muñoz asegura recursos económicos para la atención de la emergencia climática que hoy afecta a varias zonas del oriente de Pasto.</w:t>
      </w:r>
    </w:p>
    <w:sectPr w:rsidR="000A7217" w:rsidRPr="00FD56A9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6E005" w14:textId="77777777" w:rsidR="009F20D1" w:rsidRDefault="009F20D1">
      <w:r>
        <w:separator/>
      </w:r>
    </w:p>
  </w:endnote>
  <w:endnote w:type="continuationSeparator" w:id="0">
    <w:p w14:paraId="55CED0FC" w14:textId="77777777" w:rsidR="009F20D1" w:rsidRDefault="009F2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6C938" w14:textId="77777777" w:rsidR="000A7217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5508966F" wp14:editId="45800EEB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7185D" w14:textId="77777777" w:rsidR="009F20D1" w:rsidRDefault="009F20D1">
      <w:r>
        <w:separator/>
      </w:r>
    </w:p>
  </w:footnote>
  <w:footnote w:type="continuationSeparator" w:id="0">
    <w:p w14:paraId="28A2A9C7" w14:textId="77777777" w:rsidR="009F20D1" w:rsidRDefault="009F2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18446" w14:textId="77777777" w:rsidR="000A7217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61ED101C" wp14:editId="5E8FFDCD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217"/>
    <w:rsid w:val="000A7217"/>
    <w:rsid w:val="00314174"/>
    <w:rsid w:val="009F20D1"/>
    <w:rsid w:val="00FD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CAF9"/>
  <w15:docId w15:val="{DF5D7402-E4E2-472B-9144-C605AFA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2025-03-12T22:04:00Z</dcterms:created>
  <dcterms:modified xsi:type="dcterms:W3CDTF">2025-03-12T22:04:00Z</dcterms:modified>
</cp:coreProperties>
</file>