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31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estudiantes de la Universidad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iniciaron  di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logos para revisar la tarifa del transporte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blico en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un esfuerzo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conjunto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encontrar soluciones concertadas respecto a la tarifa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blico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oz,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clave con estudiantes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quienes expusieron sus solicitudes sobre dicha tarifa y la prestaci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servicio. Del encuentro participaron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funcionarios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junto 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gobernador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Luis Alfonso Escobar,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representantes de la rector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deres estudiantiles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Durante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estudiantes propusieron la congelaci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temporal de la tarifa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mientras avanzan las negociaciones, con el objetivo de evitar afectaciones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micas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comunidad universitaria. Por su parte, las autoridades locales destacaron que esta medida requiere un 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detallado, ya que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implicar consecuencias legales y financieras para el sistema de transporte.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establecido unas mesas de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sobre los estudios que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municipio y los desacuerdos de los estudiantes. Hacia futuro el municipio entrar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estudiar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el congelamiento de las tarifas en movilidad. Desde este martes se reunir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mesas de trabajo. Esperamos el subsidio que prometi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gobernador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favor de los estudiantes",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representante ante el Consejo Superior Estudiantil, Esteban Benavides,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esperan debatir los temas respecto a la tarifa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la prestaci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servicio y lograr finalmente una tarifa diferencial. Adicionalmente, el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estudiantil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y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parte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Finalmente,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unicipal reite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su compromiso de encontrar una soluci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beneficie a todas las partes sin generar impactos negativos en la movilidad y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blico.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conversaciones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con la expectativa de lograr acuerdos que brinden estabilidad tanto a los usuarios del servicio como a los transportadores.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