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</w:pPr>
      <w: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106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106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tl w:val="0"/>
          <w:lang w:val="es-ES_tradnl"/>
        </w:rPr>
        <w:tab/>
        <w:t xml:space="preserve">San Juan de Pasto, </w:t>
      </w:r>
      <w:r>
        <w:rPr>
          <w:rtl w:val="0"/>
          <w:lang w:val="es-ES_tradnl"/>
        </w:rPr>
        <w:t>4 de abril</w:t>
      </w:r>
      <w:r>
        <w:rPr>
          <w:rtl w:val="0"/>
          <w:lang w:val="it-IT"/>
        </w:rPr>
        <w:t xml:space="preserve"> del 202</w:t>
      </w:r>
      <w:r>
        <w:rPr>
          <w:rtl w:val="0"/>
          <w:lang w:val="es-ES_tradnl"/>
        </w:rPr>
        <w:t>5</w:t>
      </w:r>
    </w:p>
    <w:p>
      <w:pPr>
        <w:pStyle w:val="Cuerpo"/>
      </w:pPr>
    </w:p>
    <w:p>
      <w:pPr>
        <w:pStyle w:val="Cuerpo"/>
        <w:rPr>
          <w:b w:val="1"/>
          <w:bCs w:val="1"/>
        </w:rPr>
      </w:pPr>
      <w:r>
        <w:rPr>
          <w:b w:val="1"/>
          <w:bCs w:val="1"/>
          <w:rtl w:val="0"/>
          <w:lang w:val="es-ES_tradnl"/>
        </w:rPr>
        <w:t>Alcald</w:t>
      </w:r>
      <w:r>
        <w:rPr>
          <w:b w:val="1"/>
          <w:bCs w:val="1"/>
          <w:rtl w:val="0"/>
          <w:lang w:val="es-ES_tradnl"/>
        </w:rPr>
        <w:t>í</w:t>
      </w:r>
      <w:r>
        <w:rPr>
          <w:b w:val="1"/>
          <w:bCs w:val="1"/>
          <w:rtl w:val="0"/>
          <w:lang w:val="es-ES_tradnl"/>
        </w:rPr>
        <w:t>a de Pasto estableci</w:t>
      </w:r>
      <w:r>
        <w:rPr>
          <w:b w:val="1"/>
          <w:bCs w:val="1"/>
          <w:rtl w:val="0"/>
          <w:lang w:val="es-ES_tradnl"/>
        </w:rPr>
        <w:t xml:space="preserve">ó </w:t>
      </w:r>
      <w:r>
        <w:rPr>
          <w:b w:val="1"/>
          <w:bCs w:val="1"/>
          <w:rtl w:val="0"/>
          <w:lang w:val="es-ES_tradnl"/>
        </w:rPr>
        <w:t xml:space="preserve">medidas temporales por la visita del presidente Gustavo Petro Urrego </w:t>
      </w:r>
    </w:p>
    <w:p>
      <w:pPr>
        <w:pStyle w:val="Cuerpo"/>
        <w:rPr>
          <w:b w:val="1"/>
          <w:bCs w:val="1"/>
        </w:rPr>
      </w:pPr>
    </w:p>
    <w:p>
      <w:pPr>
        <w:pStyle w:val="Cuerpo"/>
        <w:jc w:val="both"/>
      </w:pPr>
      <w:r>
        <w:rPr>
          <w:rtl w:val="0"/>
          <w:lang w:val="es-ES_tradnl"/>
        </w:rPr>
        <w:t>Debido a la visita del se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or presidente Gustavo Petro Urrego a la ciudad de Pasto el s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bado 5 de abril, la Alcald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Municipal emiti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 xml:space="preserve">el decreto 0055 del 3 de abril del 2025 en donde establece medidas temporales durante la llegada del mandatario nacional. </w:t>
      </w:r>
    </w:p>
    <w:p>
      <w:pPr>
        <w:pStyle w:val="Cuerpo"/>
        <w:jc w:val="both"/>
      </w:pPr>
    </w:p>
    <w:p>
      <w:pPr>
        <w:pStyle w:val="Cuerpo"/>
        <w:jc w:val="both"/>
        <w:rPr>
          <w:b w:val="1"/>
          <w:bCs w:val="1"/>
        </w:rPr>
      </w:pPr>
      <w:r>
        <w:rPr>
          <w:b w:val="1"/>
          <w:bCs w:val="1"/>
          <w:rtl w:val="0"/>
          <w:lang w:val="es-ES_tradnl"/>
        </w:rPr>
        <w:t>Las disposiciones emitidas por la Alcald</w:t>
      </w:r>
      <w:r>
        <w:rPr>
          <w:b w:val="1"/>
          <w:bCs w:val="1"/>
          <w:rtl w:val="0"/>
          <w:lang w:val="es-ES_tradnl"/>
        </w:rPr>
        <w:t>í</w:t>
      </w:r>
      <w:r>
        <w:rPr>
          <w:b w:val="1"/>
          <w:bCs w:val="1"/>
          <w:rtl w:val="0"/>
          <w:lang w:val="es-ES_tradnl"/>
        </w:rPr>
        <w:t>a de Pasto son las siguientes (desde las 6:00 am a 6:00 pm del s</w:t>
      </w:r>
      <w:r>
        <w:rPr>
          <w:b w:val="1"/>
          <w:bCs w:val="1"/>
          <w:rtl w:val="0"/>
          <w:lang w:val="es-ES_tradnl"/>
        </w:rPr>
        <w:t>á</w:t>
      </w:r>
      <w:r>
        <w:rPr>
          <w:b w:val="1"/>
          <w:bCs w:val="1"/>
          <w:rtl w:val="0"/>
          <w:lang w:val="es-ES_tradnl"/>
        </w:rPr>
        <w:t>bado 5 de abril del 2025:</w:t>
      </w:r>
    </w:p>
    <w:p>
      <w:pPr>
        <w:pStyle w:val="Cuerpo"/>
        <w:jc w:val="both"/>
        <w:rPr>
          <w:b w:val="1"/>
          <w:bCs w:val="1"/>
        </w:rPr>
      </w:pPr>
    </w:p>
    <w:p>
      <w:pPr>
        <w:pStyle w:val="Cuerpo"/>
        <w:numPr>
          <w:ilvl w:val="0"/>
          <w:numId w:val="2"/>
        </w:numPr>
        <w:jc w:val="both"/>
        <w:rPr>
          <w:lang w:val="es-ES_tradnl"/>
        </w:rPr>
      </w:pPr>
      <w:r>
        <w:rPr>
          <w:rtl w:val="0"/>
          <w:lang w:val="es-ES_tradnl"/>
        </w:rPr>
        <w:t>Restringir el estacionamiento de veh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culos en las v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as aleda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as a las instalaciones del coliseo San Jos</w:t>
      </w:r>
      <w:r>
        <w:rPr>
          <w:rtl w:val="0"/>
          <w:lang w:val="es-ES_tradnl"/>
        </w:rPr>
        <w:t xml:space="preserve">é </w:t>
      </w:r>
      <w:r>
        <w:rPr>
          <w:rtl w:val="0"/>
          <w:lang w:val="es-ES_tradnl"/>
        </w:rPr>
        <w:t>Obrero, la I.E.M. Luis Delf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n Insuasty y las v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as al aeropuerto Antonio Nari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o.</w:t>
      </w:r>
    </w:p>
    <w:p>
      <w:pPr>
        <w:pStyle w:val="Cuerpo"/>
        <w:numPr>
          <w:ilvl w:val="0"/>
          <w:numId w:val="2"/>
        </w:numPr>
        <w:jc w:val="both"/>
        <w:rPr>
          <w:lang w:val="es-ES_tradnl"/>
        </w:rPr>
      </w:pPr>
      <w:r>
        <w:rPr>
          <w:rtl w:val="0"/>
          <w:lang w:val="es-ES_tradnl"/>
        </w:rPr>
        <w:t>Cierres viales en los sectores aleda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os al coliseo San Jos</w:t>
      </w:r>
      <w:r>
        <w:rPr>
          <w:rtl w:val="0"/>
          <w:lang w:val="es-ES_tradnl"/>
        </w:rPr>
        <w:t xml:space="preserve">é </w:t>
      </w:r>
      <w:r>
        <w:rPr>
          <w:rtl w:val="0"/>
          <w:lang w:val="es-ES_tradnl"/>
        </w:rPr>
        <w:t xml:space="preserve">Obrero. </w:t>
      </w:r>
    </w:p>
    <w:p>
      <w:pPr>
        <w:pStyle w:val="Cuerpo"/>
        <w:numPr>
          <w:ilvl w:val="0"/>
          <w:numId w:val="2"/>
        </w:numPr>
        <w:jc w:val="both"/>
        <w:rPr>
          <w:lang w:val="es-ES_tradnl"/>
        </w:rPr>
      </w:pPr>
      <w:r>
        <w:rPr>
          <w:rtl w:val="0"/>
          <w:lang w:val="es-ES_tradnl"/>
        </w:rPr>
        <w:t>Prohibici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de transporte de escombros, trasteos, transporte de cilindros de gas, porte de armas, manifestaciones p</w:t>
      </w:r>
      <w:r>
        <w:rPr>
          <w:rtl w:val="0"/>
          <w:lang w:val="es-ES_tradnl"/>
        </w:rPr>
        <w:t>ú</w:t>
      </w:r>
      <w:r>
        <w:rPr>
          <w:rtl w:val="0"/>
          <w:lang w:val="es-ES_tradnl"/>
        </w:rPr>
        <w:t>blicas y uso de drones.</w:t>
      </w:r>
    </w:p>
    <w:p>
      <w:pPr>
        <w:pStyle w:val="Cuerpo"/>
        <w:numPr>
          <w:ilvl w:val="0"/>
          <w:numId w:val="2"/>
        </w:numPr>
        <w:jc w:val="both"/>
        <w:rPr>
          <w:lang w:val="es-ES_tradnl"/>
        </w:rPr>
      </w:pPr>
      <w:r>
        <w:rPr>
          <w:rtl w:val="0"/>
          <w:lang w:val="es-ES_tradnl"/>
        </w:rPr>
        <w:t>Prohibici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de parrillero y consumo de bebidas embriagantes.</w:t>
      </w:r>
    </w:p>
    <w:p>
      <w:pPr>
        <w:pStyle w:val="Cuerpo"/>
        <w:numPr>
          <w:ilvl w:val="0"/>
          <w:numId w:val="2"/>
        </w:numPr>
        <w:jc w:val="both"/>
        <w:rPr>
          <w:lang w:val="es-ES_tradnl"/>
        </w:rPr>
      </w:pPr>
      <w:r>
        <w:rPr>
          <w:rtl w:val="0"/>
          <w:lang w:val="es-ES_tradnl"/>
        </w:rPr>
        <w:t>Declaraci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de alerta amarilla en la red hospitalaria.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"Henos establecido restricciones vehiculares en los horarios comprendido a 6:00 am a 6:00 pm en inmediaciones del coliseo del barrio Obrero y el colegio INEM. Invitamos a la ciudadan</w:t>
      </w:r>
      <w:r>
        <w:rPr>
          <w:rtl w:val="0"/>
        </w:rPr>
        <w:t>í</w:t>
      </w:r>
      <w:r>
        <w:rPr>
          <w:rtl w:val="0"/>
          <w:lang w:val="es-ES_tradnl"/>
        </w:rPr>
        <w:t>a a transitar por v</w:t>
      </w:r>
      <w:r>
        <w:rPr>
          <w:rtl w:val="0"/>
        </w:rPr>
        <w:t>í</w:t>
      </w:r>
      <w:r>
        <w:rPr>
          <w:rtl w:val="0"/>
          <w:lang w:val="es-ES_tradnl"/>
        </w:rPr>
        <w:t>as alternas durante este horario", coment</w:t>
      </w:r>
      <w:r>
        <w:rPr>
          <w:rtl w:val="0"/>
        </w:rPr>
        <w:t xml:space="preserve">ó </w:t>
      </w:r>
      <w:r>
        <w:rPr>
          <w:rtl w:val="0"/>
          <w:lang w:val="es-ES_tradnl"/>
        </w:rPr>
        <w:t>la secretaria de Transito y Transporte, Emilsen Narv</w:t>
      </w:r>
      <w:r>
        <w:rPr>
          <w:rtl w:val="0"/>
        </w:rPr>
        <w:t>á</w:t>
      </w:r>
      <w:r>
        <w:rPr>
          <w:rtl w:val="0"/>
        </w:rPr>
        <w:t>ez.</w:t>
      </w:r>
    </w:p>
    <w:p>
      <w:pPr>
        <w:pStyle w:val="Cuerpo"/>
        <w:jc w:val="both"/>
      </w:pPr>
    </w:p>
    <w:p>
      <w:pPr>
        <w:pStyle w:val="Cuerpo"/>
        <w:jc w:val="both"/>
      </w:pPr>
      <w: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  <w: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right"/>
      </w:pPr>
      <w:r>
        <w:rPr>
          <w:b w:val="1"/>
          <w:bCs w:val="1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b w:val="1"/>
          <w:bCs w:val="1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Viñetas"/>
  </w:abstractNum>
  <w:abstractNum w:abstractNumId="1">
    <w:multiLevelType w:val="hybridMultilevel"/>
    <w:styleLink w:val="Viñetas"/>
    <w:lvl w:ilvl="0">
      <w:start w:val="1"/>
      <w:numFmt w:val="bullet"/>
      <w:suff w:val="tab"/>
      <w:lvlText w:val="-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-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-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-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-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-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-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-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Century Gothic" w:cs="Arial Unicode MS" w:hAnsi="Century Gothic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Viñetas">
    <w:name w:val="Viñetas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