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110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110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7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Agricultura inici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jornada de identificaci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la hernia de las cruc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feras en el corregimiento de Gualmat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rtl w:val="0"/>
          <w:lang w:val="es-ES_tradnl"/>
        </w:rPr>
        <w:t>Con el objetivo de determinar la incidencia en la hernia de las cruc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</w:rPr>
        <w:t>feras</w:t>
      </w:r>
      <w:r>
        <w:rPr>
          <w:rFonts w:ascii="Century Gothic" w:hAnsi="Century Gothic"/>
          <w:rtl w:val="0"/>
          <w:lang w:val="es-ES_tradnl"/>
        </w:rPr>
        <w:t xml:space="preserve"> en las zonas rurales de Pasto</w:t>
      </w:r>
      <w:r>
        <w:rPr>
          <w:rFonts w:ascii="Century Gothic" w:hAnsi="Century Gothic"/>
          <w:rtl w:val="0"/>
          <w:lang w:val="es-ES_tradnl"/>
        </w:rPr>
        <w:t>, la Secretar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pt-PT"/>
        </w:rPr>
        <w:t>a de Agricultura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  <w:lang w:val="es-ES_tradnl"/>
        </w:rPr>
        <w:t>en alianza con el Instituto Colombiano Agropecuario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</w:rPr>
        <w:t>ICA</w:t>
      </w:r>
      <w:r>
        <w:rPr>
          <w:rFonts w:ascii="Century Gothic" w:hAnsi="Century Gothic"/>
          <w:rtl w:val="0"/>
          <w:lang w:val="es-ES_tradnl"/>
        </w:rPr>
        <w:t>,</w:t>
      </w:r>
      <w:r>
        <w:rPr>
          <w:rFonts w:ascii="Century Gothic" w:hAnsi="Century Gothic"/>
          <w:rtl w:val="0"/>
          <w:lang w:val="es-ES_tradnl"/>
        </w:rPr>
        <w:t xml:space="preserve"> y el Centro de Investigaci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n Obonuco</w:t>
      </w:r>
      <w:r>
        <w:rPr>
          <w:rFonts w:ascii="Century Gothic" w:hAnsi="Century Gothic"/>
          <w:rtl w:val="0"/>
          <w:lang w:val="es-ES_tradnl"/>
        </w:rPr>
        <w:t xml:space="preserve">, </w:t>
      </w:r>
      <w:r>
        <w:rPr>
          <w:rFonts w:ascii="Century Gothic" w:hAnsi="Century Gothic"/>
          <w:rtl w:val="0"/>
        </w:rPr>
        <w:t>Agrosavia,</w:t>
      </w:r>
      <w:r>
        <w:rPr>
          <w:rStyle w:val="Ninguno"/>
          <w:rFonts w:ascii="Times New Roman" w:hAnsi="Times New Roman"/>
          <w:rtl w:val="0"/>
        </w:rPr>
        <w:t xml:space="preserve"> 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inici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pt-PT"/>
        </w:rPr>
        <w:t>una jornada de mapeo en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200 predios de 6 veredas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 el corregimiento de Gualmat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para reducir el impacto de esta enfermedad en la producci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nl-NL"/>
        </w:rPr>
        <w:t>n de br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coli, repollo y coliflor.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Despu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tres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la primera detecci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n, la hernia de las cruc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feras se vuelve a detectar en el corregimiento de Gualmat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n.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La Secretar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Agricultura hace presencia con el servicio de extensi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agropecuaria, brindando acompa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amiento y recomendaciones a los productores.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Los ingenieros agr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nomos que trabajan en la dependencia, han sido clave en la lucha contra la enfermedad, promoviendo pr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cticas como la rotaci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cultivos y el uso de variedades resistente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”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explic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secretaria de Agricultura, Silvia Alejandra Pupiales.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profesional de apoyo del Centro de Investigaci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n Obonuco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Agrosavia, Carlos Alberto Marcillo,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que con esta actividad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se est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actualizando los datos recopilados en el 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o 2022 para analizar el avance que ha tenido y c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mo est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afectando los cultivos de esta zona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.</w:t>
      </w: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Agradecemos a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Agricultura por hacer presencia en esta zona para determinar formas de prevenci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mitigaci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esta enfermedad, adem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asesorarnos en otras alternativas de producci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como la rotaci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de cultivos y el uso de violes para contrarrestar este hongo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,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representante de la asociaci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Frescuy, Felipe Alejandro Maigual.</w:t>
      </w:r>
    </w:p>
    <w:p>
      <w:pPr>
        <w:pStyle w:val="Cuerpo"/>
        <w:jc w:val="both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