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10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blico reubic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vendedores informales del centro de Pasto y recuper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blico en la Senda de Fe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miras a las actividades culturales,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y religiosas de Semana Santa,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operativo de control para la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vendedores informales del centro de Pasto y la recuperaci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especialmente sobre la Senda de Fe ubicada en la calle 19 entre la carrera 22 hasta la carrera 26 en donde se expondr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figuras religiosas elaboradas por los artistas del Carnaval de Negros y Blancos.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director administrativo de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Carlos Arley Salamanca,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estas acciones buscan que la Senda de Fe sea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 y por ello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operativo sobre la carrera 25 con calle 20. De igual manera,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reubic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vendedores informales para que haya un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seguro de personas sobre la Senda de Fe.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"Estas acciones se adelantan teniendo en cuenta que en 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pasado hubo una circulaci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carretas y vendedores informales sobre la Senda de Fe y causaron 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a los monumentos y dificultaban el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nsito de personas. Estamos comprometidos para garantizar que la Senda de Fe sea un espacio de familia y para compartir", dijo el director Carlos Salamanca.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funcionario enfatiz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operativos de control al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todos estos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sobre el centro de Pasto, la Senda de Fe y los templos religiosos en donde se desarrollar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actividades de Semana Santa.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