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 de mayo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la Instituci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Educativa Municipal Libertad se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realiz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la clausura del programa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Caminos Escolares Seguros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Transporte, en conjunto con la Agencia Nacional de Seguridad Vial, realiz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actividad de cierre de la primera fase del programa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pt-PT"/>
        </w:rPr>
        <w:t>Caminos Escolares Seguros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en la Instituci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Educativa Municipal Libertad.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la presencia de directivos docentes, padres de familia, estudiantes, el equipo de Seguridad Vial y la secretaria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Transporte, Emilsen Narv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ez, se entrega</w:t>
      </w:r>
      <w:r>
        <w:rPr>
          <w:rFonts w:ascii="Century Gothic" w:hAnsi="Century Gothic"/>
          <w:rtl w:val="0"/>
          <w:lang w:val="es-ES_tradnl"/>
        </w:rPr>
        <w:t>ron</w:t>
      </w:r>
      <w:r>
        <w:rPr>
          <w:rFonts w:ascii="Century Gothic" w:hAnsi="Century Gothic"/>
          <w:rtl w:val="0"/>
          <w:lang w:val="es-ES_tradnl"/>
        </w:rPr>
        <w:t xml:space="preserve"> diplomas y reconocimientos a los </w:t>
      </w:r>
      <w:r>
        <w:rPr>
          <w:rFonts w:ascii="Century Gothic" w:hAnsi="Century Gothic"/>
          <w:rtl w:val="0"/>
          <w:lang w:val="es-ES_tradnl"/>
        </w:rPr>
        <w:t>30</w:t>
      </w:r>
      <w:r>
        <w:rPr>
          <w:rFonts w:ascii="Century Gothic" w:hAnsi="Century Gothic"/>
          <w:rtl w:val="0"/>
        </w:rPr>
        <w:t xml:space="preserve">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y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as focalizados</w:t>
      </w:r>
      <w:r>
        <w:rPr>
          <w:rFonts w:ascii="Century Gothic" w:hAnsi="Century Gothic"/>
          <w:rtl w:val="0"/>
          <w:lang w:val="es-ES_tradnl"/>
        </w:rPr>
        <w:t xml:space="preserve"> en esta</w:t>
      </w:r>
      <w:r>
        <w:rPr>
          <w:rFonts w:ascii="Century Gothic" w:hAnsi="Century Gothic"/>
          <w:rtl w:val="0"/>
          <w:lang w:val="es-ES_tradnl"/>
        </w:rPr>
        <w:t xml:space="preserve"> estrategia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vial</w:t>
      </w:r>
      <w:r>
        <w:rPr>
          <w:rFonts w:ascii="Century Gothic" w:hAnsi="Century Gothic"/>
          <w:rtl w:val="0"/>
          <w:lang w:val="es-ES_tradnl"/>
        </w:rPr>
        <w:t xml:space="preserve"> que</w:t>
      </w:r>
      <w:r>
        <w:rPr>
          <w:rFonts w:ascii="Century Gothic" w:hAnsi="Century Gothic"/>
          <w:rtl w:val="0"/>
        </w:rPr>
        <w:t xml:space="preserve"> consisti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en establecer una ruta de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desde el sector de Chapal hasta la instituci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para fomentar en la comunidad estudiantil la caminata como forma segura de desplazamiento y para sensibilizar a los estudiantes sobre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cticas de cuidado en la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secretaria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Transporte,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ez, agradeci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todos los estudiantes que se vincularon a esta iniciativa y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ahora deber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n generar conciencia vial en todos sus hogares. 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Esta experiencia es fundamental porque hizo posible que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y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de nuestra instituci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educativa construyan mutuamente formas de movilidad segura, fueron ellos quienes recibieron la capacitaci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en campo desde sus viviendas hasta el colegio reconociendo los </w:t>
      </w:r>
      <w:r>
        <w:rPr>
          <w:rFonts w:ascii="Century Gothic" w:hAnsi="Century Gothic"/>
          <w:rtl w:val="0"/>
          <w:lang w:val="es-ES_tradnl"/>
        </w:rPr>
        <w:t>factores</w:t>
      </w:r>
      <w:r>
        <w:rPr>
          <w:rFonts w:ascii="Century Gothic" w:hAnsi="Century Gothic"/>
          <w:rtl w:val="0"/>
          <w:lang w:val="es-ES_tradnl"/>
        </w:rPr>
        <w:t xml:space="preserve"> de riesgo en el tema de la movilidad e interviniendo grupalmente para mitigar estos factores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>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</w:t>
      </w:r>
      <w:r>
        <w:rPr>
          <w:rFonts w:ascii="Century Gothic" w:hAnsi="Century Gothic"/>
          <w:rtl w:val="0"/>
          <w:lang w:val="es-ES_tradnl"/>
        </w:rPr>
        <w:t xml:space="preserve"> rector de la Instituci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Educativa Municipal Liberta</w:t>
      </w:r>
      <w:r>
        <w:rPr>
          <w:rFonts w:ascii="Century Gothic" w:hAnsi="Century Gothic"/>
          <w:rtl w:val="0"/>
          <w:lang w:val="es-ES_tradnl"/>
        </w:rPr>
        <w:t>d, Paulo Emilio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az.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