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mayo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187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Agricultura y Universidad de Nari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 se articulan para el fortalecimiento rural del municipio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finca Jamondino, propiedad del municipio de Pasto, 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clausura del ciclo de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micas de estudiantes de Ingenier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nl-NL"/>
        </w:rPr>
        <w:t>a Agron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o. Este evento 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trabajo articulado entre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Agricultura, asociaciones de productores y la academia.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secretaria de Agricultura, Silvia Pupiales,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relevancia del espacio: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este es un proceso significativo con </w:t>
      </w:r>
      <w:r>
        <w:rPr>
          <w:rFonts w:ascii="Century Gothic" w:hAnsi="Century Gothic"/>
          <w:rtl w:val="0"/>
          <w:lang w:val="es-ES_tradnl"/>
        </w:rPr>
        <w:t xml:space="preserve">60 integrantes de las </w:t>
      </w:r>
      <w:r>
        <w:rPr>
          <w:rFonts w:ascii="Century Gothic" w:hAnsi="Century Gothic"/>
          <w:rtl w:val="0"/>
          <w:lang w:val="es-ES_tradnl"/>
        </w:rPr>
        <w:t xml:space="preserve">asociaciones de mujeres cabeza de familia </w:t>
      </w:r>
      <w:r>
        <w:rPr>
          <w:rFonts w:ascii="Century Gothic" w:hAnsi="Century Gothic"/>
          <w:rtl w:val="0"/>
          <w:lang w:val="es-ES_tradnl"/>
        </w:rPr>
        <w:t>y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ctimas</w:t>
      </w:r>
      <w:r>
        <w:rPr>
          <w:rFonts w:ascii="Century Gothic" w:hAnsi="Century Gothic"/>
          <w:rtl w:val="0"/>
          <w:lang w:val="es-ES_tradnl"/>
        </w:rPr>
        <w:t xml:space="preserve"> del conflicto. La finca Jamondino se consolida como un escenario de aprendizaje mutuo entre comunidad y universidad. Este evento marc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cierre de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para estudiantes de octavo semestre de Ingenier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nl-NL"/>
        </w:rPr>
        <w:t>a Agron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 lo que permiti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una valiosa retroalimentaci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entre productores y estudiantes, fortaleciendo los conocimientos en cultivos y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sostenible</w:t>
      </w:r>
      <w:r>
        <w:rPr>
          <w:rFonts w:ascii="Century Gothic" w:hAnsi="Century Gothic"/>
          <w:rtl w:val="0"/>
          <w:lang w:val="es-ES_tradnl"/>
        </w:rPr>
        <w:t>s".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docente de la Facultad de Ciencias Agr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colas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Cristina Luna, subray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 xml:space="preserve">a de Pasto: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Agricultura hemos estrechado lazos de apoyo y colaboraci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compartir conocimientos y fortalecer los procesos productivos con diversas asociaciones. Esto ha permitido desarrollar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productivas e innovadoras que verdaderamente contribuyen a que estas comunidades generen procesos eficientes y eficaces.</w:t>
      </w:r>
      <w:r>
        <w:rPr>
          <w:rFonts w:ascii="Century Gothic" w:hAnsi="Century Gothic" w:hint="default"/>
          <w:rtl w:val="0"/>
        </w:rPr>
        <w:t>”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representante de la asociaci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Buscando Nuevos Senderos, Carmen Guaquez, agradeci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a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</w:t>
      </w:r>
      <w:r>
        <w:rPr>
          <w:rFonts w:ascii="Century Gothic" w:hAnsi="Century Gothic"/>
          <w:rtl w:val="0"/>
          <w:lang w:val="es-ES_tradnl"/>
        </w:rPr>
        <w:t xml:space="preserve"> por el apoyo durante este proceso. </w:t>
      </w:r>
    </w:p>
    <w:p>
      <w:pPr>
        <w:pStyle w:val="Cuerpo"/>
        <w:jc w:val="both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mbas instituciones nos han brindado un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real. Aqu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trabajamos con mujeres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ctimas campesinas por la seguridad alimentaria, cultivando productos limpios. Lo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valioso es aprender de la experiencia de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venes. Por eso, invito a que sigamos abriendo las puertas para que ellos puedan realizar sus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en estos espacios</w:t>
      </w:r>
      <w:r>
        <w:rPr>
          <w:rFonts w:ascii="Century Gothic" w:hAnsi="Century Gothic"/>
          <w:rtl w:val="0"/>
          <w:lang w:val="es-ES_tradnl"/>
        </w:rPr>
        <w:t>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Carmen Guaquez.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