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13 de julio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251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Anganoy se llena de color con el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 primer mural de</w:t>
      </w:r>
      <w:r>
        <w:rPr>
          <w:rFonts w:ascii="Century Gothic" w:hAnsi="Century Gothic"/>
          <w:b w:val="1"/>
          <w:bCs w:val="1"/>
          <w:rtl w:val="0"/>
        </w:rPr>
        <w:t xml:space="preserve"> 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‘</w:t>
      </w:r>
      <w:r>
        <w:rPr>
          <w:rFonts w:ascii="Century Gothic" w:hAnsi="Century Gothic"/>
          <w:b w:val="1"/>
          <w:bCs w:val="1"/>
          <w:rtl w:val="0"/>
          <w:lang w:val="es-ES_tradnl"/>
        </w:rPr>
        <w:t>Muralismo para la Vida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’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un ambiente lleno de arte, identidad y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 comunitaria,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Cultura y la Direcci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Administrativa de Juventud inauguraron en el corregimiento de Anganoy el primer mural del proceso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Muralismo para la Vida</w:t>
      </w:r>
      <w:r>
        <w:rPr>
          <w:rFonts w:ascii="Century Gothic" w:hAnsi="Century Gothic" w:hint="default"/>
          <w:rtl w:val="0"/>
          <w:lang w:val="es-ES_tradnl"/>
        </w:rPr>
        <w:t>’</w:t>
      </w:r>
      <w:r>
        <w:rPr>
          <w:rFonts w:ascii="Century Gothic" w:hAnsi="Century Gothic"/>
          <w:rtl w:val="0"/>
          <w:lang w:val="es-ES_tradnl"/>
        </w:rPr>
        <w:t>, una estrategia que promueve el arte como herramienta de transformaci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fr-FR"/>
        </w:rPr>
        <w:t>n social.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actividad cont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con la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del proyecto </w:t>
      </w: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Tejiendo Tradiciones, Forjando Futuros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 proceso formativo liderado por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Cultura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que fortalece las capacidades art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sticas de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 del municipio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talleres y creaci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fr-FR"/>
        </w:rPr>
        <w:t>n colectiva.</w:t>
      </w:r>
      <w:r>
        <w:rPr>
          <w:rFonts w:ascii="Century Gothic" w:hAnsi="Century Gothic"/>
          <w:rtl w:val="0"/>
          <w:lang w:val="es-ES_tradnl"/>
        </w:rPr>
        <w:t xml:space="preserve">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acto de inauguraci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cont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con la presencia de la secretaria de Cultura, Mar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Mercedes Figueroa; la directora de Juventud, Valentina Zarama; el presidente del Concejo de Pasto, Andr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Meneses; el corregidor de Mapachico, Eduardo Botina; 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deres comunitarios y habitantes del sector.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pt-PT"/>
        </w:rPr>
        <w:t>Durante la jornada, se destac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activa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30 estudiantes que hicieron parte de este proceso, quienes, junto al tallerista Sebasti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Bucheli, plasmaron sus aprendizajes en un mural que hoy embellece el espacio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blico y representa la identidad de su comunidad en el sal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n comunal de Anganoy.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0</wp:posOffset>
            </wp:positionV>
            <wp:extent cx="5143500" cy="5787803"/>
            <wp:effectExtent l="0" t="0" r="0" b="0"/>
            <wp:wrapNone/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rtl w:val="0"/>
          <w:lang w:val="es-ES_tradnl"/>
        </w:rPr>
        <w:t>"Este proceso nos permite que la comunidad exprese sus habilidades art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sticas y dejen un recuerdo plasmado en las paredes del sector de Anganoy.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aremos este proceso formativo que busca impulsar la participaci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comunitaria",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secretaria Mar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Mercedes Figueroa.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Este tipo de acciones</w:t>
      </w:r>
      <w:r>
        <w:rPr>
          <w:rFonts w:ascii="Century Gothic" w:hAnsi="Century Gothic"/>
          <w:rtl w:val="0"/>
          <w:lang w:val="es-ES_tradnl"/>
        </w:rPr>
        <w:t xml:space="preserve"> lideradas por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buscan</w:t>
      </w:r>
      <w:r>
        <w:rPr>
          <w:rFonts w:ascii="Century Gothic" w:hAnsi="Century Gothic"/>
          <w:rtl w:val="0"/>
          <w:lang w:val="pt-PT"/>
        </w:rPr>
        <w:t xml:space="preserve"> fortalece</w:t>
      </w:r>
      <w:r>
        <w:rPr>
          <w:rFonts w:ascii="Century Gothic" w:hAnsi="Century Gothic"/>
          <w:rtl w:val="0"/>
          <w:lang w:val="es-ES_tradnl"/>
        </w:rPr>
        <w:t>r</w:t>
      </w:r>
      <w:r>
        <w:rPr>
          <w:rFonts w:ascii="Century Gothic" w:hAnsi="Century Gothic"/>
          <w:rtl w:val="0"/>
          <w:lang w:val="es-ES_tradnl"/>
        </w:rPr>
        <w:t xml:space="preserve"> la expresi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art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stica en los territorios</w:t>
      </w:r>
      <w:r>
        <w:rPr>
          <w:rFonts w:ascii="Century Gothic" w:hAnsi="Century Gothic"/>
          <w:rtl w:val="0"/>
          <w:lang w:val="es-ES_tradnl"/>
        </w:rPr>
        <w:t xml:space="preserve"> e impulsar</w:t>
      </w:r>
      <w:r>
        <w:rPr>
          <w:rFonts w:ascii="Century Gothic" w:hAnsi="Century Gothic"/>
          <w:rtl w:val="0"/>
          <w:lang w:val="es-ES_tradnl"/>
        </w:rPr>
        <w:t xml:space="preserve"> la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nl-NL"/>
        </w:rPr>
        <w:t>n de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>os,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>as,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venes, adultos y personas mayores, quienes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desde el arte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dejan una huella viva en las paredes de su comunidad.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