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15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254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atendi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emergencia por fuertes lluvias en el corregimiento de El Encano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Las fuertes lluvias del pasado fin de semana ocasionaron inundaciones en la vereda El Puerto del corregimiento de El Encano en donde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71 familias resultaron damnificadas por el aumento del caudal de los 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os principales de la zona. Ante ello,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sus diferentes dependencias, junto a la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la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Riesgo del Desastre, entreg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ayuda humanitaria a las personas damnificadas y adelanta las acciones preventivas en la zona para evitar mayores afectaciones.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"Hemos atendido 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156 personas damnificadas a quienes entregamos ayudas humanitarias por estas fuertes lluvias. Extendemos el llamado al sector empresarial para que nos colaboren en este proceso y beneficiemos a los afectados por esta emergencia en El Encano. Lamentablemente las fuertes lluvias incrementaron el caudal de los 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os e inundaron algunas veredas de El Encano", dijo el alcalde de Pasto (e), Giovanny Guerrero.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el funcionario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autoridades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an en alerta y monitoreando la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prevenir mayores afectaciones. Respecto a los 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en viviendas y personas damnificadas, ya se estar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realizando el censo correspondiente para entregar la ayuda correspondiente.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"Hasta el momento no hay mayores afectaciones ni muertes que lamentar. Estamos pendientes que las lluvias cesen para trabajar en obras de mitigaci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el sector de El Puerto para que el comercio y el turismo se restablezca con normalidad",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(e), Giovanny Guerrero.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