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media/image1.jpeg" ContentType="image/jpe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2.jpeg" ContentType="image/jpeg"/>
  <Override PartName="/word/media/image3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"/>
        <w:jc w:val="right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Pasto, 5 de agosto de 2025</w:t>
      </w:r>
    </w:p>
    <w:p>
      <w:pPr>
        <w:pStyle w:val="Cuerpo"/>
        <w:jc w:val="right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Bolet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n de prensa No. 280</w:t>
      </w:r>
    </w:p>
    <w:p>
      <w:pPr>
        <w:pStyle w:val="Cuerpo"/>
        <w:jc w:val="center"/>
        <w:rPr>
          <w:rStyle w:val="Ninguno"/>
          <w:rFonts w:ascii="Century Gothic" w:cs="Century Gothic" w:hAnsi="Century Gothic" w:eastAsia="Century Gothic"/>
          <w:b w:val="1"/>
          <w:bCs w:val="1"/>
        </w:rPr>
      </w:pPr>
      <w:r>
        <w:rPr>
          <w:rFonts w:ascii="Century Gothic" w:cs="Century Gothic" w:hAnsi="Century Gothic" w:eastAsia="Century Gothic"/>
        </w:rP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column">
              <wp:posOffset>215265</wp:posOffset>
            </wp:positionH>
            <wp:positionV relativeFrom="line">
              <wp:posOffset>360679</wp:posOffset>
            </wp:positionV>
            <wp:extent cx="5143500" cy="5787803"/>
            <wp:effectExtent l="0" t="0" r="0" b="0"/>
            <wp:wrapNone/>
            <wp:docPr id="1073741827" name="officeArt object" descr="C:\Users\PC701626\AppData\Local\Microsoft\Windows\INetCache\Content.Word\escudo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C:\Users\PC701626\AppData\Local\Microsoft\Windows\INetCache\Content.Word\escudo.jpg" descr="C:\Users\PC701626\AppData\Local\Microsoft\Windows\INetCache\Content.Word\escudo.jp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578780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hAnsi="Century Gothic"/>
          <w:b w:val="1"/>
          <w:bCs w:val="1"/>
          <w:rtl w:val="0"/>
          <w:lang w:val="es-ES_tradnl"/>
        </w:rPr>
        <w:t>Secretar</w:t>
      </w:r>
      <w:r>
        <w:rPr>
          <w:rStyle w:val="Ninguno"/>
          <w:rFonts w:ascii="Century Gothic" w:hAnsi="Century Gothic" w:hint="default"/>
          <w:b w:val="1"/>
          <w:bCs w:val="1"/>
          <w:rtl w:val="0"/>
          <w:lang w:val="es-ES_tradnl"/>
        </w:rPr>
        <w:t>í</w:t>
      </w:r>
      <w:r>
        <w:rPr>
          <w:rStyle w:val="Ninguno"/>
          <w:rFonts w:ascii="Century Gothic" w:hAnsi="Century Gothic"/>
          <w:b w:val="1"/>
          <w:bCs w:val="1"/>
          <w:rtl w:val="0"/>
          <w:lang w:val="es-ES_tradnl"/>
        </w:rPr>
        <w:t>a de Tr</w:t>
      </w:r>
      <w:r>
        <w:rPr>
          <w:rStyle w:val="Ninguno"/>
          <w:rFonts w:ascii="Century Gothic" w:hAnsi="Century Gothic" w:hint="default"/>
          <w:b w:val="1"/>
          <w:bCs w:val="1"/>
          <w:rtl w:val="0"/>
          <w:lang w:val="es-ES_tradnl"/>
        </w:rPr>
        <w:t>á</w:t>
      </w:r>
      <w:r>
        <w:rPr>
          <w:rStyle w:val="Ninguno"/>
          <w:rFonts w:ascii="Century Gothic" w:hAnsi="Century Gothic"/>
          <w:b w:val="1"/>
          <w:bCs w:val="1"/>
          <w:rtl w:val="0"/>
          <w:lang w:val="es-ES_tradnl"/>
        </w:rPr>
        <w:t>nsito y Transporte aclara lineamientos para el funcionamiento de la C</w:t>
      </w:r>
      <w:r>
        <w:rPr>
          <w:rStyle w:val="Ninguno"/>
          <w:rFonts w:ascii="Century Gothic" w:hAnsi="Century Gothic" w:hint="default"/>
          <w:b w:val="1"/>
          <w:bCs w:val="1"/>
          <w:rtl w:val="0"/>
          <w:lang w:val="es-ES_tradnl"/>
        </w:rPr>
        <w:t>á</w:t>
      </w:r>
      <w:r>
        <w:rPr>
          <w:rStyle w:val="Ninguno"/>
          <w:rFonts w:ascii="Century Gothic" w:hAnsi="Century Gothic"/>
          <w:b w:val="1"/>
          <w:bCs w:val="1"/>
          <w:rtl w:val="0"/>
          <w:lang w:val="es-ES_tradnl"/>
        </w:rPr>
        <w:t xml:space="preserve">mara Salva Vidas en Pasto 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Al cumplirse casi un mes de la puesta en funcionamiento de la primera C</w:t>
      </w:r>
      <w:r>
        <w:rPr>
          <w:rFonts w:ascii="Century Gothic" w:hAnsi="Century Gothic" w:hint="default"/>
          <w:rtl w:val="0"/>
          <w:lang w:val="es-ES_tradnl"/>
        </w:rPr>
        <w:t>á</w:t>
      </w:r>
      <w:r>
        <w:rPr>
          <w:rFonts w:ascii="Century Gothic" w:hAnsi="Century Gothic"/>
          <w:rtl w:val="0"/>
          <w:lang w:val="es-ES_tradnl"/>
        </w:rPr>
        <w:t>mara Salva Vidas en Pasto, la Secretar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a de Tr</w:t>
      </w:r>
      <w:r>
        <w:rPr>
          <w:rFonts w:ascii="Century Gothic" w:hAnsi="Century Gothic" w:hint="default"/>
          <w:rtl w:val="0"/>
          <w:lang w:val="es-ES_tradnl"/>
        </w:rPr>
        <w:t>á</w:t>
      </w:r>
      <w:r>
        <w:rPr>
          <w:rFonts w:ascii="Century Gothic" w:hAnsi="Century Gothic"/>
          <w:rtl w:val="0"/>
          <w:lang w:val="es-ES_tradnl"/>
        </w:rPr>
        <w:t>nsito y Transporte explic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>como avanza el proceso de sanci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n a los conductores que incumplan con la normatividad de tr</w:t>
      </w:r>
      <w:r>
        <w:rPr>
          <w:rFonts w:ascii="Century Gothic" w:hAnsi="Century Gothic" w:hint="default"/>
          <w:rtl w:val="0"/>
          <w:lang w:val="es-ES_tradnl"/>
        </w:rPr>
        <w:t>á</w:t>
      </w:r>
      <w:r>
        <w:rPr>
          <w:rFonts w:ascii="Century Gothic" w:hAnsi="Century Gothic"/>
          <w:rtl w:val="0"/>
          <w:lang w:val="es-ES_tradnl"/>
        </w:rPr>
        <w:t xml:space="preserve">nsito vigente y cuales son los lineamientos exactos al momento de detectar infracciones. 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Seg</w:t>
      </w:r>
      <w:r>
        <w:rPr>
          <w:rFonts w:ascii="Century Gothic" w:hAnsi="Century Gothic" w:hint="default"/>
          <w:rtl w:val="0"/>
          <w:lang w:val="es-ES_tradnl"/>
        </w:rPr>
        <w:t>ú</w:t>
      </w:r>
      <w:r>
        <w:rPr>
          <w:rFonts w:ascii="Century Gothic" w:hAnsi="Century Gothic"/>
          <w:rtl w:val="0"/>
          <w:lang w:val="es-ES_tradnl"/>
        </w:rPr>
        <w:t>n inform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>la secretaria de Tr</w:t>
      </w:r>
      <w:r>
        <w:rPr>
          <w:rFonts w:ascii="Century Gothic" w:hAnsi="Century Gothic" w:hint="default"/>
          <w:rtl w:val="0"/>
          <w:lang w:val="es-ES_tradnl"/>
        </w:rPr>
        <w:t>á</w:t>
      </w:r>
      <w:r>
        <w:rPr>
          <w:rFonts w:ascii="Century Gothic" w:hAnsi="Century Gothic"/>
          <w:rtl w:val="0"/>
          <w:lang w:val="es-ES_tradnl"/>
        </w:rPr>
        <w:t>nsito y Transporte, Emilsen Narv</w:t>
      </w:r>
      <w:r>
        <w:rPr>
          <w:rFonts w:ascii="Century Gothic" w:hAnsi="Century Gothic" w:hint="default"/>
          <w:rtl w:val="0"/>
          <w:lang w:val="es-ES_tradnl"/>
        </w:rPr>
        <w:t>á</w:t>
      </w:r>
      <w:r>
        <w:rPr>
          <w:rFonts w:ascii="Century Gothic" w:hAnsi="Century Gothic"/>
          <w:rtl w:val="0"/>
          <w:lang w:val="es-ES_tradnl"/>
        </w:rPr>
        <w:t>ez, el proceso de pedagog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a y sensibilizaci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n a conductores y actores viales se realiz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>con la anticipaci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n correspondiente. Para ello se dispuso de la se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es-ES_tradnl"/>
        </w:rPr>
        <w:t>alizaci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n en el sitio en donde se iba a instalar la C</w:t>
      </w:r>
      <w:r>
        <w:rPr>
          <w:rFonts w:ascii="Century Gothic" w:hAnsi="Century Gothic" w:hint="default"/>
          <w:rtl w:val="0"/>
          <w:lang w:val="es-ES_tradnl"/>
        </w:rPr>
        <w:t>á</w:t>
      </w:r>
      <w:r>
        <w:rPr>
          <w:rFonts w:ascii="Century Gothic" w:hAnsi="Century Gothic"/>
          <w:rtl w:val="0"/>
          <w:lang w:val="es-ES_tradnl"/>
        </w:rPr>
        <w:t>mara Salva Vidas y se dialog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>con actores viales sobre esta nueva medida (transportadores, ciudadan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a en general, autoridades de movilidad, entre otros).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"El funcionamiento de la C</w:t>
      </w:r>
      <w:r>
        <w:rPr>
          <w:rFonts w:ascii="Century Gothic" w:hAnsi="Century Gothic" w:hint="default"/>
          <w:rtl w:val="0"/>
          <w:lang w:val="es-ES_tradnl"/>
        </w:rPr>
        <w:t>á</w:t>
      </w:r>
      <w:r>
        <w:rPr>
          <w:rFonts w:ascii="Century Gothic" w:hAnsi="Century Gothic"/>
          <w:rtl w:val="0"/>
          <w:lang w:val="es-ES_tradnl"/>
        </w:rPr>
        <w:t>mara Salva Vidas inici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>al momento que finaliz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>la pedagog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a correspondiente. Con todo ya dispuesto se iniciaron las sanciones del caso. No podemos generar comparendos pedag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gicos despu</w:t>
      </w:r>
      <w:r>
        <w:rPr>
          <w:rFonts w:ascii="Century Gothic" w:hAnsi="Century Gothic" w:hint="default"/>
          <w:rtl w:val="0"/>
          <w:lang w:val="es-ES_tradnl"/>
        </w:rPr>
        <w:t>é</w:t>
      </w:r>
      <w:r>
        <w:rPr>
          <w:rFonts w:ascii="Century Gothic" w:hAnsi="Century Gothic"/>
          <w:rtl w:val="0"/>
          <w:lang w:val="es-ES_tradnl"/>
        </w:rPr>
        <w:t>s de activar la C</w:t>
      </w:r>
      <w:r>
        <w:rPr>
          <w:rFonts w:ascii="Century Gothic" w:hAnsi="Century Gothic" w:hint="default"/>
          <w:rtl w:val="0"/>
          <w:lang w:val="es-ES_tradnl"/>
        </w:rPr>
        <w:t>á</w:t>
      </w:r>
      <w:r>
        <w:rPr>
          <w:rFonts w:ascii="Century Gothic" w:hAnsi="Century Gothic"/>
          <w:rtl w:val="0"/>
          <w:lang w:val="es-ES_tradnl"/>
        </w:rPr>
        <w:t>mara Salva Vidas ya que no se puede evadir la norma en casos como incumpliendo en el SOAT, exceso de velocidad, entre otras infracciones", coment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>la secretaria Emilsen Narv</w:t>
      </w:r>
      <w:r>
        <w:rPr>
          <w:rFonts w:ascii="Century Gothic" w:hAnsi="Century Gothic" w:hint="default"/>
          <w:rtl w:val="0"/>
          <w:lang w:val="es-ES_tradnl"/>
        </w:rPr>
        <w:t>á</w:t>
      </w:r>
      <w:r>
        <w:rPr>
          <w:rFonts w:ascii="Century Gothic" w:hAnsi="Century Gothic"/>
          <w:rtl w:val="0"/>
          <w:lang w:val="es-ES_tradnl"/>
        </w:rPr>
        <w:t>ez.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Respecto a la estipulaci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n del l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mite de velocidad en la zona, la funcionaria explic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>que la disposici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n de que sobre este corredor los veh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culos se desplacen a 30 kil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metros por hora es gracias a una medida nacional por la cercan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a de una instituci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n educativa.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"La norma dice que la velocidad para transitar en inmediaciones a instituciones educativas es de 30 kil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metros por hora. Si bien es cierto que la entrada de este establecimiento educativo es por la v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a Panamericana, muchos de ellos se desplazan por la salida peatonal que est</w:t>
      </w:r>
      <w:r>
        <w:rPr>
          <w:rFonts w:ascii="Century Gothic" w:hAnsi="Century Gothic" w:hint="default"/>
          <w:rtl w:val="0"/>
          <w:lang w:val="es-ES_tradnl"/>
        </w:rPr>
        <w:t xml:space="preserve">á </w:t>
      </w:r>
      <w:r>
        <w:rPr>
          <w:rFonts w:ascii="Century Gothic" w:hAnsi="Century Gothic"/>
          <w:rtl w:val="0"/>
          <w:lang w:val="es-ES_tradnl"/>
        </w:rPr>
        <w:t>ubicada sobre el lugar en donde est</w:t>
      </w:r>
      <w:r>
        <w:rPr>
          <w:rFonts w:ascii="Century Gothic" w:hAnsi="Century Gothic" w:hint="default"/>
          <w:rtl w:val="0"/>
          <w:lang w:val="es-ES_tradnl"/>
        </w:rPr>
        <w:t xml:space="preserve">á </w:t>
      </w:r>
      <w:r>
        <w:rPr>
          <w:rFonts w:ascii="Century Gothic" w:hAnsi="Century Gothic"/>
          <w:rtl w:val="0"/>
          <w:lang w:val="es-ES_tradnl"/>
        </w:rPr>
        <w:t>instalada la C</w:t>
      </w:r>
      <w:r>
        <w:rPr>
          <w:rFonts w:ascii="Century Gothic" w:hAnsi="Century Gothic" w:hint="default"/>
          <w:rtl w:val="0"/>
          <w:lang w:val="es-ES_tradnl"/>
        </w:rPr>
        <w:t>á</w:t>
      </w:r>
      <w:r>
        <w:rPr>
          <w:rFonts w:ascii="Century Gothic" w:hAnsi="Century Gothic"/>
          <w:rtl w:val="0"/>
          <w:lang w:val="es-ES_tradnl"/>
        </w:rPr>
        <w:t>mara Salva Vidas", precis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>la secretaria Emilsen Narv</w:t>
      </w:r>
      <w:r>
        <w:rPr>
          <w:rFonts w:ascii="Century Gothic" w:hAnsi="Century Gothic" w:hint="default"/>
          <w:rtl w:val="0"/>
          <w:lang w:val="es-ES_tradnl"/>
        </w:rPr>
        <w:t>á</w:t>
      </w:r>
      <w:r>
        <w:rPr>
          <w:rFonts w:ascii="Century Gothic" w:hAnsi="Century Gothic"/>
          <w:rtl w:val="0"/>
          <w:lang w:val="es-ES_tradnl"/>
        </w:rPr>
        <w:t>ez.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Finalmente la funcionaria resalt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>que la C</w:t>
      </w:r>
      <w:r>
        <w:rPr>
          <w:rFonts w:ascii="Century Gothic" w:hAnsi="Century Gothic" w:hint="default"/>
          <w:rtl w:val="0"/>
          <w:lang w:val="es-ES_tradnl"/>
        </w:rPr>
        <w:t>á</w:t>
      </w:r>
      <w:r>
        <w:rPr>
          <w:rFonts w:ascii="Century Gothic" w:hAnsi="Century Gothic"/>
          <w:rtl w:val="0"/>
          <w:lang w:val="es-ES_tradnl"/>
        </w:rPr>
        <w:t xml:space="preserve">mara Salva Vidas busca generar conciencia y responsabilidad al momento que los conductores se desplacen por esta zona. </w:t>
      </w:r>
    </w:p>
    <w:p>
      <w:pPr>
        <w:pStyle w:val="Cuerpo"/>
        <w:jc w:val="both"/>
      </w:pPr>
      <w:r>
        <w:rPr>
          <w:rFonts w:ascii="Century Gothic" w:hAnsi="Century Gothic"/>
          <w:rtl w:val="0"/>
          <w:lang w:val="es-ES_tradnl"/>
        </w:rPr>
        <w:t>"Invitamos a la comunidad a cumplir con la documentaci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n obligatoria, a conducir sin exceder los l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mites de velocidad y as</w:t>
      </w:r>
      <w:r>
        <w:rPr>
          <w:rFonts w:ascii="Century Gothic" w:hAnsi="Century Gothic" w:hint="default"/>
          <w:rtl w:val="0"/>
          <w:lang w:val="es-ES_tradnl"/>
        </w:rPr>
        <w:t xml:space="preserve">í </w:t>
      </w:r>
      <w:r>
        <w:rPr>
          <w:rFonts w:ascii="Century Gothic" w:hAnsi="Century Gothic"/>
          <w:rtl w:val="0"/>
          <w:lang w:val="es-ES_tradnl"/>
        </w:rPr>
        <w:t>no ser</w:t>
      </w:r>
      <w:r>
        <w:rPr>
          <w:rFonts w:ascii="Century Gothic" w:hAnsi="Century Gothic" w:hint="default"/>
          <w:rtl w:val="0"/>
          <w:lang w:val="es-ES_tradnl"/>
        </w:rPr>
        <w:t>á</w:t>
      </w:r>
      <w:r>
        <w:rPr>
          <w:rFonts w:ascii="Century Gothic" w:hAnsi="Century Gothic"/>
          <w:rtl w:val="0"/>
          <w:lang w:val="es-ES_tradnl"/>
        </w:rPr>
        <w:t>n sancionados por la C</w:t>
      </w:r>
      <w:r>
        <w:rPr>
          <w:rFonts w:ascii="Century Gothic" w:hAnsi="Century Gothic" w:hint="default"/>
          <w:rtl w:val="0"/>
          <w:lang w:val="es-ES_tradnl"/>
        </w:rPr>
        <w:t>á</w:t>
      </w:r>
      <w:r>
        <w:rPr>
          <w:rFonts w:ascii="Century Gothic" w:hAnsi="Century Gothic"/>
          <w:rtl w:val="0"/>
          <w:lang w:val="es-ES_tradnl"/>
        </w:rPr>
        <w:t>mara Salva Vidas", concluy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>la secretaria Emilsen Narv</w:t>
      </w:r>
      <w:r>
        <w:rPr>
          <w:rFonts w:ascii="Century Gothic" w:hAnsi="Century Gothic" w:hint="default"/>
          <w:rtl w:val="0"/>
          <w:lang w:val="es-ES_tradnl"/>
        </w:rPr>
        <w:t>á</w:t>
      </w:r>
      <w:r>
        <w:rPr>
          <w:rFonts w:ascii="Century Gothic" w:hAnsi="Century Gothic"/>
          <w:rtl w:val="0"/>
          <w:lang w:val="es-ES_tradnl"/>
        </w:rPr>
        <w:t>ez.</w:t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0225" cy="1438275"/>
          <wp:effectExtent l="0" t="0" r="0" b="0"/>
          <wp:docPr id="1073741825" name="officeArt object" descr="image2.jpe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2.jpeg" descr="image2.jpeg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0225" cy="143827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s-ES_tradnl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jpe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3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