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12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288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Planeaci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socializ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los avances en las obras del Complejo Deportivo y de Espacio 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>blico de la Comuna 8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presencia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Planeaci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socializ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los avances del Complejo Deportivo y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de la Comuna 8 ubicado en el barrio Panor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mico. Esta obra comprende 5 mil metros cuadrados y beneficiar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 de 33 mil habitantes de las Comunas 7 y 8 y el corregimiento de Anganoy.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de Aplicaci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Normas Urban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Planeaci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Daniel Camilo Bastidas, el acta de inicio de este proyecto se firmar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19 de agosto y se espera que en cuatro meses se entregue la totalidad de la obra.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el funcionario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costo total del proyecto se aproxima a los $1.000.000.000.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 obra mejorar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las condiciones de vida de los sectores menos favorecidos. Rehabilitaremos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para el goce y disfrute de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Este proyecto tendr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juegos infantiles, habr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 piso en un caucho especial, construiremos una ciclo ruta y se adecuar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las zonas verdes",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Daniel Camilo Bastidas.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presidente de la Comuna 8, Henry Riascos,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y su equipo de trabajo ya que este espacio deportivo y recreativo beneficiar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tanto al barrio Panor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mico como a la Comuna 8 y el corregimiento de Anganoy.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"Estas obras traen mucho renombre a los sectores y vamos a aprovechar estos espacios para atender a los adultos mayores, comunidad infantil y a quienes se quieran dedicar a la actividad f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sica",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presidente Henry Riascos.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