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BA6F" w14:textId="77777777" w:rsidR="00251663" w:rsidRDefault="00000000">
      <w:pPr>
        <w:pStyle w:val="Cuerpo"/>
        <w:jc w:val="right"/>
        <w:rPr>
          <w:rFonts w:ascii="Century Gothic" w:eastAsia="Century Gothic" w:hAnsi="Century Gothic" w:cs="Century Gothic"/>
        </w:rPr>
      </w:pPr>
      <w:r>
        <w:rPr>
          <w:rFonts w:ascii="Century Gothic" w:hAnsi="Century Gothic"/>
        </w:rPr>
        <w:t>Pasto, 8 de septiembre de 2025</w:t>
      </w:r>
    </w:p>
    <w:p w14:paraId="10773115" w14:textId="3AB5D374" w:rsidR="00251663" w:rsidRDefault="00000000">
      <w:pPr>
        <w:pStyle w:val="Cuerpo"/>
        <w:jc w:val="right"/>
        <w:rPr>
          <w:rFonts w:ascii="Century Gothic" w:eastAsia="Century Gothic" w:hAnsi="Century Gothic" w:cs="Century Gothic"/>
        </w:rPr>
      </w:pPr>
      <w:r>
        <w:rPr>
          <w:rFonts w:ascii="Century Gothic" w:hAnsi="Century Gothic"/>
        </w:rPr>
        <w:t>Boletín de prensa No. 31</w:t>
      </w:r>
      <w:r w:rsidR="00DF1FA1">
        <w:rPr>
          <w:rFonts w:ascii="Century Gothic" w:hAnsi="Century Gothic"/>
        </w:rPr>
        <w:t>7</w:t>
      </w:r>
    </w:p>
    <w:p w14:paraId="3AD3FA44" w14:textId="7094563A" w:rsidR="00DF1FA1" w:rsidRPr="001D5BD8" w:rsidRDefault="00DF1FA1" w:rsidP="00DF1FA1">
      <w:pPr>
        <w:jc w:val="center"/>
        <w:rPr>
          <w:rFonts w:ascii="Century Gothic" w:hAnsi="Century Gothic"/>
          <w:b/>
          <w:bCs/>
          <w:lang w:val="es-ES"/>
        </w:rPr>
      </w:pPr>
      <w:r w:rsidRPr="001D5BD8">
        <w:rPr>
          <w:rFonts w:ascii="Century Gothic" w:hAnsi="Century Gothic"/>
          <w:b/>
          <w:bCs/>
          <w:lang w:val="es-ES"/>
        </w:rPr>
        <w:t>Secretaria de Gobierno dio un parte de tranquilidad en el abastecimiento de combustible y descartó medidas de racionamiento</w:t>
      </w:r>
    </w:p>
    <w:p w14:paraId="47A2B6BD" w14:textId="7134DD5D" w:rsidR="00251663" w:rsidRDefault="00000000">
      <w:pPr>
        <w:pStyle w:val="Cuerpo"/>
        <w:jc w:val="center"/>
        <w:rPr>
          <w:rStyle w:val="Ninguno"/>
          <w:rFonts w:ascii="Century Gothic" w:eastAsia="Century Gothic" w:hAnsi="Century Gothic" w:cs="Century Gothic"/>
        </w:rPr>
      </w:pPr>
      <w:r>
        <w:rPr>
          <w:rFonts w:ascii="Century Gothic" w:eastAsia="Century Gothic" w:hAnsi="Century Gothic" w:cs="Century Gothic"/>
          <w:b/>
          <w:bCs/>
          <w:noProof/>
        </w:rPr>
        <w:drawing>
          <wp:anchor distT="0" distB="0" distL="0" distR="0" simplePos="0" relativeHeight="251657216" behindDoc="1" locked="0" layoutInCell="1" allowOverlap="1" wp14:anchorId="5DB0D32C" wp14:editId="63A2178C">
            <wp:simplePos x="0" y="0"/>
            <wp:positionH relativeFrom="column">
              <wp:posOffset>215265</wp:posOffset>
            </wp:positionH>
            <wp:positionV relativeFrom="line">
              <wp:posOffset>360679</wp:posOffset>
            </wp:positionV>
            <wp:extent cx="5143500" cy="5787803"/>
            <wp:effectExtent l="0" t="0" r="0" b="0"/>
            <wp:wrapNone/>
            <wp:docPr id="1073741827" name="officeArt object" descr="C:\Users\PC701626\AppData\Local\Microsoft\Windows\INetCache\Content.Word\escudo.jpg"/>
            <wp:cNvGraphicFramePr/>
            <a:graphic xmlns:a="http://schemas.openxmlformats.org/drawingml/2006/main">
              <a:graphicData uri="http://schemas.openxmlformats.org/drawingml/2006/picture">
                <pic:pic xmlns:pic="http://schemas.openxmlformats.org/drawingml/2006/picture">
                  <pic:nvPicPr>
                    <pic:cNvPr id="1073741827" name="C:\Users\PC701626\AppData\Local\Microsoft\Windows\INetCache\Content.Word\escudo.jpg" descr="C:\Users\PC701626\AppData\Local\Microsoft\Windows\INetCache\Content.Word\escudo.jpg"/>
                    <pic:cNvPicPr>
                      <a:picLocks noChangeAspect="1"/>
                    </pic:cNvPicPr>
                  </pic:nvPicPr>
                  <pic:blipFill>
                    <a:blip r:embed="rId6"/>
                    <a:stretch>
                      <a:fillRect/>
                    </a:stretch>
                  </pic:blipFill>
                  <pic:spPr>
                    <a:xfrm>
                      <a:off x="0" y="0"/>
                      <a:ext cx="5143500" cy="5787803"/>
                    </a:xfrm>
                    <a:prstGeom prst="rect">
                      <a:avLst/>
                    </a:prstGeom>
                    <a:ln w="12700" cap="flat">
                      <a:noFill/>
                      <a:miter lim="400000"/>
                    </a:ln>
                    <a:effectLst/>
                  </pic:spPr>
                </pic:pic>
              </a:graphicData>
            </a:graphic>
          </wp:anchor>
        </w:drawing>
      </w:r>
    </w:p>
    <w:p w14:paraId="52DAEB0A" w14:textId="77777777" w:rsidR="00620286" w:rsidRPr="00E0307C" w:rsidRDefault="00620286" w:rsidP="00620286">
      <w:pPr>
        <w:jc w:val="both"/>
        <w:rPr>
          <w:rFonts w:ascii="Century Gothic" w:hAnsi="Century Gothic"/>
          <w:lang w:val="es-ES"/>
        </w:rPr>
      </w:pPr>
      <w:r w:rsidRPr="00E0307C">
        <w:rPr>
          <w:rFonts w:ascii="Century Gothic" w:hAnsi="Century Gothic"/>
          <w:lang w:val="es-ES"/>
        </w:rPr>
        <w:t xml:space="preserve">Con la asignación de 250 mil galones de combustible subsidiado en Pasto, la Secretaría de Gobierno dio un parte de tranquilidad sobre el abastecimiento de gasolina y ACPM luego de que varias estaciones de servicio agotaron su respectivo cupo tras la redistribución que realizo el Ministerio de Minas y Energía. Mientras el abastecimiento se normaliza para el municipio, la </w:t>
      </w:r>
      <w:proofErr w:type="gramStart"/>
      <w:r w:rsidRPr="00E0307C">
        <w:rPr>
          <w:rFonts w:ascii="Century Gothic" w:hAnsi="Century Gothic"/>
          <w:lang w:val="es-ES"/>
        </w:rPr>
        <w:t>Secretaria</w:t>
      </w:r>
      <w:proofErr w:type="gramEnd"/>
      <w:r w:rsidRPr="00E0307C">
        <w:rPr>
          <w:rFonts w:ascii="Century Gothic" w:hAnsi="Century Gothic"/>
          <w:lang w:val="es-ES"/>
        </w:rPr>
        <w:t xml:space="preserve"> de Gobierno descartó temporalmente medidas de racionamiento.</w:t>
      </w:r>
    </w:p>
    <w:p w14:paraId="3377BA32" w14:textId="77777777" w:rsidR="00620286" w:rsidRPr="00E0307C" w:rsidRDefault="00620286" w:rsidP="00620286">
      <w:pPr>
        <w:jc w:val="both"/>
        <w:rPr>
          <w:rFonts w:ascii="Century Gothic" w:hAnsi="Century Gothic"/>
          <w:lang w:val="es-ES"/>
        </w:rPr>
      </w:pPr>
      <w:r w:rsidRPr="00E0307C">
        <w:rPr>
          <w:rFonts w:ascii="Century Gothic" w:hAnsi="Century Gothic"/>
          <w:lang w:val="es-ES"/>
        </w:rPr>
        <w:t>“El Ministerio de Minas y Energía realizo un proceso de redistribución con el cupo de combustible subsidiado a varias estaciones de servicio de Pasto lo que ocasiono que muchas de ellas agotaran este cupo y tuvieron que comprar combustible a precio nacional. Gracias a las gestiones del alcalde Nicolas Toro nos aumentaron el cupo de combustible subsidiado y en los próximos días se normalizará la situación”, comento el secretario de Gobierno Giovanny Guerrero.</w:t>
      </w:r>
    </w:p>
    <w:p w14:paraId="132EE8A8" w14:textId="77777777" w:rsidR="00620286" w:rsidRPr="00E0307C" w:rsidRDefault="00620286" w:rsidP="00620286">
      <w:pPr>
        <w:jc w:val="both"/>
        <w:rPr>
          <w:rFonts w:ascii="Century Gothic" w:hAnsi="Century Gothic"/>
          <w:lang w:val="es-ES"/>
        </w:rPr>
      </w:pPr>
      <w:r w:rsidRPr="00E0307C">
        <w:rPr>
          <w:rFonts w:ascii="Century Gothic" w:hAnsi="Century Gothic"/>
          <w:lang w:val="es-ES"/>
        </w:rPr>
        <w:t xml:space="preserve">De igual manera, el funcionamiento informó que por ahora no habrá ningún decreto para la restricción en la venta de combustible ya que se espera que en los próximos días llegue la gasolina y el ACPM con precio de frontera y las estaciones de servicio lo puedan comercializar a todos los usuarios. </w:t>
      </w:r>
    </w:p>
    <w:p w14:paraId="2AF3953B" w14:textId="1582B809" w:rsidR="00251663" w:rsidRPr="00620286" w:rsidRDefault="00251663" w:rsidP="00620286">
      <w:pPr>
        <w:pStyle w:val="Cuerpo"/>
        <w:jc w:val="both"/>
        <w:rPr>
          <w:lang w:val="es-ES"/>
        </w:rPr>
      </w:pPr>
    </w:p>
    <w:sectPr w:rsidR="00251663" w:rsidRPr="00620286">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ADA66" w14:textId="77777777" w:rsidR="009253E0" w:rsidRDefault="009253E0">
      <w:r>
        <w:separator/>
      </w:r>
    </w:p>
  </w:endnote>
  <w:endnote w:type="continuationSeparator" w:id="0">
    <w:p w14:paraId="30A95B6A" w14:textId="77777777" w:rsidR="009253E0" w:rsidRDefault="0092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B41A" w14:textId="77777777" w:rsidR="00251663" w:rsidRDefault="00000000">
    <w:pPr>
      <w:pStyle w:val="Piedepgina"/>
      <w:tabs>
        <w:tab w:val="clear" w:pos="8838"/>
        <w:tab w:val="right" w:pos="8080"/>
      </w:tabs>
    </w:pPr>
    <w:r>
      <w:rPr>
        <w:rStyle w:val="Ninguno"/>
        <w:noProof/>
      </w:rPr>
      <w:drawing>
        <wp:inline distT="0" distB="0" distL="0" distR="0" wp14:anchorId="21750FDA" wp14:editId="22EDE95A">
          <wp:extent cx="5612003" cy="761348"/>
          <wp:effectExtent l="0" t="0" r="0" b="0"/>
          <wp:docPr id="153916145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DBB6" w14:textId="77777777" w:rsidR="009253E0" w:rsidRDefault="009253E0">
      <w:r>
        <w:separator/>
      </w:r>
    </w:p>
  </w:footnote>
  <w:footnote w:type="continuationSeparator" w:id="0">
    <w:p w14:paraId="544F88A6" w14:textId="77777777" w:rsidR="009253E0" w:rsidRDefault="0092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4350" w14:textId="77777777" w:rsidR="00251663" w:rsidRDefault="00000000">
    <w:pPr>
      <w:pStyle w:val="Encabezado"/>
      <w:tabs>
        <w:tab w:val="clear" w:pos="4419"/>
        <w:tab w:val="clear" w:pos="8838"/>
        <w:tab w:val="left" w:pos="1275"/>
      </w:tabs>
    </w:pPr>
    <w:r>
      <w:rPr>
        <w:rStyle w:val="Ninguno"/>
        <w:noProof/>
      </w:rPr>
      <w:drawing>
        <wp:inline distT="0" distB="0" distL="0" distR="0" wp14:anchorId="5AAB2AC4" wp14:editId="739475B8">
          <wp:extent cx="5610225" cy="1438275"/>
          <wp:effectExtent l="0" t="0" r="0" b="0"/>
          <wp:docPr id="1765320196"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63"/>
    <w:rsid w:val="00251663"/>
    <w:rsid w:val="00620286"/>
    <w:rsid w:val="008578E7"/>
    <w:rsid w:val="009253E0"/>
    <w:rsid w:val="00DF1F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DE5F"/>
  <w15:docId w15:val="{61BB5F27-CB91-4FF8-A003-B6BED90B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2025-09-09T21:48:00Z</dcterms:created>
  <dcterms:modified xsi:type="dcterms:W3CDTF">2025-09-09T22:20:00Z</dcterms:modified>
</cp:coreProperties>
</file>