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10 de septiembre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319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0"/>
          <w:bCs w:val="0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Secretar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Infraestructura supervisa avances en los trabajos de instalaci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n de cubiertas en polideportivos rurales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0"/>
          <w:bCs w:val="0"/>
        </w:rPr>
      </w:pP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La Alcald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a de Pasto, a trav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é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s de la Secretar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a de Infraestructura, realizo una serie de visitas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 xml:space="preserve"> de seguimiento t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fr-FR"/>
        </w:rPr>
        <w:t>é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cnico a la ejecuci</w:t>
      </w:r>
      <w:r>
        <w:rPr>
          <w:rStyle w:val="Ninguno"/>
          <w:rFonts w:ascii="Century Gothic" w:hAnsi="Century Gothic" w:hint="default"/>
          <w:b w:val="0"/>
          <w:bCs w:val="0"/>
          <w:rtl w:val="0"/>
        </w:rPr>
        <w:t>ó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n de la construcci</w:t>
      </w:r>
      <w:r>
        <w:rPr>
          <w:rStyle w:val="Ninguno"/>
          <w:rFonts w:ascii="Century Gothic" w:hAnsi="Century Gothic" w:hint="default"/>
          <w:b w:val="0"/>
          <w:bCs w:val="0"/>
          <w:rtl w:val="0"/>
        </w:rPr>
        <w:t>ó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n de cubiertas en el sector rural a trav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fr-FR"/>
        </w:rPr>
        <w:t>é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s de los recursos de Fondopaz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b w:val="0"/>
          <w:bCs w:val="0"/>
          <w:rtl w:val="0"/>
          <w:lang w:val="it-IT"/>
        </w:rPr>
        <w:t xml:space="preserve">del 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G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 xml:space="preserve">obierno 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N</w:t>
      </w:r>
      <w:r>
        <w:rPr>
          <w:rStyle w:val="Ninguno"/>
          <w:rFonts w:ascii="Century Gothic" w:hAnsi="Century Gothic"/>
          <w:b w:val="0"/>
          <w:bCs w:val="0"/>
          <w:rtl w:val="0"/>
          <w:lang w:val="pt-PT"/>
        </w:rPr>
        <w:t>acional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 xml:space="preserve"> y que beneficiar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a 7 corregimientos de la capital nari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ense, entre ellos el sector de Buesaquillo.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0"/>
          <w:bCs w:val="0"/>
        </w:rPr>
      </w:pPr>
      <w:r>
        <w:rPr>
          <w:rStyle w:val="Ninguno"/>
          <w:rFonts w:ascii="Century Gothic" w:hAnsi="Century Gothic" w:hint="default"/>
          <w:b w:val="0"/>
          <w:bCs w:val="0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Nos encontramos desarrollando el seguimiento pertinente de obra, pues tenemos ya un 25% de avance total de obra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s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 xml:space="preserve"> en cuanto a los 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7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 xml:space="preserve"> corregimientos beneficiados. Hoy estamos 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inspeccionando estos procesos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 xml:space="preserve"> con funcionarios del Fondopaz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 xml:space="preserve"> y 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de la ANIM en aras de que todo vaya en buena marcha y esperando la pronta ejecuci</w:t>
      </w:r>
      <w:r>
        <w:rPr>
          <w:rStyle w:val="Ninguno"/>
          <w:rFonts w:ascii="Century Gothic" w:hAnsi="Century Gothic" w:hint="default"/>
          <w:b w:val="0"/>
          <w:bCs w:val="0"/>
          <w:rtl w:val="0"/>
        </w:rPr>
        <w:t>ó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n de lo que corresponde a la estructura met</w:t>
      </w:r>
      <w:r>
        <w:rPr>
          <w:rStyle w:val="Ninguno"/>
          <w:rFonts w:ascii="Century Gothic" w:hAnsi="Century Gothic" w:hint="default"/>
          <w:b w:val="0"/>
          <w:bCs w:val="0"/>
          <w:rtl w:val="0"/>
        </w:rPr>
        <w:t>á</w:t>
      </w:r>
      <w:r>
        <w:rPr>
          <w:rStyle w:val="Ninguno"/>
          <w:rFonts w:ascii="Century Gothic" w:hAnsi="Century Gothic"/>
          <w:b w:val="0"/>
          <w:bCs w:val="0"/>
          <w:rtl w:val="0"/>
          <w:lang w:val="pt-PT"/>
        </w:rPr>
        <w:t>lica para este sector</w:t>
      </w:r>
      <w:r>
        <w:rPr>
          <w:rStyle w:val="Ninguno"/>
          <w:rFonts w:ascii="Century Gothic" w:hAnsi="Century Gothic" w:hint="default"/>
          <w:b w:val="0"/>
          <w:bCs w:val="0"/>
          <w:rtl w:val="0"/>
        </w:rPr>
        <w:t>”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,</w:t>
      </w:r>
      <w:r>
        <w:rPr>
          <w:rStyle w:val="Ninguno"/>
          <w:rFonts w:ascii="Century Gothic" w:hAnsi="Century Gothic"/>
          <w:b w:val="0"/>
          <w:bCs w:val="0"/>
          <w:rtl w:val="0"/>
        </w:rPr>
        <w:t xml:space="preserve"> se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0"/>
          <w:bCs w:val="0"/>
          <w:rtl w:val="0"/>
        </w:rPr>
        <w:t>al</w:t>
      </w:r>
      <w:r>
        <w:rPr>
          <w:rStyle w:val="Ninguno"/>
          <w:rFonts w:ascii="Century Gothic" w:hAnsi="Century Gothic" w:hint="default"/>
          <w:b w:val="0"/>
          <w:bCs w:val="0"/>
          <w:rtl w:val="0"/>
        </w:rPr>
        <w:t xml:space="preserve">ó </w:t>
      </w:r>
      <w:r>
        <w:rPr>
          <w:rStyle w:val="Ninguno"/>
          <w:rFonts w:ascii="Century Gothic" w:hAnsi="Century Gothic"/>
          <w:b w:val="0"/>
          <w:bCs w:val="0"/>
          <w:rtl w:val="0"/>
        </w:rPr>
        <w:t xml:space="preserve">la 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s</w:t>
      </w:r>
      <w:r>
        <w:rPr>
          <w:rStyle w:val="Ninguno"/>
          <w:rFonts w:ascii="Century Gothic" w:hAnsi="Century Gothic"/>
          <w:b w:val="0"/>
          <w:bCs w:val="0"/>
          <w:rtl w:val="0"/>
          <w:lang w:val="pt-PT"/>
        </w:rPr>
        <w:t xml:space="preserve">ecretaria de Infraestructura, Jesika Ceballos.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0"/>
          <w:bCs w:val="0"/>
        </w:rPr>
      </w:pP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Adicionalmente, la funcionaria indic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que e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ste recorrido tuvo como objetivo verificar el avance y la calidad de las obras, as</w:t>
      </w:r>
      <w:r>
        <w:rPr>
          <w:rStyle w:val="Ninguno"/>
          <w:rFonts w:ascii="Century Gothic" w:hAnsi="Century Gothic" w:hint="default"/>
          <w:b w:val="0"/>
          <w:bCs w:val="0"/>
          <w:rtl w:val="0"/>
        </w:rPr>
        <w:t xml:space="preserve">í 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como garantizar que se cumplan los plazos y presupuestos establecidos. La visita se realiz</w:t>
      </w:r>
      <w:r>
        <w:rPr>
          <w:rStyle w:val="Ninguno"/>
          <w:rFonts w:ascii="Century Gothic" w:hAnsi="Century Gothic" w:hint="default"/>
          <w:b w:val="0"/>
          <w:bCs w:val="0"/>
          <w:rtl w:val="0"/>
        </w:rPr>
        <w:t xml:space="preserve">ó 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en el marco del programa de obras p</w:t>
      </w:r>
      <w:r>
        <w:rPr>
          <w:rStyle w:val="Ninguno"/>
          <w:rFonts w:ascii="Century Gothic" w:hAnsi="Century Gothic" w:hint="default"/>
          <w:b w:val="0"/>
          <w:bCs w:val="0"/>
          <w:rtl w:val="0"/>
        </w:rPr>
        <w:t>ú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blicas del municipio de Pasto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que busca mejorar la infraestructura deportiva y recreativa en la zona rural.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0"/>
          <w:bCs w:val="0"/>
        </w:rPr>
      </w:pPr>
      <w:r>
        <w:rPr>
          <w:rStyle w:val="Ninguno"/>
          <w:rFonts w:ascii="Century Gothic" w:hAnsi="Century Gothic" w:hint="default"/>
          <w:b w:val="0"/>
          <w:bCs w:val="0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Se aspira que el primer frente de trabajo que corresponde a Buesaquillo y Jamondino se entreguen a finalizar septiembre, dependiendo de los tiempos de construcci</w:t>
      </w:r>
      <w:r>
        <w:rPr>
          <w:rStyle w:val="Ninguno"/>
          <w:rFonts w:ascii="Century Gothic" w:hAnsi="Century Gothic" w:hint="default"/>
          <w:b w:val="0"/>
          <w:bCs w:val="0"/>
          <w:rtl w:val="0"/>
        </w:rPr>
        <w:t>ó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n de la estructura met</w:t>
      </w:r>
      <w:r>
        <w:rPr>
          <w:rStyle w:val="Ninguno"/>
          <w:rFonts w:ascii="Century Gothic" w:hAnsi="Century Gothic" w:hint="default"/>
          <w:b w:val="0"/>
          <w:bCs w:val="0"/>
          <w:rtl w:val="0"/>
        </w:rPr>
        <w:t>á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lica que se realiza en taller</w:t>
      </w:r>
      <w:r>
        <w:rPr>
          <w:rStyle w:val="Ninguno"/>
          <w:rFonts w:ascii="Century Gothic" w:hAnsi="Century Gothic" w:hint="default"/>
          <w:b w:val="0"/>
          <w:bCs w:val="0"/>
          <w:rtl w:val="0"/>
        </w:rPr>
        <w:t>”</w:t>
      </w:r>
      <w:r>
        <w:rPr>
          <w:rStyle w:val="Ninguno"/>
          <w:rFonts w:ascii="Century Gothic" w:hAnsi="Century Gothic"/>
          <w:b w:val="0"/>
          <w:bCs w:val="0"/>
          <w:rtl w:val="0"/>
        </w:rPr>
        <w:t>, agreg</w:t>
      </w:r>
      <w:r>
        <w:rPr>
          <w:rStyle w:val="Ninguno"/>
          <w:rFonts w:ascii="Century Gothic" w:hAnsi="Century Gothic" w:hint="default"/>
          <w:b w:val="0"/>
          <w:bCs w:val="0"/>
          <w:rtl w:val="0"/>
        </w:rPr>
        <w:t xml:space="preserve">ó </w:t>
      </w:r>
      <w:r>
        <w:rPr>
          <w:rStyle w:val="Ninguno"/>
          <w:rFonts w:ascii="Century Gothic" w:hAnsi="Century Gothic"/>
          <w:b w:val="0"/>
          <w:bCs w:val="0"/>
          <w:rtl w:val="0"/>
        </w:rPr>
        <w:t xml:space="preserve">la 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s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ecretaria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 xml:space="preserve"> Jesika Ceballos. </w:t>
      </w:r>
    </w:p>
    <w:p>
      <w:pPr>
        <w:pStyle w:val="Cuerpo"/>
        <w:jc w:val="both"/>
      </w:pP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Con estas</w:t>
      </w:r>
      <w:r>
        <w:rPr>
          <w:rStyle w:val="Ninguno"/>
          <w:rFonts w:ascii="Century Gothic" w:hAnsi="Century Gothic"/>
          <w:b w:val="0"/>
          <w:bCs w:val="0"/>
          <w:rtl w:val="0"/>
          <w:lang w:val="pt-PT"/>
        </w:rPr>
        <w:t xml:space="preserve"> obras 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la Alcald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a de Pasto busca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 xml:space="preserve"> mejorar las condiciones de los polideportivos, brindando espacios seguros y adecuados para la pr</w:t>
      </w:r>
      <w:r>
        <w:rPr>
          <w:rStyle w:val="Ninguno"/>
          <w:rFonts w:ascii="Century Gothic" w:hAnsi="Century Gothic" w:hint="default"/>
          <w:b w:val="0"/>
          <w:bCs w:val="0"/>
          <w:rtl w:val="0"/>
        </w:rPr>
        <w:t>á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ctica deportiva y recreativa, as</w:t>
      </w:r>
      <w:r>
        <w:rPr>
          <w:rStyle w:val="Ninguno"/>
          <w:rFonts w:ascii="Century Gothic" w:hAnsi="Century Gothic" w:hint="default"/>
          <w:b w:val="0"/>
          <w:bCs w:val="0"/>
          <w:rtl w:val="0"/>
        </w:rPr>
        <w:t xml:space="preserve">í 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 xml:space="preserve">como 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 xml:space="preserve">contribuir 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al desarrollo social y econ</w:t>
      </w:r>
      <w:r>
        <w:rPr>
          <w:rStyle w:val="Ninguno"/>
          <w:rFonts w:ascii="Century Gothic" w:hAnsi="Century Gothic" w:hint="default"/>
          <w:b w:val="0"/>
          <w:bCs w:val="0"/>
          <w:rtl w:val="0"/>
        </w:rPr>
        <w:t>ó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mico de los corregimiento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s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 xml:space="preserve"> fomentando la convivencia y el bienestar 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social</w:t>
      </w:r>
      <w:r>
        <w:rPr>
          <w:rStyle w:val="Ninguno"/>
          <w:rFonts w:ascii="Century Gothic" w:hAnsi="Century Gothic"/>
          <w:b w:val="0"/>
          <w:bCs w:val="0"/>
          <w:rtl w:val="0"/>
        </w:rPr>
        <w:t>.</w:t>
      </w:r>
      <w:r>
        <w:rPr>
          <w:rStyle w:val="Ninguno"/>
          <w:rFonts w:ascii="Century Gothic" w:cs="Century Gothic" w:hAnsi="Century Gothic" w:eastAsia="Century Gothic"/>
          <w:b w:val="0"/>
          <w:bCs w:val="0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