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10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321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0"/>
          <w:bCs w:val="0"/>
        </w:rPr>
      </w:pPr>
      <w:r>
        <w:rPr>
          <w:rFonts w:ascii="Century Gothic" w:hAnsi="Century Gothic"/>
          <w:b w:val="1"/>
          <w:bCs w:val="1"/>
          <w:rtl w:val="0"/>
          <w:lang w:val="pt-PT"/>
        </w:rPr>
        <w:t>Secretar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Salud conmemora el D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Mundial de la Prevenci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del Suicidio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desarrollo del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Mundial de la Prevenci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del Suicidio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que se conmemora hoy 10 de septiembre,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adelanta una agenda de actividades orientadas a sensibilizar y concienciar a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sobre la importancia de la salud mental como un asunto prioritario de salud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>blica.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</w:t>
      </w:r>
      <w:r>
        <w:rPr>
          <w:rFonts w:ascii="Century Gothic" w:hAnsi="Century Gothic"/>
          <w:rtl w:val="0"/>
          <w:lang w:val="de-DE"/>
        </w:rPr>
        <w:t xml:space="preserve"> psic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loga de la </w:t>
      </w:r>
      <w:r>
        <w:rPr>
          <w:rFonts w:ascii="Century Gothic" w:hAnsi="Century Gothic"/>
          <w:rtl w:val="0"/>
          <w:lang w:val="es-ES_tradnl"/>
        </w:rPr>
        <w:t>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Salud, M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nica Bedoya,</w:t>
      </w:r>
      <w:r>
        <w:rPr>
          <w:rFonts w:ascii="Century Gothic" w:hAnsi="Century Gothic"/>
          <w:rtl w:val="0"/>
        </w:rPr>
        <w:t xml:space="preserve">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</w:t>
      </w:r>
      <w:r>
        <w:rPr>
          <w:rFonts w:ascii="Century Gothic" w:hAnsi="Century Gothic"/>
          <w:rtl w:val="0"/>
          <w:lang w:val="es-ES_tradnl"/>
        </w:rPr>
        <w:t>:</w:t>
      </w:r>
      <w:r>
        <w:rPr>
          <w:rFonts w:ascii="Century Gothic" w:hAnsi="Century Gothic" w:hint="default"/>
          <w:rtl w:val="1"/>
          <w:lang w:val="ar-SA" w:bidi="ar-SA"/>
        </w:rPr>
        <w:t xml:space="preserve"> “</w:t>
      </w:r>
      <w:r>
        <w:rPr>
          <w:rFonts w:ascii="Century Gothic" w:hAnsi="Century Gothic"/>
          <w:rtl w:val="0"/>
          <w:lang w:val="es-ES_tradnl"/>
        </w:rPr>
        <w:t>es momento de quitar el estigma y hablar de salud mental, ya que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pt-PT"/>
        </w:rPr>
        <w:t>podemos salvar vidas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 xml:space="preserve">. Este </w:t>
      </w:r>
      <w:r>
        <w:rPr>
          <w:rFonts w:ascii="Century Gothic" w:hAnsi="Century Gothic"/>
          <w:rtl w:val="0"/>
          <w:lang w:val="es-ES_tradnl"/>
        </w:rPr>
        <w:t>mensaje se convierte en el eje central de la conmemoraci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cuyo prop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sito es reducir y mitigar los casos de fallecimiento por esta causa.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pt-PT"/>
        </w:rPr>
        <w:t>Durante la jornada se realizar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diferentes actividades de las cuales se destacan acciones de sensibilizaci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en las sedes de la E.S.E Pasto Salud, la jornada denominada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Ritual por la Vida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 xml:space="preserve"> que tendr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 xml:space="preserve">lugar en la Universidad Mariana y la estrategia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</w:rPr>
        <w:t xml:space="preserve">Mi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it-IT"/>
        </w:rPr>
        <w:t xml:space="preserve">uerpo, </w:t>
      </w:r>
      <w:r>
        <w:rPr>
          <w:rFonts w:ascii="Century Gothic" w:hAnsi="Century Gothic"/>
          <w:rtl w:val="0"/>
          <w:lang w:val="es-ES_tradnl"/>
        </w:rPr>
        <w:t>T</w:t>
      </w:r>
      <w:r>
        <w:rPr>
          <w:rFonts w:ascii="Century Gothic" w:hAnsi="Century Gothic"/>
          <w:rtl w:val="0"/>
          <w:lang w:val="it-IT"/>
        </w:rPr>
        <w:t xml:space="preserve">erritorio de </w:t>
      </w:r>
      <w:r>
        <w:rPr>
          <w:rFonts w:ascii="Century Gothic" w:hAnsi="Century Gothic"/>
          <w:rtl w:val="0"/>
          <w:lang w:val="es-ES_tradnl"/>
        </w:rPr>
        <w:t>D</w:t>
      </w:r>
      <w:r>
        <w:rPr>
          <w:rFonts w:ascii="Century Gothic" w:hAnsi="Century Gothic"/>
          <w:rtl w:val="0"/>
          <w:lang w:val="es-ES_tradnl"/>
        </w:rPr>
        <w:t>erechos</w:t>
      </w:r>
      <w:r>
        <w:rPr>
          <w:rFonts w:ascii="Century Gothic" w:hAnsi="Century Gothic" w:hint="default"/>
          <w:rtl w:val="0"/>
          <w:lang w:val="es-ES_tradnl"/>
        </w:rPr>
        <w:t xml:space="preserve">’ </w:t>
      </w:r>
      <w:r>
        <w:rPr>
          <w:rFonts w:ascii="Century Gothic" w:hAnsi="Century Gothic"/>
          <w:rtl w:val="0"/>
          <w:lang w:val="es-ES_tradnl"/>
        </w:rPr>
        <w:t>en la que se abordar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temas relacionados con sexualidad y salud mental. Toda la programaci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ser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publicada en las redes sociales de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 xml:space="preserve">a de Pasto.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Cabe mencionar que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 adelanta acciones en instituciones educativas y en otros espacios comunitarios, con la apertura de centros de escucha y dispositivos comunitarios, generando articulaciones intersectoriales y estrategias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cnicas enfocadas en la prevenci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del suicidio y en la promoci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del cuidado emocional.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Finalmente, 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Municipal invita a toda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a acercarse a los centros de salud y participar de estas actividades, </w:t>
      </w:r>
      <w:r>
        <w:rPr>
          <w:rFonts w:ascii="Century Gothic" w:hAnsi="Century Gothic"/>
          <w:rtl w:val="0"/>
          <w:lang w:val="es-ES_tradnl"/>
        </w:rPr>
        <w:t>reiterando</w:t>
      </w:r>
      <w:r>
        <w:rPr>
          <w:rFonts w:ascii="Century Gothic" w:hAnsi="Century Gothic"/>
          <w:rtl w:val="0"/>
          <w:lang w:val="es-ES_tradnl"/>
        </w:rPr>
        <w:t xml:space="preserve"> que hablar de salud mental es un acto de vida y de compromiso colectivo con el bienestar de la comunidad.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