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Con una eliminatoria en el corregimiento de Jongovito, avanza el XXI Concurso de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sica Campesina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Cultura, avanza con las eliminatorias del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que tuvo una jornada musical en el corregimiento de Jongovito en donde se presentaron 10 agrupaciones con lo mejor del arte rural. Durante esta eliminatoria fueron seleccionadas 6 agrupaciones que participar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la gran final del 12 de octubre.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concurso busca enaltecer los saberes tradicionales de las zonas rurales de Pasto. Invitamos a los artistas de los 18 corregimientos para que participen de este proceso musical. Ya vivimos una eliminatoria en Jamondino y ahora tuvimos una presentaci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musical en Jongovito. Invitamos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participar de la gran final de este concurso que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12 de octubre",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Cultura,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artista Henry Madro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ero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ya que promueve el arte rural de Pasto y visibiliza el talento de los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sicos campesinos.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"Esta experiencia es grande ya que antes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ramos un grupo con poca experiencia, pero ahora ya se escuchan nuestras canciones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este concurso. La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es algo inmenso y sublime que nos motiva a seguir adelante",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artista Miller Criollo.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Finalmente, las dos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ltimas eliminatorias se vivir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los corregimiento de El Encano y Genoy en donde diversas agrupaciones locales buscar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un cupo a la gran final que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12 de octubre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