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52512">
                <wp:simplePos x="0" y="0"/>
                <wp:positionH relativeFrom="page">
                  <wp:posOffset>626109</wp:posOffset>
                </wp:positionH>
                <wp:positionV relativeFrom="page">
                  <wp:posOffset>0</wp:posOffset>
                </wp:positionV>
                <wp:extent cx="6519545" cy="929830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519545" cy="9298305"/>
                          <a:chExt cx="6519545" cy="929830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4025" y="0"/>
                            <a:ext cx="5051490" cy="14297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Imagen 6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61415"/>
                            <a:ext cx="6519418" cy="84366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9.299999pt;margin-top:0pt;width:513.35pt;height:732.15pt;mso-position-horizontal-relative:page;mso-position-vertical-relative:page;z-index:-15763968" id="docshapegroup1" coordorigin="986,0" coordsize="10267,14643">
                <v:shape style="position:absolute;left:1701;top:0;width:7956;height:2252" type="#_x0000_t75" id="docshape2" stroked="false">
                  <v:imagedata r:id="rId6" o:title=""/>
                </v:shape>
                <v:shape style="position:absolute;left:986;top:1356;width:10267;height:13286" type="#_x0000_t75" id="docshape3" alt="Imagen 60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0"/>
        <w:rPr>
          <w:rFonts w:ascii="Times New Roman"/>
        </w:rPr>
      </w:pPr>
    </w:p>
    <w:p>
      <w:pPr>
        <w:pStyle w:val="BodyText"/>
        <w:ind w:right="260"/>
        <w:jc w:val="right"/>
      </w:pPr>
      <w:r>
        <w:rPr/>
        <w:t>San</w:t>
      </w:r>
      <w:r>
        <w:rPr>
          <w:spacing w:val="-22"/>
        </w:rPr>
        <w:t> </w:t>
      </w:r>
      <w:r>
        <w:rPr/>
        <w:t>Juan</w:t>
      </w:r>
      <w:r>
        <w:rPr>
          <w:spacing w:val="-17"/>
        </w:rPr>
        <w:t> </w:t>
      </w:r>
      <w:r>
        <w:rPr/>
        <w:t>de</w:t>
      </w:r>
      <w:r>
        <w:rPr>
          <w:spacing w:val="-18"/>
        </w:rPr>
        <w:t> </w:t>
      </w:r>
      <w:r>
        <w:rPr/>
        <w:t>Pasto,</w:t>
      </w:r>
      <w:r>
        <w:rPr>
          <w:spacing w:val="-21"/>
        </w:rPr>
        <w:t> </w:t>
      </w:r>
      <w:r>
        <w:rPr/>
        <w:t>03</w:t>
      </w:r>
      <w:r>
        <w:rPr>
          <w:spacing w:val="-19"/>
        </w:rPr>
        <w:t> </w:t>
      </w:r>
      <w:r>
        <w:rPr/>
        <w:t>de</w:t>
      </w:r>
      <w:r>
        <w:rPr>
          <w:spacing w:val="-17"/>
        </w:rPr>
        <w:t> </w:t>
      </w:r>
      <w:r>
        <w:rPr/>
        <w:t>octubre</w:t>
      </w:r>
      <w:r>
        <w:rPr>
          <w:spacing w:val="-18"/>
        </w:rPr>
        <w:t> </w:t>
      </w:r>
      <w:r>
        <w:rPr/>
        <w:t>de</w:t>
      </w:r>
      <w:r>
        <w:rPr>
          <w:spacing w:val="-21"/>
        </w:rPr>
        <w:t> </w:t>
      </w:r>
      <w:r>
        <w:rPr>
          <w:spacing w:val="-4"/>
        </w:rPr>
        <w:t>2025</w:t>
      </w:r>
    </w:p>
    <w:p>
      <w:pPr>
        <w:pStyle w:val="BodyText"/>
        <w:spacing w:before="208"/>
        <w:ind w:right="253"/>
        <w:jc w:val="right"/>
      </w:pPr>
      <w:r>
        <w:rPr>
          <w:spacing w:val="-6"/>
        </w:rPr>
        <w:t>Boletín</w:t>
      </w:r>
      <w:r>
        <w:rPr>
          <w:spacing w:val="-7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prensa</w:t>
      </w:r>
      <w:r>
        <w:rPr>
          <w:spacing w:val="-11"/>
        </w:rPr>
        <w:t> </w:t>
      </w:r>
      <w:r>
        <w:rPr>
          <w:spacing w:val="-6"/>
        </w:rPr>
        <w:t>No.360</w:t>
      </w:r>
    </w:p>
    <w:p>
      <w:pPr>
        <w:pStyle w:val="Title"/>
        <w:spacing w:line="261" w:lineRule="auto"/>
      </w:pPr>
      <w:r>
        <w:rPr>
          <w:spacing w:val="-2"/>
          <w:w w:val="90"/>
        </w:rPr>
        <w:t>En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plazoleta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Santiago,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se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cumplió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bendición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mascotas,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vacunación </w:t>
      </w:r>
      <w:r>
        <w:rPr>
          <w:w w:val="85"/>
        </w:rPr>
        <w:t>antirrábica y sensibilización Pasto Mejor Sin Pólvora</w:t>
      </w:r>
    </w:p>
    <w:p>
      <w:pPr>
        <w:pStyle w:val="BodyText"/>
        <w:rPr>
          <w:b/>
        </w:rPr>
      </w:pPr>
    </w:p>
    <w:p>
      <w:pPr>
        <w:pStyle w:val="BodyText"/>
        <w:spacing w:before="53"/>
        <w:rPr>
          <w:b/>
        </w:rPr>
      </w:pPr>
    </w:p>
    <w:p>
      <w:pPr>
        <w:pStyle w:val="BodyText"/>
        <w:spacing w:line="261" w:lineRule="auto"/>
        <w:ind w:left="259" w:right="251"/>
        <w:jc w:val="both"/>
      </w:pPr>
      <w:r>
        <w:rPr/>
        <w:t>Cómo parte de la conmemoración del día de los animales en honor a su patrono, San Francisco de Asís,</w:t>
      </w:r>
      <w:r>
        <w:rPr>
          <w:spacing w:val="80"/>
        </w:rPr>
        <w:t> </w:t>
      </w:r>
      <w:r>
        <w:rPr/>
        <w:t>se cumplió la jornada de bendición de Mascotas</w:t>
      </w:r>
      <w:r>
        <w:rPr>
          <w:spacing w:val="-14"/>
        </w:rPr>
        <w:t> </w:t>
      </w:r>
      <w:r>
        <w:rPr/>
        <w:t>ahí,</w:t>
      </w:r>
      <w:r>
        <w:rPr>
          <w:spacing w:val="-11"/>
        </w:rPr>
        <w:t> </w:t>
      </w:r>
      <w:r>
        <w:rPr/>
        <w:t>la</w:t>
      </w:r>
      <w:r>
        <w:rPr>
          <w:spacing w:val="-13"/>
        </w:rPr>
        <w:t> </w:t>
      </w:r>
      <w:r>
        <w:rPr/>
        <w:t>Secretaría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Salud</w:t>
      </w:r>
      <w:r>
        <w:rPr>
          <w:spacing w:val="-13"/>
        </w:rPr>
        <w:t> </w:t>
      </w:r>
      <w:r>
        <w:rPr/>
        <w:t>de</w:t>
      </w:r>
      <w:r>
        <w:rPr>
          <w:spacing w:val="-18"/>
        </w:rPr>
        <w:t> </w:t>
      </w:r>
      <w:r>
        <w:rPr/>
        <w:t>Pasto,</w:t>
      </w:r>
      <w:r>
        <w:rPr>
          <w:spacing w:val="-11"/>
        </w:rPr>
        <w:t> </w:t>
      </w:r>
      <w:r>
        <w:rPr/>
        <w:t>aplicó</w:t>
      </w:r>
      <w:r>
        <w:rPr>
          <w:spacing w:val="-11"/>
        </w:rPr>
        <w:t> </w:t>
      </w:r>
      <w:r>
        <w:rPr/>
        <w:t>vacunas</w:t>
      </w:r>
      <w:r>
        <w:rPr>
          <w:spacing w:val="-13"/>
        </w:rPr>
        <w:t> </w:t>
      </w:r>
      <w:r>
        <w:rPr/>
        <w:t>antirrábicas a perros y</w:t>
      </w:r>
      <w:r>
        <w:rPr>
          <w:spacing w:val="-1"/>
        </w:rPr>
        <w:t> </w:t>
      </w:r>
      <w:r>
        <w:rPr/>
        <w:t>gatos</w:t>
      </w:r>
      <w:r>
        <w:rPr>
          <w:spacing w:val="-3"/>
        </w:rPr>
        <w:t> </w:t>
      </w:r>
      <w:r>
        <w:rPr/>
        <w:t>en la jornada desarrollada en la plazoleta</w:t>
      </w:r>
      <w:r>
        <w:rPr>
          <w:spacing w:val="-1"/>
        </w:rPr>
        <w:t> </w:t>
      </w:r>
      <w:r>
        <w:rPr/>
        <w:t>del templo de Santiago.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igual</w:t>
      </w:r>
      <w:r>
        <w:rPr>
          <w:spacing w:val="-15"/>
        </w:rPr>
        <w:t> </w:t>
      </w:r>
      <w:r>
        <w:rPr/>
        <w:t>forma,</w:t>
      </w:r>
      <w:r>
        <w:rPr>
          <w:spacing w:val="-14"/>
        </w:rPr>
        <w:t> </w:t>
      </w:r>
      <w:r>
        <w:rPr/>
        <w:t>se</w:t>
      </w:r>
      <w:r>
        <w:rPr>
          <w:spacing w:val="-13"/>
        </w:rPr>
        <w:t> </w:t>
      </w:r>
      <w:r>
        <w:rPr/>
        <w:t>cumplieron</w:t>
      </w:r>
      <w:r>
        <w:rPr>
          <w:spacing w:val="-16"/>
        </w:rPr>
        <w:t> </w:t>
      </w:r>
      <w:r>
        <w:rPr/>
        <w:t>acciones</w:t>
      </w:r>
      <w:r>
        <w:rPr>
          <w:spacing w:val="-16"/>
        </w:rPr>
        <w:t> </w:t>
      </w:r>
      <w:r>
        <w:rPr/>
        <w:t>de</w:t>
      </w:r>
      <w:r>
        <w:rPr>
          <w:spacing w:val="-13"/>
        </w:rPr>
        <w:t> </w:t>
      </w:r>
      <w:r>
        <w:rPr/>
        <w:t>sensibilizaciones</w:t>
      </w:r>
      <w:r>
        <w:rPr>
          <w:spacing w:val="-16"/>
        </w:rPr>
        <w:t> </w:t>
      </w:r>
      <w:r>
        <w:rPr/>
        <w:t>a</w:t>
      </w:r>
      <w:r>
        <w:rPr>
          <w:spacing w:val="-16"/>
        </w:rPr>
        <w:t> </w:t>
      </w:r>
      <w:r>
        <w:rPr/>
        <w:t>la comunidad frente al uso indebido de pólvora y la prevención de lesiones provocadas por este elemento.</w:t>
      </w: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spacing w:line="261" w:lineRule="auto"/>
        <w:ind w:left="259" w:right="256"/>
        <w:jc w:val="both"/>
      </w:pPr>
      <w:r>
        <w:rPr>
          <w:spacing w:val="-2"/>
        </w:rPr>
        <w:t>Mariluz</w:t>
      </w:r>
      <w:r>
        <w:rPr>
          <w:spacing w:val="-16"/>
        </w:rPr>
        <w:t> </w:t>
      </w:r>
      <w:r>
        <w:rPr>
          <w:spacing w:val="-2"/>
        </w:rPr>
        <w:t>Moncayo</w:t>
      </w:r>
      <w:r>
        <w:rPr>
          <w:spacing w:val="-12"/>
        </w:rPr>
        <w:t> </w:t>
      </w:r>
      <w:r>
        <w:rPr>
          <w:spacing w:val="-2"/>
        </w:rPr>
        <w:t>Villarreal,</w:t>
      </w:r>
      <w:r>
        <w:rPr>
          <w:spacing w:val="-12"/>
        </w:rPr>
        <w:t> </w:t>
      </w:r>
      <w:r>
        <w:rPr>
          <w:spacing w:val="-2"/>
        </w:rPr>
        <w:t>Secretaria</w:t>
      </w:r>
      <w:r>
        <w:rPr>
          <w:spacing w:val="-14"/>
        </w:rPr>
        <w:t> </w:t>
      </w:r>
      <w:r>
        <w:rPr>
          <w:spacing w:val="-2"/>
        </w:rPr>
        <w:t>de</w:t>
      </w:r>
      <w:r>
        <w:rPr>
          <w:spacing w:val="-20"/>
        </w:rPr>
        <w:t> </w:t>
      </w:r>
      <w:r>
        <w:rPr>
          <w:spacing w:val="-2"/>
        </w:rPr>
        <w:t>salud</w:t>
      </w:r>
      <w:r>
        <w:rPr>
          <w:spacing w:val="-9"/>
        </w:rPr>
        <w:t> </w:t>
      </w:r>
      <w:r>
        <w:rPr>
          <w:spacing w:val="-2"/>
        </w:rPr>
        <w:t>(e)</w:t>
      </w:r>
      <w:r>
        <w:rPr>
          <w:spacing w:val="-16"/>
        </w:rPr>
        <w:t> </w:t>
      </w:r>
      <w:r>
        <w:rPr>
          <w:spacing w:val="-2"/>
        </w:rPr>
        <w:t>destacó</w:t>
      </w:r>
      <w:r>
        <w:rPr>
          <w:spacing w:val="-12"/>
        </w:rPr>
        <w:t> </w:t>
      </w:r>
      <w:r>
        <w:rPr>
          <w:spacing w:val="-2"/>
        </w:rPr>
        <w:t>que:</w:t>
      </w:r>
      <w:r>
        <w:rPr>
          <w:spacing w:val="-13"/>
        </w:rPr>
        <w:t> </w:t>
      </w:r>
      <w:r>
        <w:rPr>
          <w:spacing w:val="-2"/>
        </w:rPr>
        <w:t>“para</w:t>
      </w:r>
      <w:r>
        <w:rPr>
          <w:spacing w:val="-14"/>
        </w:rPr>
        <w:t> </w:t>
      </w:r>
      <w:r>
        <w:rPr>
          <w:spacing w:val="-2"/>
        </w:rPr>
        <w:t>esta </w:t>
      </w:r>
      <w:r>
        <w:rPr/>
        <w:t>jornada</w:t>
      </w:r>
      <w:r>
        <w:rPr>
          <w:spacing w:val="-15"/>
        </w:rPr>
        <w:t> </w:t>
      </w:r>
      <w:r>
        <w:rPr/>
        <w:t>se</w:t>
      </w:r>
      <w:r>
        <w:rPr>
          <w:spacing w:val="-13"/>
        </w:rPr>
        <w:t> </w:t>
      </w:r>
      <w:r>
        <w:rPr/>
        <w:t>dispusieron</w:t>
      </w:r>
      <w:r>
        <w:rPr>
          <w:spacing w:val="-15"/>
        </w:rPr>
        <w:t> </w:t>
      </w:r>
      <w:r>
        <w:rPr/>
        <w:t>3000</w:t>
      </w:r>
      <w:r>
        <w:rPr>
          <w:spacing w:val="-14"/>
        </w:rPr>
        <w:t> </w:t>
      </w:r>
      <w:r>
        <w:rPr/>
        <w:t>dosis</w:t>
      </w:r>
      <w:r>
        <w:rPr>
          <w:spacing w:val="-16"/>
        </w:rPr>
        <w:t> </w:t>
      </w:r>
      <w:r>
        <w:rPr/>
        <w:t>de</w:t>
      </w:r>
      <w:r>
        <w:rPr>
          <w:spacing w:val="-13"/>
        </w:rPr>
        <w:t> </w:t>
      </w:r>
      <w:r>
        <w:rPr/>
        <w:t>vacunas</w:t>
      </w:r>
      <w:r>
        <w:rPr>
          <w:spacing w:val="-16"/>
        </w:rPr>
        <w:t> </w:t>
      </w:r>
      <w:r>
        <w:rPr/>
        <w:t>contra</w:t>
      </w:r>
      <w:r>
        <w:rPr>
          <w:spacing w:val="-16"/>
        </w:rPr>
        <w:t> </w:t>
      </w:r>
      <w:r>
        <w:rPr/>
        <w:t>la</w:t>
      </w:r>
      <w:r>
        <w:rPr>
          <w:spacing w:val="-16"/>
        </w:rPr>
        <w:t> </w:t>
      </w:r>
      <w:r>
        <w:rPr/>
        <w:t>rabia</w:t>
      </w:r>
      <w:r>
        <w:rPr>
          <w:spacing w:val="-16"/>
        </w:rPr>
        <w:t> </w:t>
      </w:r>
      <w:r>
        <w:rPr/>
        <w:t>por</w:t>
      </w:r>
      <w:r>
        <w:rPr>
          <w:spacing w:val="-15"/>
        </w:rPr>
        <w:t> </w:t>
      </w:r>
      <w:r>
        <w:rPr/>
        <w:t>parte</w:t>
      </w:r>
      <w:r>
        <w:rPr>
          <w:spacing w:val="-14"/>
        </w:rPr>
        <w:t> </w:t>
      </w:r>
      <w:r>
        <w:rPr/>
        <w:t>de Zoonosis, biológicos</w:t>
      </w:r>
      <w:r>
        <w:rPr>
          <w:spacing w:val="-2"/>
        </w:rPr>
        <w:t> </w:t>
      </w:r>
      <w:r>
        <w:rPr/>
        <w:t>que se entregaron de forma</w:t>
      </w:r>
      <w:r>
        <w:rPr>
          <w:spacing w:val="-2"/>
        </w:rPr>
        <w:t> </w:t>
      </w:r>
      <w:r>
        <w:rPr/>
        <w:t>gratuita”.</w:t>
      </w:r>
      <w:r>
        <w:rPr>
          <w:spacing w:val="-1"/>
        </w:rPr>
        <w:t> </w:t>
      </w:r>
      <w:r>
        <w:rPr/>
        <w:t>En la</w:t>
      </w:r>
      <w:r>
        <w:rPr>
          <w:spacing w:val="-2"/>
        </w:rPr>
        <w:t> </w:t>
      </w:r>
      <w:r>
        <w:rPr/>
        <w:t>jornada también</w:t>
      </w:r>
      <w:r>
        <w:rPr>
          <w:spacing w:val="-22"/>
        </w:rPr>
        <w:t> </w:t>
      </w:r>
      <w:r>
        <w:rPr/>
        <w:t>estuvo</w:t>
      </w:r>
      <w:r>
        <w:rPr>
          <w:spacing w:val="-21"/>
        </w:rPr>
        <w:t> </w:t>
      </w:r>
      <w:r>
        <w:rPr/>
        <w:t>presente</w:t>
      </w:r>
      <w:r>
        <w:rPr>
          <w:spacing w:val="-18"/>
        </w:rPr>
        <w:t> </w:t>
      </w:r>
      <w:r>
        <w:rPr/>
        <w:t>la</w:t>
      </w:r>
      <w:r>
        <w:rPr>
          <w:spacing w:val="-22"/>
        </w:rPr>
        <w:t> </w:t>
      </w:r>
      <w:r>
        <w:rPr/>
        <w:t>Secretaría</w:t>
      </w:r>
      <w:r>
        <w:rPr>
          <w:spacing w:val="-21"/>
        </w:rPr>
        <w:t> </w:t>
      </w:r>
      <w:r>
        <w:rPr/>
        <w:t>de</w:t>
      </w:r>
      <w:r>
        <w:rPr>
          <w:spacing w:val="-21"/>
        </w:rPr>
        <w:t> </w:t>
      </w:r>
      <w:r>
        <w:rPr/>
        <w:t>Gestión</w:t>
      </w:r>
      <w:r>
        <w:rPr>
          <w:spacing w:val="-19"/>
        </w:rPr>
        <w:t> </w:t>
      </w:r>
      <w:r>
        <w:rPr/>
        <w:t>Ambiental,</w:t>
      </w:r>
      <w:r>
        <w:rPr>
          <w:spacing w:val="-21"/>
        </w:rPr>
        <w:t> </w:t>
      </w:r>
      <w:r>
        <w:rPr/>
        <w:t>realizando</w:t>
      </w:r>
      <w:r>
        <w:rPr>
          <w:spacing w:val="-20"/>
        </w:rPr>
        <w:t> </w:t>
      </w:r>
      <w:r>
        <w:rPr/>
        <w:t>la desparasitación de los animales.</w:t>
      </w:r>
    </w:p>
    <w:p>
      <w:pPr>
        <w:pStyle w:val="BodyText"/>
      </w:pPr>
    </w:p>
    <w:p>
      <w:pPr>
        <w:pStyle w:val="BodyText"/>
        <w:spacing w:before="50"/>
      </w:pPr>
    </w:p>
    <w:p>
      <w:pPr>
        <w:pStyle w:val="BodyText"/>
        <w:spacing w:line="261" w:lineRule="auto" w:before="1"/>
        <w:ind w:left="259" w:right="254"/>
        <w:jc w:val="both"/>
      </w:pPr>
      <w:r>
        <w:rPr/>
        <w:t>La representante de la fundación Natura, Olga Ortega, destacó la importancia de jornadas como la desarrollada el pasado sábado “con la bendición de mascotas y prestación de servicios médicos veterinarios y </w:t>
      </w:r>
      <w:r>
        <w:rPr>
          <w:spacing w:val="-2"/>
        </w:rPr>
        <w:t>aseguró</w:t>
      </w:r>
      <w:r>
        <w:rPr>
          <w:spacing w:val="-20"/>
        </w:rPr>
        <w:t> </w:t>
      </w:r>
      <w:r>
        <w:rPr>
          <w:spacing w:val="-2"/>
        </w:rPr>
        <w:t>que</w:t>
      </w:r>
      <w:r>
        <w:rPr>
          <w:spacing w:val="-19"/>
        </w:rPr>
        <w:t> </w:t>
      </w:r>
      <w:r>
        <w:rPr>
          <w:spacing w:val="-2"/>
        </w:rPr>
        <w:t>la</w:t>
      </w:r>
      <w:r>
        <w:rPr>
          <w:spacing w:val="-19"/>
        </w:rPr>
        <w:t> </w:t>
      </w:r>
      <w:r>
        <w:rPr>
          <w:spacing w:val="-2"/>
        </w:rPr>
        <w:t>sensibilización</w:t>
      </w:r>
      <w:r>
        <w:rPr>
          <w:spacing w:val="-19"/>
        </w:rPr>
        <w:t> </w:t>
      </w:r>
      <w:r>
        <w:rPr>
          <w:spacing w:val="-2"/>
        </w:rPr>
        <w:t>para</w:t>
      </w:r>
      <w:r>
        <w:rPr>
          <w:spacing w:val="-19"/>
        </w:rPr>
        <w:t> </w:t>
      </w:r>
      <w:r>
        <w:rPr>
          <w:spacing w:val="-2"/>
        </w:rPr>
        <w:t>que</w:t>
      </w:r>
      <w:r>
        <w:rPr>
          <w:spacing w:val="-19"/>
        </w:rPr>
        <w:t> </w:t>
      </w:r>
      <w:r>
        <w:rPr>
          <w:spacing w:val="-2"/>
        </w:rPr>
        <w:t>las</w:t>
      </w:r>
      <w:r>
        <w:rPr>
          <w:spacing w:val="-19"/>
        </w:rPr>
        <w:t> </w:t>
      </w:r>
      <w:r>
        <w:rPr>
          <w:spacing w:val="-2"/>
        </w:rPr>
        <w:t>personas</w:t>
      </w:r>
      <w:r>
        <w:rPr>
          <w:spacing w:val="-19"/>
        </w:rPr>
        <w:t> </w:t>
      </w:r>
      <w:r>
        <w:rPr>
          <w:spacing w:val="-2"/>
        </w:rPr>
        <w:t>no</w:t>
      </w:r>
      <w:r>
        <w:rPr>
          <w:spacing w:val="-19"/>
        </w:rPr>
        <w:t> </w:t>
      </w:r>
      <w:r>
        <w:rPr>
          <w:spacing w:val="-2"/>
        </w:rPr>
        <w:t>usen</w:t>
      </w:r>
      <w:r>
        <w:rPr>
          <w:spacing w:val="-19"/>
        </w:rPr>
        <w:t> </w:t>
      </w:r>
      <w:r>
        <w:rPr>
          <w:spacing w:val="-2"/>
        </w:rPr>
        <w:t>pólvora,</w:t>
      </w:r>
      <w:r>
        <w:rPr>
          <w:spacing w:val="-20"/>
        </w:rPr>
        <w:t> </w:t>
      </w:r>
      <w:r>
        <w:rPr>
          <w:spacing w:val="-2"/>
        </w:rPr>
        <w:t>es</w:t>
      </w:r>
      <w:r>
        <w:rPr>
          <w:spacing w:val="-19"/>
        </w:rPr>
        <w:t> </w:t>
      </w:r>
      <w:r>
        <w:rPr>
          <w:spacing w:val="-2"/>
        </w:rPr>
        <w:t>de vital</w:t>
      </w:r>
      <w:r>
        <w:rPr>
          <w:spacing w:val="-20"/>
        </w:rPr>
        <w:t> </w:t>
      </w:r>
      <w:r>
        <w:rPr>
          <w:spacing w:val="-2"/>
        </w:rPr>
        <w:t>importancia,</w:t>
      </w:r>
      <w:r>
        <w:rPr>
          <w:spacing w:val="-19"/>
        </w:rPr>
        <w:t> </w:t>
      </w:r>
      <w:r>
        <w:rPr>
          <w:spacing w:val="-2"/>
        </w:rPr>
        <w:t>no</w:t>
      </w:r>
      <w:r>
        <w:rPr>
          <w:spacing w:val="-19"/>
        </w:rPr>
        <w:t> </w:t>
      </w:r>
      <w:r>
        <w:rPr>
          <w:spacing w:val="-2"/>
        </w:rPr>
        <w:t>sólo</w:t>
      </w:r>
      <w:r>
        <w:rPr>
          <w:spacing w:val="-19"/>
        </w:rPr>
        <w:t> </w:t>
      </w:r>
      <w:r>
        <w:rPr>
          <w:spacing w:val="-2"/>
        </w:rPr>
        <w:t>para</w:t>
      </w:r>
      <w:r>
        <w:rPr>
          <w:spacing w:val="-19"/>
        </w:rPr>
        <w:t> </w:t>
      </w:r>
      <w:r>
        <w:rPr>
          <w:spacing w:val="-2"/>
        </w:rPr>
        <w:t>la</w:t>
      </w:r>
      <w:r>
        <w:rPr>
          <w:spacing w:val="-19"/>
        </w:rPr>
        <w:t> </w:t>
      </w:r>
      <w:r>
        <w:rPr>
          <w:spacing w:val="-2"/>
        </w:rPr>
        <w:t>salud</w:t>
      </w:r>
      <w:r>
        <w:rPr>
          <w:spacing w:val="-19"/>
        </w:rPr>
        <w:t> </w:t>
      </w:r>
      <w:r>
        <w:rPr>
          <w:spacing w:val="-2"/>
        </w:rPr>
        <w:t>humana,</w:t>
      </w:r>
      <w:r>
        <w:rPr>
          <w:spacing w:val="-19"/>
        </w:rPr>
        <w:t> </w:t>
      </w:r>
      <w:r>
        <w:rPr>
          <w:spacing w:val="-2"/>
        </w:rPr>
        <w:t>sino</w:t>
      </w:r>
      <w:r>
        <w:rPr>
          <w:spacing w:val="-19"/>
        </w:rPr>
        <w:t> </w:t>
      </w:r>
      <w:r>
        <w:rPr>
          <w:spacing w:val="-2"/>
        </w:rPr>
        <w:t>también</w:t>
      </w:r>
      <w:r>
        <w:rPr>
          <w:spacing w:val="-19"/>
        </w:rPr>
        <w:t> </w:t>
      </w:r>
      <w:r>
        <w:rPr>
          <w:spacing w:val="-2"/>
        </w:rPr>
        <w:t>para</w:t>
      </w:r>
      <w:r>
        <w:rPr>
          <w:spacing w:val="-20"/>
        </w:rPr>
        <w:t> </w:t>
      </w:r>
      <w:r>
        <w:rPr>
          <w:spacing w:val="-2"/>
        </w:rPr>
        <w:t>la</w:t>
      </w:r>
      <w:r>
        <w:rPr>
          <w:spacing w:val="-19"/>
        </w:rPr>
        <w:t> </w:t>
      </w:r>
      <w:r>
        <w:rPr>
          <w:spacing w:val="-2"/>
        </w:rPr>
        <w:t>fauna </w:t>
      </w:r>
      <w:r>
        <w:rPr/>
        <w:t>que se afecta drásticamente en especial</w:t>
      </w:r>
      <w:r>
        <w:rPr>
          <w:spacing w:val="-6"/>
        </w:rPr>
        <w:t> </w:t>
      </w:r>
      <w:r>
        <w:rPr/>
        <w:t>en la temporada de fin de año”. En</w:t>
      </w:r>
      <w:r>
        <w:rPr>
          <w:spacing w:val="-22"/>
        </w:rPr>
        <w:t> </w:t>
      </w:r>
      <w:r>
        <w:rPr/>
        <w:t>este</w:t>
      </w:r>
      <w:r>
        <w:rPr>
          <w:spacing w:val="-21"/>
        </w:rPr>
        <w:t> </w:t>
      </w:r>
      <w:r>
        <w:rPr/>
        <w:t>sentido</w:t>
      </w:r>
      <w:r>
        <w:rPr>
          <w:spacing w:val="-21"/>
        </w:rPr>
        <w:t> </w:t>
      </w:r>
      <w:r>
        <w:rPr/>
        <w:t>las</w:t>
      </w:r>
      <w:r>
        <w:rPr>
          <w:spacing w:val="-21"/>
        </w:rPr>
        <w:t> </w:t>
      </w:r>
      <w:r>
        <w:rPr/>
        <w:t>fundaciones</w:t>
      </w:r>
      <w:r>
        <w:rPr>
          <w:spacing w:val="-21"/>
        </w:rPr>
        <w:t> </w:t>
      </w:r>
      <w:r>
        <w:rPr/>
        <w:t>animistas</w:t>
      </w:r>
      <w:r>
        <w:rPr>
          <w:spacing w:val="-21"/>
        </w:rPr>
        <w:t> </w:t>
      </w:r>
      <w:r>
        <w:rPr/>
        <w:t>también</w:t>
      </w:r>
      <w:r>
        <w:rPr>
          <w:spacing w:val="-21"/>
        </w:rPr>
        <w:t> </w:t>
      </w:r>
      <w:r>
        <w:rPr/>
        <w:t>se</w:t>
      </w:r>
      <w:r>
        <w:rPr>
          <w:spacing w:val="-21"/>
        </w:rPr>
        <w:t> </w:t>
      </w:r>
      <w:r>
        <w:rPr/>
        <w:t>suman</w:t>
      </w:r>
      <w:r>
        <w:rPr>
          <w:spacing w:val="-21"/>
        </w:rPr>
        <w:t> </w:t>
      </w:r>
      <w:r>
        <w:rPr/>
        <w:t>a</w:t>
      </w:r>
      <w:r>
        <w:rPr>
          <w:spacing w:val="-21"/>
        </w:rPr>
        <w:t> </w:t>
      </w:r>
      <w:r>
        <w:rPr/>
        <w:t>la</w:t>
      </w:r>
      <w:r>
        <w:rPr>
          <w:spacing w:val="-22"/>
        </w:rPr>
        <w:t> </w:t>
      </w:r>
      <w:r>
        <w:rPr/>
        <w:t>campaña ‘Pasto,</w:t>
      </w:r>
      <w:r>
        <w:rPr>
          <w:spacing w:val="-7"/>
        </w:rPr>
        <w:t> </w:t>
      </w:r>
      <w:r>
        <w:rPr/>
        <w:t>mejor</w:t>
      </w:r>
      <w:r>
        <w:rPr>
          <w:spacing w:val="-8"/>
        </w:rPr>
        <w:t> </w:t>
      </w:r>
      <w:r>
        <w:rPr/>
        <w:t>sin</w:t>
      </w:r>
      <w:r>
        <w:rPr>
          <w:spacing w:val="-6"/>
        </w:rPr>
        <w:t> </w:t>
      </w:r>
      <w:r>
        <w:rPr/>
        <w:t>pólvora’.</w:t>
      </w:r>
    </w:p>
    <w:p>
      <w:pPr>
        <w:pStyle w:val="BodyText"/>
      </w:pPr>
    </w:p>
    <w:p>
      <w:pPr>
        <w:pStyle w:val="BodyText"/>
        <w:spacing w:before="51"/>
      </w:pPr>
    </w:p>
    <w:p>
      <w:pPr>
        <w:pStyle w:val="BodyText"/>
        <w:spacing w:line="261" w:lineRule="auto"/>
        <w:ind w:left="259" w:right="251"/>
        <w:jc w:val="both"/>
      </w:pPr>
      <w:r>
        <w:rPr/>
        <w:t>La Universidad de Nariño se vinculó también en esta actividad integral, ofreciendo</w:t>
      </w:r>
      <w:r>
        <w:rPr>
          <w:spacing w:val="-11"/>
        </w:rPr>
        <w:t> </w:t>
      </w:r>
      <w:r>
        <w:rPr/>
        <w:t>consulta</w:t>
      </w:r>
      <w:r>
        <w:rPr>
          <w:spacing w:val="-14"/>
        </w:rPr>
        <w:t> </w:t>
      </w:r>
      <w:r>
        <w:rPr/>
        <w:t>Veterinaria</w:t>
      </w:r>
      <w:r>
        <w:rPr>
          <w:spacing w:val="-14"/>
        </w:rPr>
        <w:t> </w:t>
      </w:r>
      <w:r>
        <w:rPr/>
        <w:t>gratuita.</w:t>
      </w:r>
      <w:r>
        <w:rPr>
          <w:spacing w:val="-17"/>
        </w:rPr>
        <w:t> </w:t>
      </w:r>
      <w:r>
        <w:rPr/>
        <w:t>Katia</w:t>
      </w:r>
      <w:r>
        <w:rPr>
          <w:spacing w:val="-14"/>
        </w:rPr>
        <w:t> </w:t>
      </w:r>
      <w:r>
        <w:rPr/>
        <w:t>Benavides</w:t>
      </w:r>
      <w:r>
        <w:rPr>
          <w:spacing w:val="-14"/>
        </w:rPr>
        <w:t> </w:t>
      </w:r>
      <w:r>
        <w:rPr/>
        <w:t>Romo,</w:t>
      </w:r>
      <w:r>
        <w:rPr>
          <w:spacing w:val="-13"/>
        </w:rPr>
        <w:t> </w:t>
      </w:r>
      <w:r>
        <w:rPr/>
        <w:t>directora del Departamento de salud Animal de la Universidad de Nariño, destacó que</w:t>
      </w:r>
      <w:r>
        <w:rPr>
          <w:spacing w:val="-14"/>
        </w:rPr>
        <w:t> </w:t>
      </w:r>
      <w:r>
        <w:rPr/>
        <w:t>“desde</w:t>
      </w:r>
      <w:r>
        <w:rPr>
          <w:spacing w:val="-14"/>
        </w:rPr>
        <w:t> </w:t>
      </w:r>
      <w:r>
        <w:rPr/>
        <w:t>hace</w:t>
      </w:r>
      <w:r>
        <w:rPr>
          <w:spacing w:val="-18"/>
        </w:rPr>
        <w:t> </w:t>
      </w:r>
      <w:r>
        <w:rPr/>
        <w:t>más</w:t>
      </w:r>
      <w:r>
        <w:rPr>
          <w:spacing w:val="-18"/>
        </w:rPr>
        <w:t> </w:t>
      </w:r>
      <w:r>
        <w:rPr/>
        <w:t>de</w:t>
      </w:r>
      <w:r>
        <w:rPr>
          <w:spacing w:val="-14"/>
        </w:rPr>
        <w:t> </w:t>
      </w:r>
      <w:r>
        <w:rPr/>
        <w:t>10</w:t>
      </w:r>
      <w:r>
        <w:rPr>
          <w:spacing w:val="-16"/>
        </w:rPr>
        <w:t> </w:t>
      </w:r>
      <w:r>
        <w:rPr/>
        <w:t>años,</w:t>
      </w:r>
      <w:r>
        <w:rPr>
          <w:spacing w:val="-15"/>
        </w:rPr>
        <w:t> </w:t>
      </w:r>
      <w:r>
        <w:rPr/>
        <w:t>la</w:t>
      </w:r>
      <w:r>
        <w:rPr>
          <w:spacing w:val="-17"/>
        </w:rPr>
        <w:t> </w:t>
      </w:r>
      <w:r>
        <w:rPr/>
        <w:t>Universidad</w:t>
      </w:r>
      <w:r>
        <w:rPr>
          <w:spacing w:val="-17"/>
        </w:rPr>
        <w:t> </w:t>
      </w:r>
      <w:r>
        <w:rPr/>
        <w:t>se</w:t>
      </w:r>
      <w:r>
        <w:rPr>
          <w:spacing w:val="-15"/>
        </w:rPr>
        <w:t> </w:t>
      </w:r>
      <w:r>
        <w:rPr/>
        <w:t>vincula</w:t>
      </w:r>
      <w:r>
        <w:rPr>
          <w:spacing w:val="-16"/>
        </w:rPr>
        <w:t> </w:t>
      </w:r>
      <w:r>
        <w:rPr/>
        <w:t>a</w:t>
      </w:r>
      <w:r>
        <w:rPr>
          <w:spacing w:val="-17"/>
        </w:rPr>
        <w:t> </w:t>
      </w:r>
      <w:r>
        <w:rPr/>
        <w:t>esta</w:t>
      </w:r>
      <w:r>
        <w:rPr>
          <w:spacing w:val="-16"/>
        </w:rPr>
        <w:t> </w:t>
      </w:r>
      <w:r>
        <w:rPr>
          <w:spacing w:val="-2"/>
        </w:rPr>
        <w:t>jornada</w:t>
      </w:r>
    </w:p>
    <w:p>
      <w:pPr>
        <w:pStyle w:val="BodyText"/>
        <w:spacing w:after="0" w:line="261" w:lineRule="auto"/>
        <w:jc w:val="both"/>
        <w:sectPr>
          <w:footerReference w:type="default" r:id="rId5"/>
          <w:type w:val="continuous"/>
          <w:pgSz w:w="12240" w:h="15840"/>
          <w:pgMar w:header="0" w:footer="810" w:top="0" w:bottom="1000" w:left="1440" w:right="1440"/>
          <w:pgNumType w:start="1"/>
        </w:sectPr>
      </w:pPr>
    </w:p>
    <w:p>
      <w:pPr>
        <w:pStyle w:val="BodyText"/>
        <w:ind w:left="261"/>
        <w:rPr>
          <w:sz w:val="20"/>
        </w:rPr>
      </w:pPr>
      <w:r>
        <w:rPr>
          <w:sz w:val="20"/>
        </w:rPr>
        <w:drawing>
          <wp:inline distT="0" distB="0" distL="0" distR="0">
            <wp:extent cx="5039898" cy="1426463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898" cy="142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261" w:lineRule="auto" w:before="287"/>
        <w:ind w:left="259" w:right="255"/>
        <w:jc w:val="both"/>
      </w:pPr>
      <w:r>
        <w:rPr/>
        <w:t>como parte de su servicio a la comunidad” y agregó que, “hay buenas noticias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comunidad</w:t>
      </w:r>
      <w:r>
        <w:rPr>
          <w:spacing w:val="-2"/>
        </w:rPr>
        <w:t> </w:t>
      </w:r>
      <w:r>
        <w:rPr/>
        <w:t>animalista</w:t>
      </w:r>
      <w:r>
        <w:rPr>
          <w:spacing w:val="-1"/>
        </w:rPr>
        <w:t> </w:t>
      </w:r>
      <w:r>
        <w:rPr/>
        <w:t>y</w:t>
      </w:r>
      <w:r>
        <w:rPr>
          <w:spacing w:val="-6"/>
        </w:rPr>
        <w:t> </w:t>
      </w:r>
      <w:r>
        <w:rPr/>
        <w:t>poseedores</w:t>
      </w:r>
      <w:r>
        <w:rPr>
          <w:spacing w:val="-2"/>
        </w:rPr>
        <w:t> </w:t>
      </w:r>
      <w:r>
        <w:rPr/>
        <w:t>de mascotas, puesto </w:t>
      </w:r>
      <w:r>
        <w:rPr>
          <w:spacing w:val="-4"/>
        </w:rPr>
        <w:t>que</w:t>
      </w:r>
      <w:r>
        <w:rPr>
          <w:spacing w:val="-17"/>
        </w:rPr>
        <w:t> </w:t>
      </w:r>
      <w:r>
        <w:rPr>
          <w:spacing w:val="-4"/>
        </w:rPr>
        <w:t>los</w:t>
      </w:r>
      <w:r>
        <w:rPr>
          <w:spacing w:val="-17"/>
        </w:rPr>
        <w:t> </w:t>
      </w:r>
      <w:r>
        <w:rPr>
          <w:spacing w:val="-4"/>
        </w:rPr>
        <w:t>próximos</w:t>
      </w:r>
      <w:r>
        <w:rPr>
          <w:spacing w:val="-17"/>
        </w:rPr>
        <w:t> </w:t>
      </w:r>
      <w:r>
        <w:rPr>
          <w:spacing w:val="-4"/>
        </w:rPr>
        <w:t>días</w:t>
      </w:r>
      <w:r>
        <w:rPr>
          <w:spacing w:val="-17"/>
        </w:rPr>
        <w:t> </w:t>
      </w:r>
      <w:r>
        <w:rPr>
          <w:spacing w:val="-4"/>
        </w:rPr>
        <w:t>entrarán</w:t>
      </w:r>
      <w:r>
        <w:rPr>
          <w:spacing w:val="-13"/>
        </w:rPr>
        <w:t> </w:t>
      </w:r>
      <w:r>
        <w:rPr>
          <w:spacing w:val="-4"/>
        </w:rPr>
        <w:t>funcionamiento</w:t>
      </w:r>
      <w:r>
        <w:rPr>
          <w:spacing w:val="-13"/>
        </w:rPr>
        <w:t> </w:t>
      </w:r>
      <w:r>
        <w:rPr>
          <w:spacing w:val="-4"/>
        </w:rPr>
        <w:t>de</w:t>
      </w:r>
      <w:r>
        <w:rPr>
          <w:spacing w:val="-14"/>
        </w:rPr>
        <w:t> </w:t>
      </w:r>
      <w:r>
        <w:rPr>
          <w:spacing w:val="-4"/>
        </w:rPr>
        <w:t>la</w:t>
      </w:r>
      <w:r>
        <w:rPr>
          <w:spacing w:val="-18"/>
        </w:rPr>
        <w:t> </w:t>
      </w:r>
      <w:r>
        <w:rPr>
          <w:spacing w:val="-4"/>
        </w:rPr>
        <w:t>clínica</w:t>
      </w:r>
      <w:r>
        <w:rPr>
          <w:spacing w:val="-16"/>
        </w:rPr>
        <w:t> </w:t>
      </w:r>
      <w:r>
        <w:rPr>
          <w:spacing w:val="-4"/>
        </w:rPr>
        <w:t>veterinaria</w:t>
      </w:r>
      <w:r>
        <w:rPr>
          <w:spacing w:val="-17"/>
        </w:rPr>
        <w:t> </w:t>
      </w:r>
      <w:r>
        <w:rPr>
          <w:spacing w:val="-4"/>
        </w:rPr>
        <w:t>de</w:t>
      </w:r>
      <w:r>
        <w:rPr>
          <w:spacing w:val="-14"/>
        </w:rPr>
        <w:t> </w:t>
      </w:r>
      <w:r>
        <w:rPr>
          <w:spacing w:val="-4"/>
        </w:rPr>
        <w:t>la </w:t>
      </w:r>
      <w:r>
        <w:rPr/>
        <w:t>Universidad de Nariño”.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9"/>
      </w:pPr>
    </w:p>
    <w:p>
      <w:pPr>
        <w:pStyle w:val="BodyText"/>
        <w:spacing w:line="261" w:lineRule="auto"/>
        <w:ind w:left="259" w:right="253"/>
        <w:jc w:val="both"/>
      </w:pPr>
      <w:r>
        <w:rPr>
          <w:spacing w:val="-6"/>
        </w:rPr>
        <w:t>Las</w:t>
      </w:r>
      <w:r>
        <w:rPr>
          <w:spacing w:val="-13"/>
        </w:rPr>
        <w:t> </w:t>
      </w:r>
      <w:r>
        <w:rPr>
          <w:spacing w:val="-6"/>
        </w:rPr>
        <w:t>cifras</w:t>
      </w:r>
      <w:r>
        <w:rPr>
          <w:spacing w:val="-13"/>
        </w:rPr>
        <w:t> </w:t>
      </w:r>
      <w:r>
        <w:rPr>
          <w:spacing w:val="-6"/>
        </w:rPr>
        <w:t>preliminares</w:t>
      </w:r>
      <w:r>
        <w:rPr>
          <w:spacing w:val="-13"/>
        </w:rPr>
        <w:t> </w:t>
      </w:r>
      <w:r>
        <w:rPr>
          <w:spacing w:val="-6"/>
        </w:rPr>
        <w:t>confirman</w:t>
      </w:r>
      <w:r>
        <w:rPr>
          <w:spacing w:val="-13"/>
        </w:rPr>
        <w:t> </w:t>
      </w:r>
      <w:r>
        <w:rPr>
          <w:spacing w:val="-6"/>
        </w:rPr>
        <w:t>el</w:t>
      </w:r>
      <w:r>
        <w:rPr>
          <w:spacing w:val="-11"/>
        </w:rPr>
        <w:t> </w:t>
      </w:r>
      <w:r>
        <w:rPr>
          <w:spacing w:val="-6"/>
        </w:rPr>
        <w:t>impacto</w:t>
      </w:r>
      <w:r>
        <w:rPr>
          <w:spacing w:val="-11"/>
        </w:rPr>
        <w:t> </w:t>
      </w:r>
      <w:r>
        <w:rPr>
          <w:spacing w:val="-6"/>
        </w:rPr>
        <w:t>positivo</w:t>
      </w:r>
      <w:r>
        <w:rPr>
          <w:spacing w:val="-10"/>
        </w:rPr>
        <w:t> </w:t>
      </w:r>
      <w:r>
        <w:rPr>
          <w:spacing w:val="-6"/>
        </w:rPr>
        <w:t>de</w:t>
      </w:r>
      <w:r>
        <w:rPr>
          <w:spacing w:val="-14"/>
        </w:rPr>
        <w:t> </w:t>
      </w:r>
      <w:r>
        <w:rPr>
          <w:spacing w:val="-6"/>
        </w:rPr>
        <w:t>esta</w:t>
      </w:r>
      <w:r>
        <w:rPr>
          <w:spacing w:val="-12"/>
        </w:rPr>
        <w:t> </w:t>
      </w:r>
      <w:r>
        <w:rPr>
          <w:spacing w:val="-6"/>
        </w:rPr>
        <w:t>fiesta</w:t>
      </w:r>
      <w:r>
        <w:rPr>
          <w:spacing w:val="-12"/>
        </w:rPr>
        <w:t> </w:t>
      </w:r>
      <w:r>
        <w:rPr>
          <w:spacing w:val="-6"/>
        </w:rPr>
        <w:t>del</w:t>
      </w:r>
      <w:r>
        <w:rPr>
          <w:spacing w:val="-11"/>
        </w:rPr>
        <w:t> </w:t>
      </w:r>
      <w:r>
        <w:rPr>
          <w:spacing w:val="-6"/>
        </w:rPr>
        <w:t>sabor, </w:t>
      </w:r>
      <w:r>
        <w:rPr/>
        <w:t>que ya se consolida como referente en la agenda gastronómica nacional e internacional. En esta versión, más de 150 expositores participaron, </w:t>
      </w:r>
      <w:r>
        <w:rPr>
          <w:spacing w:val="-2"/>
        </w:rPr>
        <w:t>generando</w:t>
      </w:r>
      <w:r>
        <w:rPr>
          <w:spacing w:val="-15"/>
        </w:rPr>
        <w:t> </w:t>
      </w:r>
      <w:r>
        <w:rPr>
          <w:spacing w:val="-2"/>
        </w:rPr>
        <w:t>alrededor</w:t>
      </w:r>
      <w:r>
        <w:rPr>
          <w:spacing w:val="-16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600</w:t>
      </w:r>
      <w:r>
        <w:rPr>
          <w:spacing w:val="-16"/>
        </w:rPr>
        <w:t> </w:t>
      </w:r>
      <w:r>
        <w:rPr>
          <w:spacing w:val="-2"/>
        </w:rPr>
        <w:t>empleos</w:t>
      </w:r>
      <w:r>
        <w:rPr>
          <w:spacing w:val="-15"/>
        </w:rPr>
        <w:t> </w:t>
      </w:r>
      <w:r>
        <w:rPr>
          <w:spacing w:val="-2"/>
        </w:rPr>
        <w:t>y</w:t>
      </w:r>
      <w:r>
        <w:rPr>
          <w:spacing w:val="-17"/>
        </w:rPr>
        <w:t> </w:t>
      </w:r>
      <w:r>
        <w:rPr>
          <w:spacing w:val="-2"/>
        </w:rPr>
        <w:t>registrando</w:t>
      </w:r>
      <w:r>
        <w:rPr>
          <w:spacing w:val="-11"/>
        </w:rPr>
        <w:t> </w:t>
      </w:r>
      <w:r>
        <w:rPr>
          <w:spacing w:val="-2"/>
        </w:rPr>
        <w:t>ventas</w:t>
      </w:r>
      <w:r>
        <w:rPr>
          <w:spacing w:val="-15"/>
        </w:rPr>
        <w:t> </w:t>
      </w:r>
      <w:r>
        <w:rPr>
          <w:spacing w:val="-2"/>
        </w:rPr>
        <w:t>superiores</w:t>
      </w:r>
      <w:r>
        <w:rPr>
          <w:spacing w:val="-14"/>
        </w:rPr>
        <w:t> </w:t>
      </w:r>
      <w:r>
        <w:rPr>
          <w:spacing w:val="-2"/>
        </w:rPr>
        <w:t>a</w:t>
      </w:r>
      <w:r>
        <w:rPr>
          <w:spacing w:val="-14"/>
        </w:rPr>
        <w:t> </w:t>
      </w:r>
      <w:r>
        <w:rPr>
          <w:spacing w:val="-5"/>
        </w:rPr>
        <w:t>los</w:t>
      </w:r>
    </w:p>
    <w:p>
      <w:pPr>
        <w:pStyle w:val="BodyText"/>
        <w:spacing w:before="1"/>
        <w:ind w:left="259"/>
        <w:jc w:val="both"/>
      </w:pPr>
      <w:r>
        <w:rPr>
          <w:w w:val="90"/>
        </w:rPr>
        <w:t>2.500</w:t>
      </w:r>
      <w:r>
        <w:rPr>
          <w:spacing w:val="-7"/>
        </w:rPr>
        <w:t> </w:t>
      </w:r>
      <w:r>
        <w:rPr>
          <w:w w:val="90"/>
        </w:rPr>
        <w:t>millones</w:t>
      </w:r>
      <w:r>
        <w:rPr>
          <w:spacing w:val="-4"/>
        </w:rPr>
        <w:t> </w:t>
      </w:r>
      <w:r>
        <w:rPr>
          <w:w w:val="90"/>
        </w:rPr>
        <w:t>de</w:t>
      </w:r>
      <w:r>
        <w:rPr>
          <w:spacing w:val="-2"/>
        </w:rPr>
        <w:t> </w:t>
      </w:r>
      <w:r>
        <w:rPr>
          <w:spacing w:val="-2"/>
          <w:w w:val="90"/>
        </w:rPr>
        <w:t>pesos.</w:t>
      </w:r>
    </w:p>
    <w:sectPr>
      <w:pgSz w:w="12240" w:h="15840"/>
      <w:pgMar w:header="0" w:footer="810" w:top="0" w:bottom="100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2512">
          <wp:simplePos x="0" y="0"/>
          <wp:positionH relativeFrom="page">
            <wp:posOffset>1519216</wp:posOffset>
          </wp:positionH>
          <wp:positionV relativeFrom="page">
            <wp:posOffset>9416793</wp:posOffset>
          </wp:positionV>
          <wp:extent cx="4907645" cy="37490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07645" cy="3749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07"/>
      <w:ind w:left="1690" w:hanging="1345"/>
    </w:pPr>
    <w:rPr>
      <w:rFonts w:ascii="Verdana" w:hAnsi="Verdana" w:eastAsia="Verdana" w:cs="Verdana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image" Target="media/image3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terms:created xsi:type="dcterms:W3CDTF">2025-10-06T15:43:15Z</dcterms:created>
  <dcterms:modified xsi:type="dcterms:W3CDTF">2025-10-06T15:43:15Z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2025-10-06T00:00:00Z</vt:filetime>
  </property>
  <property fmtid="{D5CDD505-2E9C-101B-9397-08002B2CF9AE}" pid="5" name="Producer">
    <vt:lpwstr>Microsoft® Word LTSC</vt:lpwstr>
  </property>
</Properties>
</file>