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7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363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nsito y Transporte anuncia cambios de sentido vial en el barrio La Aurora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pt-PT"/>
        </w:rPr>
        <w:t xml:space="preserve">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 informa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que, a partir del 21 de octubre del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en curso, habr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algunos cambios de sentido vial en el barrio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</w:rPr>
        <w:t>Aurora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los cuales se realizan teniendo en cuenta estudios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cnicos sobre el aforo </w:t>
      </w:r>
      <w:r>
        <w:rPr>
          <w:rFonts w:ascii="Century Gothic" w:hAnsi="Century Gothic"/>
          <w:rtl w:val="0"/>
          <w:lang w:val="es-ES_tradnl"/>
        </w:rPr>
        <w:t>vehicular</w:t>
      </w:r>
      <w:r>
        <w:rPr>
          <w:rFonts w:ascii="Century Gothic" w:hAnsi="Century Gothic"/>
          <w:rtl w:val="0"/>
          <w:lang w:val="es-ES_tradnl"/>
        </w:rPr>
        <w:t xml:space="preserve"> de la zona y por solicitudes de la comunidad del sector.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Estos cambios son los siguientes: la carrera 33 tendr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</w:rPr>
        <w:t xml:space="preserve">un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nico sentido vial desde la Avenida Panamericana hacia la calle 10; la carrera 34 tendr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</w:rPr>
        <w:t xml:space="preserve">un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nico sentido vial desde la calle 10 hacia la calle 8; y, finalmente, la carrera 35 tendr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</w:rPr>
        <w:t xml:space="preserve">un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nico sentido vial desde la calle 8 hacia la calle 10. En cada uno de estos tramos se ha ubicado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los cambios por medio de pasacalles, antes de que empiecen a operar las modificaciones. </w:t>
      </w:r>
    </w:p>
    <w:p>
      <w:pPr>
        <w:pStyle w:val="Cuerpo"/>
        <w:jc w:val="both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Debemos tener en cuenta que en este sector hay instituciones educativas y por solicitud de ellas hicimos estos estudios para tomar esta medida que busca proteger la vida de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y, en general, de los peatones que hacen uso de esas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pt-PT"/>
        </w:rPr>
        <w:t>subsecretaria de Movilidad</w:t>
      </w:r>
      <w:r>
        <w:rPr>
          <w:rFonts w:ascii="Century Gothic" w:hAnsi="Century Gothic"/>
          <w:rtl w:val="0"/>
          <w:lang w:val="es-ES_tradnl"/>
        </w:rPr>
        <w:t>, Daniela Guerrero.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