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15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373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Municipal y Polic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Nacional establecen medidas de seguridad para el partido entre Deportivo Pasto y Atl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tico Nacional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marco del partido de la fecha 16 de la Liga Betplay entre Deportivo Pasto y Atl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tico Nacional,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Municipal junto a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Nacional establecieron una serie de medidas de seguridad para garantizar el orden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durante este compromiso. Entre las principales disposiciones se encuentra la apertura de fronteras para la hinchada visitante y el incremento del pie de fuerza en el estadio Departamental Libertad y sus zonas aleda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"Hay normalidad para este partido y se dispuso incrementar la seguridad por parte de Deportivo Pasto y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garantizar el bienestar para todos los hinchas. Las fronteras estar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abiertas para la barra visitante. Invitamos a la comunidad a vivir la fiesta del futbol en paz",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Gobierno, Giovanny Guerrero.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el funcionario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tanto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como Ej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rcito Nacional realizar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operativos de control para evitar disturbios en el estadio Departamental Libertad. "Invitamos a la comunidad a que asista al estadio, viva la fiesta del futbol con paz con Cultura Ciudadana",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el secretario Giovanny Guerrero.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