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21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 demarc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los cambios de sentido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>vial en el barrio La Aurora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de Movilidad,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demarcaci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cambios de sentido vial en el sector de los barrios La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Aurora y Las Acacias</w:t>
      </w:r>
      <w:r>
        <w:rPr>
          <w:rFonts w:ascii="Century Gothic" w:hAnsi="Century Gothic"/>
          <w:rtl w:val="0"/>
          <w:lang w:val="es-ES_tradnl"/>
        </w:rPr>
        <w:t xml:space="preserve"> los cuales comenzaron</w:t>
      </w:r>
      <w:r>
        <w:rPr>
          <w:rFonts w:ascii="Century Gothic" w:hAnsi="Century Gothic"/>
          <w:rtl w:val="0"/>
          <w:lang w:val="es-ES_tradnl"/>
        </w:rPr>
        <w:t xml:space="preserve"> a operar desde este martes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21 de octubre del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curso.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 importante recordar</w:t>
      </w:r>
      <w:r>
        <w:rPr>
          <w:rFonts w:ascii="Century Gothic" w:hAnsi="Century Gothic"/>
          <w:rtl w:val="0"/>
          <w:lang w:val="es-ES_tradnl"/>
        </w:rPr>
        <w:t xml:space="preserve"> que </w:t>
      </w:r>
      <w:r>
        <w:rPr>
          <w:rFonts w:ascii="Century Gothic" w:hAnsi="Century Gothic"/>
          <w:rtl w:val="0"/>
          <w:lang w:val="es-ES_tradnl"/>
        </w:rPr>
        <w:t>dichos</w:t>
      </w:r>
      <w:r>
        <w:rPr>
          <w:rFonts w:ascii="Century Gothic" w:hAnsi="Century Gothic"/>
          <w:rtl w:val="0"/>
          <w:lang w:val="es-ES_tradnl"/>
        </w:rPr>
        <w:t xml:space="preserve"> cambios son: la carrera 33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 xml:space="preserve">un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nico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sentido vial desde la Avenida Panamericana hacia la calle 10; la carrera 34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un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nico sentido vial desde la calle 10 hacia la calle 8; y, finalmente, la carrera 35 tendr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 xml:space="preserve">un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nico sentido vial desde la calle 8 hacia la calle 10. Estas modificaciones se realizan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teniendo en cuenta estudios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cnicos sobre aforos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vehicular en la zona.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Invitamos a toda la comunidad a que acate estos cambios, que respetemos estas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fr-FR"/>
        </w:rPr>
        <w:t>ales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que seamos muy precavidos a la hora de conducir por estos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sectores. Estamos en un trabajo de pedagog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una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Seguridad Vial y Control Operativo, para evitar que se pueda presentar alg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tipo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de siniestro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indic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</w:t>
      </w:r>
      <w:r>
        <w:rPr>
          <w:rFonts w:ascii="Century Gothic" w:hAnsi="Century Gothic"/>
          <w:rtl w:val="0"/>
          <w:lang w:val="pt-PT"/>
        </w:rPr>
        <w:t>subsecretaria de Movilidad</w:t>
      </w:r>
      <w:r>
        <w:rPr>
          <w:rFonts w:ascii="Century Gothic" w:hAnsi="Century Gothic"/>
          <w:rtl w:val="0"/>
          <w:lang w:val="es-ES_tradnl"/>
        </w:rPr>
        <w:t>, Daniela Guerrero.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