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B2EC" w14:textId="77777777" w:rsidR="00555323" w:rsidRPr="008D57EC" w:rsidRDefault="00000000">
      <w:pPr>
        <w:pStyle w:val="Cuerpo"/>
        <w:jc w:val="right"/>
        <w:rPr>
          <w:rFonts w:ascii="Century Gothic" w:eastAsia="Century Gothic" w:hAnsi="Century Gothic" w:cs="Century Gothic"/>
          <w:lang w:val="es-CO"/>
        </w:rPr>
      </w:pPr>
      <w:r w:rsidRPr="008D57EC">
        <w:rPr>
          <w:rFonts w:ascii="Century Gothic" w:hAnsi="Century Gothic"/>
          <w:lang w:val="es-CO"/>
        </w:rPr>
        <w:t>Pasto, 14 de noviembre de 2025</w:t>
      </w:r>
    </w:p>
    <w:p w14:paraId="6D04F6DA" w14:textId="5D8029C9" w:rsidR="00555323" w:rsidRPr="008D57EC" w:rsidRDefault="00000000">
      <w:pPr>
        <w:pStyle w:val="Cuerpo"/>
        <w:jc w:val="right"/>
        <w:rPr>
          <w:rFonts w:ascii="Century Gothic" w:eastAsia="Century Gothic" w:hAnsi="Century Gothic" w:cs="Century Gothic"/>
          <w:lang w:val="es-CO"/>
        </w:rPr>
      </w:pPr>
      <w:r w:rsidRPr="008D57EC">
        <w:rPr>
          <w:rFonts w:ascii="Century Gothic" w:hAnsi="Century Gothic"/>
          <w:lang w:val="es-CO"/>
        </w:rPr>
        <w:t>Boletín de prensa No. 41</w:t>
      </w:r>
      <w:r w:rsidR="008D57EC" w:rsidRPr="008D57EC">
        <w:rPr>
          <w:rFonts w:ascii="Century Gothic" w:hAnsi="Century Gothic"/>
          <w:lang w:val="es-CO"/>
        </w:rPr>
        <w:t>7</w:t>
      </w:r>
    </w:p>
    <w:p w14:paraId="727EF158" w14:textId="51AD38C9" w:rsidR="00555323" w:rsidRPr="008D57EC" w:rsidRDefault="008D57EC" w:rsidP="008D57EC">
      <w:pPr>
        <w:pStyle w:val="Cuerpo"/>
        <w:jc w:val="center"/>
        <w:rPr>
          <w:rFonts w:ascii="Century Gothic" w:hAnsi="Century Gothic"/>
          <w:b/>
          <w:bCs/>
          <w:lang w:val="es-CO"/>
        </w:rPr>
      </w:pPr>
      <w:r w:rsidRPr="008D57EC">
        <w:rPr>
          <w:rFonts w:ascii="Century Gothic" w:hAnsi="Century Gothic"/>
          <w:b/>
          <w:bCs/>
          <w:lang w:val="es-CO"/>
        </w:rPr>
        <w:t>Más de 70 mujeres participan de la feria Semillas, Sabores y Saberes liderada por</w:t>
      </w:r>
      <w:r w:rsidRPr="008D57EC">
        <w:rPr>
          <w:rFonts w:ascii="Century Gothic" w:hAnsi="Century Gothic"/>
          <w:b/>
          <w:bCs/>
          <w:lang w:val="es-CO"/>
        </w:rPr>
        <w:t xml:space="preserve"> </w:t>
      </w:r>
      <w:r w:rsidRPr="008D57EC">
        <w:rPr>
          <w:rFonts w:ascii="Century Gothic" w:hAnsi="Century Gothic"/>
          <w:b/>
          <w:bCs/>
          <w:lang w:val="es-CO"/>
        </w:rPr>
        <w:t>la Alcaldía de Pasto</w:t>
      </w:r>
      <w:r w:rsidR="00000000" w:rsidRPr="008D57EC">
        <w:rPr>
          <w:rFonts w:ascii="Century Gothic" w:hAnsi="Century Gothic"/>
          <w:b/>
          <w:bCs/>
          <w:lang w:val="es-CO"/>
        </w:rPr>
        <w:t xml:space="preserve">     </w:t>
      </w:r>
      <w:r w:rsidR="00000000" w:rsidRPr="008D57EC">
        <w:rPr>
          <w:rFonts w:ascii="Century Gothic" w:eastAsia="Century Gothic" w:hAnsi="Century Gothic" w:cs="Century Gothic"/>
          <w:b/>
          <w:bCs/>
          <w:lang w:val="es-CO"/>
        </w:rPr>
        <w:drawing>
          <wp:anchor distT="0" distB="0" distL="0" distR="0" simplePos="0" relativeHeight="251657216" behindDoc="1" locked="0" layoutInCell="1" allowOverlap="1" wp14:anchorId="7E443ECE" wp14:editId="1B2A5BAD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D2539BE" w14:textId="57DF87EB" w:rsidR="008D57EC" w:rsidRPr="008D57EC" w:rsidRDefault="008D57EC" w:rsidP="008D57EC">
      <w:pPr>
        <w:pStyle w:val="Cuerpo"/>
        <w:jc w:val="both"/>
        <w:rPr>
          <w:rFonts w:ascii="Century Gothic" w:hAnsi="Century Gothic"/>
          <w:lang w:val="es-CO"/>
        </w:rPr>
      </w:pPr>
      <w:r w:rsidRPr="008D57EC">
        <w:rPr>
          <w:rFonts w:ascii="Century Gothic" w:hAnsi="Century Gothic"/>
          <w:lang w:val="es-CO"/>
        </w:rPr>
        <w:t>En la Plaza del Carnaval se vive la feria Semillas, Sabores y Saberes en donde más</w:t>
      </w:r>
      <w:r w:rsidRPr="008D57EC">
        <w:rPr>
          <w:rFonts w:ascii="Century Gothic" w:hAnsi="Century Gothic"/>
          <w:lang w:val="es-CO"/>
        </w:rPr>
        <w:t xml:space="preserve"> </w:t>
      </w:r>
      <w:r w:rsidRPr="008D57EC">
        <w:rPr>
          <w:rFonts w:ascii="Century Gothic" w:hAnsi="Century Gothic"/>
          <w:lang w:val="es-CO"/>
        </w:rPr>
        <w:t>de 70 mujeres cabezas de familia exponen sus artesanías y comercializan</w:t>
      </w:r>
      <w:r w:rsidRPr="008D57EC">
        <w:rPr>
          <w:rFonts w:ascii="Century Gothic" w:hAnsi="Century Gothic"/>
          <w:lang w:val="es-CO"/>
        </w:rPr>
        <w:t xml:space="preserve"> </w:t>
      </w:r>
      <w:r w:rsidRPr="008D57EC">
        <w:rPr>
          <w:rFonts w:ascii="Century Gothic" w:hAnsi="Century Gothic"/>
          <w:lang w:val="es-CO"/>
        </w:rPr>
        <w:t>alimentos. Este espacio es liderado por la Alcaldía de Pasto, a través de la</w:t>
      </w:r>
      <w:r w:rsidRPr="008D57EC">
        <w:rPr>
          <w:rFonts w:ascii="Century Gothic" w:hAnsi="Century Gothic"/>
          <w:lang w:val="es-CO"/>
        </w:rPr>
        <w:t xml:space="preserve"> </w:t>
      </w:r>
      <w:r w:rsidRPr="008D57EC">
        <w:rPr>
          <w:rFonts w:ascii="Century Gothic" w:hAnsi="Century Gothic"/>
          <w:lang w:val="es-CO"/>
        </w:rPr>
        <w:t>Secretaría de Mujeres, Orientaciones Sexuales e Identidades de Género, con el</w:t>
      </w:r>
      <w:r w:rsidRPr="008D57EC">
        <w:rPr>
          <w:rFonts w:ascii="Century Gothic" w:hAnsi="Century Gothic"/>
          <w:lang w:val="es-CO"/>
        </w:rPr>
        <w:t xml:space="preserve"> </w:t>
      </w:r>
      <w:r w:rsidRPr="008D57EC">
        <w:rPr>
          <w:rFonts w:ascii="Century Gothic" w:hAnsi="Century Gothic"/>
          <w:lang w:val="es-CO"/>
        </w:rPr>
        <w:t>apoyo del Consejo Ciudadano de Mujeres.</w:t>
      </w:r>
    </w:p>
    <w:p w14:paraId="3A6BF41C" w14:textId="406A8A5B" w:rsidR="008D57EC" w:rsidRPr="008D57EC" w:rsidRDefault="008D57EC" w:rsidP="008D57EC">
      <w:pPr>
        <w:pStyle w:val="Cuerpo"/>
        <w:jc w:val="both"/>
        <w:rPr>
          <w:rFonts w:ascii="Century Gothic" w:hAnsi="Century Gothic"/>
          <w:lang w:val="es-CO"/>
        </w:rPr>
      </w:pPr>
      <w:r w:rsidRPr="008D57EC">
        <w:rPr>
          <w:rFonts w:ascii="Century Gothic" w:hAnsi="Century Gothic"/>
          <w:lang w:val="es-CO"/>
        </w:rPr>
        <w:t>"Este es un espacio para las mujeres cabezas de familia en donde dan a conocer</w:t>
      </w:r>
      <w:r w:rsidRPr="008D57EC">
        <w:rPr>
          <w:rFonts w:ascii="Century Gothic" w:hAnsi="Century Gothic"/>
          <w:lang w:val="es-CO"/>
        </w:rPr>
        <w:t xml:space="preserve"> </w:t>
      </w:r>
      <w:r w:rsidRPr="008D57EC">
        <w:rPr>
          <w:rFonts w:ascii="Century Gothic" w:hAnsi="Century Gothic"/>
          <w:lang w:val="es-CO"/>
        </w:rPr>
        <w:t>sus emprendimientos. Invitamos a la ciudadanía a apoyar este proceso ya que</w:t>
      </w:r>
      <w:r w:rsidRPr="008D57EC">
        <w:rPr>
          <w:rFonts w:ascii="Century Gothic" w:hAnsi="Century Gothic"/>
          <w:lang w:val="es-CO"/>
        </w:rPr>
        <w:t xml:space="preserve"> </w:t>
      </w:r>
      <w:r w:rsidRPr="008D57EC">
        <w:rPr>
          <w:rFonts w:ascii="Century Gothic" w:hAnsi="Century Gothic"/>
          <w:lang w:val="es-CO"/>
        </w:rPr>
        <w:t>estas mujeres necesitan sus ingresos de cara a fin de año. Hay postres, comida,</w:t>
      </w:r>
      <w:r w:rsidRPr="008D57EC">
        <w:rPr>
          <w:rFonts w:ascii="Century Gothic" w:hAnsi="Century Gothic"/>
          <w:lang w:val="es-CO"/>
        </w:rPr>
        <w:t xml:space="preserve"> </w:t>
      </w:r>
      <w:r w:rsidRPr="008D57EC">
        <w:rPr>
          <w:rFonts w:ascii="Century Gothic" w:hAnsi="Century Gothic"/>
          <w:lang w:val="es-CO"/>
        </w:rPr>
        <w:t>artesanías, recuerdos y viviremos un festival de salsa", comentó la secretaria de</w:t>
      </w:r>
      <w:r w:rsidRPr="008D57EC">
        <w:rPr>
          <w:rFonts w:ascii="Century Gothic" w:hAnsi="Century Gothic"/>
          <w:lang w:val="es-CO"/>
        </w:rPr>
        <w:t xml:space="preserve"> </w:t>
      </w:r>
      <w:r w:rsidRPr="008D57EC">
        <w:rPr>
          <w:rFonts w:ascii="Century Gothic" w:hAnsi="Century Gothic"/>
          <w:lang w:val="es-CO"/>
        </w:rPr>
        <w:t>Mujeres, Orientaciones Sexuales e Identidades de Género, Jaqueline Castillo.</w:t>
      </w:r>
    </w:p>
    <w:p w14:paraId="4E46336B" w14:textId="0D5828D3" w:rsidR="008D57EC" w:rsidRPr="008D57EC" w:rsidRDefault="008D57EC" w:rsidP="008D57EC">
      <w:pPr>
        <w:pStyle w:val="Cuerpo"/>
        <w:jc w:val="both"/>
        <w:rPr>
          <w:rFonts w:ascii="Century Gothic" w:hAnsi="Century Gothic"/>
          <w:lang w:val="es-CO"/>
        </w:rPr>
      </w:pPr>
      <w:r w:rsidRPr="008D57EC">
        <w:rPr>
          <w:rFonts w:ascii="Century Gothic" w:hAnsi="Century Gothic"/>
          <w:lang w:val="es-CO"/>
        </w:rPr>
        <w:t>Por su parte, la emprendedora Lizeth Armero indicó que este espacio ayuda a</w:t>
      </w:r>
      <w:r w:rsidRPr="008D57EC">
        <w:rPr>
          <w:rFonts w:ascii="Century Gothic" w:hAnsi="Century Gothic"/>
          <w:lang w:val="es-CO"/>
        </w:rPr>
        <w:t xml:space="preserve"> </w:t>
      </w:r>
      <w:r w:rsidRPr="008D57EC">
        <w:rPr>
          <w:rFonts w:ascii="Century Gothic" w:hAnsi="Century Gothic"/>
          <w:lang w:val="es-CO"/>
        </w:rPr>
        <w:t>generar ingresos y mejorar su calidad de vida. Adicionalmente agradeció el</w:t>
      </w:r>
      <w:r w:rsidRPr="008D57EC">
        <w:rPr>
          <w:rFonts w:ascii="Century Gothic" w:hAnsi="Century Gothic"/>
          <w:lang w:val="es-CO"/>
        </w:rPr>
        <w:t xml:space="preserve"> </w:t>
      </w:r>
      <w:r w:rsidRPr="008D57EC">
        <w:rPr>
          <w:rFonts w:ascii="Century Gothic" w:hAnsi="Century Gothic"/>
          <w:lang w:val="es-CO"/>
        </w:rPr>
        <w:t>apoyo de la Alcaldía de Pasto en esta feria realizada en la Plaza del Carnaval</w:t>
      </w:r>
      <w:r w:rsidRPr="008D57EC">
        <w:rPr>
          <w:rFonts w:ascii="Century Gothic" w:hAnsi="Century Gothic"/>
          <w:lang w:val="es-CO"/>
        </w:rPr>
        <w:t xml:space="preserve"> </w:t>
      </w:r>
      <w:r w:rsidRPr="008D57EC">
        <w:rPr>
          <w:rFonts w:ascii="Century Gothic" w:hAnsi="Century Gothic"/>
          <w:lang w:val="es-CO"/>
        </w:rPr>
        <w:t>durante este fin de semana.</w:t>
      </w:r>
    </w:p>
    <w:p w14:paraId="28B5F9C8" w14:textId="3EAE5BBD" w:rsidR="008D57EC" w:rsidRDefault="008D57EC" w:rsidP="008D57EC">
      <w:pPr>
        <w:pStyle w:val="Cuerpo"/>
        <w:jc w:val="both"/>
        <w:rPr>
          <w:rFonts w:ascii="Century Gothic" w:hAnsi="Century Gothic"/>
          <w:lang w:val="fr-FR"/>
        </w:rPr>
      </w:pPr>
      <w:r w:rsidRPr="008D57EC">
        <w:rPr>
          <w:rFonts w:ascii="Century Gothic" w:hAnsi="Century Gothic"/>
          <w:lang w:val="es-CO"/>
        </w:rPr>
        <w:t>La Administración Municipal invita a la ciudadanía a participar de este espacio</w:t>
      </w:r>
      <w:r w:rsidRPr="008D57EC">
        <w:rPr>
          <w:rFonts w:ascii="Century Gothic" w:hAnsi="Century Gothic"/>
          <w:lang w:val="es-CO"/>
        </w:rPr>
        <w:t xml:space="preserve"> </w:t>
      </w:r>
      <w:r w:rsidRPr="008D57EC">
        <w:rPr>
          <w:rFonts w:ascii="Century Gothic" w:hAnsi="Century Gothic"/>
          <w:lang w:val="es-CO"/>
        </w:rPr>
        <w:t>ubicado en la Plaza del Carnaval para así ayudar y fortalecer la economía de las</w:t>
      </w:r>
      <w:r w:rsidRPr="008D57EC">
        <w:rPr>
          <w:rFonts w:ascii="Century Gothic" w:hAnsi="Century Gothic"/>
          <w:lang w:val="es-CO"/>
        </w:rPr>
        <w:t xml:space="preserve"> </w:t>
      </w:r>
      <w:r w:rsidRPr="008D57EC">
        <w:rPr>
          <w:rFonts w:ascii="Century Gothic" w:hAnsi="Century Gothic"/>
          <w:lang w:val="es-CO"/>
        </w:rPr>
        <w:t>70 mujeres cabezas de hogar que hacen parte del Consejo Ciudadano de</w:t>
      </w:r>
      <w:r w:rsidRPr="008D57EC">
        <w:rPr>
          <w:rFonts w:ascii="Century Gothic" w:hAnsi="Century Gothic"/>
          <w:lang w:val="es-CO"/>
        </w:rPr>
        <w:t xml:space="preserve"> </w:t>
      </w:r>
      <w:r w:rsidRPr="008D57EC">
        <w:rPr>
          <w:rFonts w:ascii="Century Gothic" w:hAnsi="Century Gothic"/>
          <w:lang w:val="es-CO"/>
        </w:rPr>
        <w:t>Mujeres.</w:t>
      </w:r>
    </w:p>
    <w:sectPr w:rsidR="008D57EC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ECE9" w14:textId="77777777" w:rsidR="0097452C" w:rsidRPr="008D57EC" w:rsidRDefault="0097452C">
      <w:r w:rsidRPr="008D57EC">
        <w:separator/>
      </w:r>
    </w:p>
  </w:endnote>
  <w:endnote w:type="continuationSeparator" w:id="0">
    <w:p w14:paraId="6C095D13" w14:textId="77777777" w:rsidR="0097452C" w:rsidRPr="008D57EC" w:rsidRDefault="0097452C">
      <w:r w:rsidRPr="008D57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1D4F" w14:textId="77777777" w:rsidR="00555323" w:rsidRPr="008D57EC" w:rsidRDefault="00000000">
    <w:pPr>
      <w:pStyle w:val="Piedepgina"/>
      <w:tabs>
        <w:tab w:val="clear" w:pos="8838"/>
        <w:tab w:val="right" w:pos="8080"/>
      </w:tabs>
      <w:rPr>
        <w:lang w:val="es-CO"/>
      </w:rPr>
    </w:pPr>
    <w:r w:rsidRPr="008D57EC">
      <w:rPr>
        <w:rStyle w:val="Ninguno"/>
        <w:lang w:val="es-CO"/>
      </w:rPr>
      <w:drawing>
        <wp:inline distT="0" distB="0" distL="0" distR="0" wp14:anchorId="6500B4F2" wp14:editId="672A9276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5C28F" w14:textId="77777777" w:rsidR="0097452C" w:rsidRPr="008D57EC" w:rsidRDefault="0097452C">
      <w:r w:rsidRPr="008D57EC">
        <w:separator/>
      </w:r>
    </w:p>
  </w:footnote>
  <w:footnote w:type="continuationSeparator" w:id="0">
    <w:p w14:paraId="1AB7501B" w14:textId="77777777" w:rsidR="0097452C" w:rsidRPr="008D57EC" w:rsidRDefault="0097452C">
      <w:r w:rsidRPr="008D57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45D20" w14:textId="77777777" w:rsidR="00555323" w:rsidRPr="008D57EC" w:rsidRDefault="00000000">
    <w:pPr>
      <w:pStyle w:val="Encabezado"/>
      <w:tabs>
        <w:tab w:val="clear" w:pos="4419"/>
        <w:tab w:val="clear" w:pos="8838"/>
        <w:tab w:val="left" w:pos="1275"/>
      </w:tabs>
      <w:rPr>
        <w:lang w:val="es-CO"/>
      </w:rPr>
    </w:pPr>
    <w:r w:rsidRPr="008D57EC">
      <w:rPr>
        <w:rStyle w:val="Ninguno"/>
        <w:lang w:val="es-CO"/>
      </w:rPr>
      <w:drawing>
        <wp:inline distT="0" distB="0" distL="0" distR="0" wp14:anchorId="73A26916" wp14:editId="38A675C4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Pr="008D57EC">
      <w:rPr>
        <w:rStyle w:val="Ninguno"/>
        <w:lang w:val="es-C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323"/>
    <w:rsid w:val="00555323"/>
    <w:rsid w:val="008D57EC"/>
    <w:rsid w:val="00915109"/>
    <w:rsid w:val="0097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2807"/>
  <w15:docId w15:val="{5F1B1B25-DBD7-4420-9304-335A2C84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PC221031638235</dc:creator>
  <cp:lastModifiedBy>Sistemas de Informacion 2</cp:lastModifiedBy>
  <cp:revision>2</cp:revision>
  <dcterms:created xsi:type="dcterms:W3CDTF">2025-11-27T15:51:00Z</dcterms:created>
  <dcterms:modified xsi:type="dcterms:W3CDTF">2025-11-27T15:51:00Z</dcterms:modified>
</cp:coreProperties>
</file>