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CFE5" w14:textId="77777777" w:rsidR="00F13EA5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21 de noviembre de 2025</w:t>
      </w:r>
    </w:p>
    <w:p w14:paraId="6D1A6BAA" w14:textId="77777777" w:rsidR="00F13EA5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423</w:t>
      </w:r>
    </w:p>
    <w:p w14:paraId="29A1530B" w14:textId="77777777" w:rsidR="00F13EA5" w:rsidRDefault="00000000">
      <w:pPr>
        <w:pStyle w:val="Cuerp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Pasto se suma a la Gran Jornada Nacional de Vacunación este sábado 22 de noviembre </w:t>
      </w:r>
      <w:r>
        <w:rPr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57216" behindDoc="1" locked="0" layoutInCell="1" allowOverlap="1" wp14:anchorId="45CA06CF" wp14:editId="72741CD8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FB9142" w14:textId="77777777" w:rsidR="00F13EA5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Secretaría de Salud invita a toda la comunidad a participar en la gran Jornada de </w:t>
      </w:r>
      <w:proofErr w:type="spellStart"/>
      <w:r>
        <w:rPr>
          <w:rFonts w:ascii="Century Gothic" w:hAnsi="Century Gothic"/>
        </w:rPr>
        <w:t>Vacunació</w:t>
      </w:r>
      <w:proofErr w:type="spellEnd"/>
      <w:r>
        <w:rPr>
          <w:rFonts w:ascii="Century Gothic" w:hAnsi="Century Gothic"/>
          <w:lang w:val="pt-PT"/>
        </w:rPr>
        <w:t>n Municipal</w:t>
      </w:r>
      <w:r>
        <w:rPr>
          <w:rFonts w:ascii="Century Gothic" w:hAnsi="Century Gothic"/>
        </w:rPr>
        <w:t xml:space="preserve"> que se cumplir</w:t>
      </w:r>
      <w:r>
        <w:rPr>
          <w:rFonts w:ascii="Century Gothic" w:hAnsi="Century Gothic"/>
          <w:lang w:val="pt-PT"/>
        </w:rPr>
        <w:t xml:space="preserve">á </w:t>
      </w:r>
      <w:r>
        <w:rPr>
          <w:rFonts w:ascii="Century Gothic" w:hAnsi="Century Gothic"/>
        </w:rPr>
        <w:t>este sábado 22 de noviembre en todos los puntos de vacunación de la red pública y privada del municipio de Pasto.</w:t>
      </w:r>
    </w:p>
    <w:p w14:paraId="4A0056A9" w14:textId="77777777" w:rsidR="00F13EA5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Esta es una estrategia que busca reforzar la protección de la </w:t>
      </w:r>
      <w:proofErr w:type="spellStart"/>
      <w:r>
        <w:rPr>
          <w:rFonts w:ascii="Century Gothic" w:hAnsi="Century Gothic"/>
        </w:rPr>
        <w:t>població</w:t>
      </w:r>
      <w:proofErr w:type="spellEnd"/>
      <w:r>
        <w:rPr>
          <w:rFonts w:ascii="Century Gothic" w:hAnsi="Century Gothic"/>
          <w:lang w:val="pt-PT"/>
        </w:rPr>
        <w:t xml:space="preserve">n frente a enfermedades prevenibles.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Por ti, por mí, por todos, vacúnate ya, es el lema de la jornada dirigida a proteger la salud de toda la familia”</w:t>
      </w:r>
      <w:r>
        <w:rPr>
          <w:rFonts w:ascii="Century Gothic" w:hAnsi="Century Gothic"/>
          <w:lang w:val="pt-PT"/>
        </w:rPr>
        <w:t>, afirm</w:t>
      </w:r>
      <w:proofErr w:type="spellStart"/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la secretaria de Salud, </w:t>
      </w:r>
      <w:proofErr w:type="spellStart"/>
      <w:r>
        <w:rPr>
          <w:rFonts w:ascii="Century Gothic" w:hAnsi="Century Gothic"/>
        </w:rPr>
        <w:t>Danianna</w:t>
      </w:r>
      <w:proofErr w:type="spellEnd"/>
      <w:r>
        <w:rPr>
          <w:rFonts w:ascii="Century Gothic" w:hAnsi="Century Gothic"/>
        </w:rPr>
        <w:t xml:space="preserve"> de la Cruz.</w:t>
      </w:r>
    </w:p>
    <w:p w14:paraId="0A096864" w14:textId="54541414" w:rsidR="00F13EA5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pt-PT"/>
        </w:rPr>
        <w:t xml:space="preserve">La jornada iniciará </w:t>
      </w:r>
      <w:r>
        <w:rPr>
          <w:rFonts w:ascii="Century Gothic" w:hAnsi="Century Gothic"/>
        </w:rPr>
        <w:t>a las 8:00 de la mañana y se extender</w:t>
      </w:r>
      <w:r>
        <w:rPr>
          <w:rFonts w:ascii="Century Gothic" w:hAnsi="Century Gothic"/>
          <w:lang w:val="pt-PT"/>
        </w:rPr>
        <w:t xml:space="preserve">á </w:t>
      </w:r>
      <w:r>
        <w:rPr>
          <w:rFonts w:ascii="Century Gothic" w:hAnsi="Century Gothic"/>
        </w:rPr>
        <w:t xml:space="preserve">hasta las 4:00 de la tarde y tiene como objetivo reducir la mortalidad por la incidencia de enfermedades prevenibles por vacunas y así mejorar la salud de la comunidad en Pasto. La población objeto a recibir las vacunas son: población infantil menor de 6 años de edad, </w:t>
      </w:r>
      <w:proofErr w:type="spellStart"/>
      <w:r>
        <w:rPr>
          <w:rFonts w:ascii="Century Gothic" w:hAnsi="Century Gothic"/>
        </w:rPr>
        <w:t>niñ</w:t>
      </w:r>
      <w:proofErr w:type="spellEnd"/>
      <w:r>
        <w:rPr>
          <w:rFonts w:ascii="Century Gothic" w:hAnsi="Century Gothic"/>
          <w:lang w:val="pt-PT"/>
        </w:rPr>
        <w:t>as de 9 a 17 a</w:t>
      </w:r>
      <w:proofErr w:type="spellStart"/>
      <w:r>
        <w:rPr>
          <w:rFonts w:ascii="Century Gothic" w:hAnsi="Century Gothic"/>
        </w:rPr>
        <w:t>ños</w:t>
      </w:r>
      <w:proofErr w:type="spellEnd"/>
      <w:r>
        <w:rPr>
          <w:rFonts w:ascii="Century Gothic" w:hAnsi="Century Gothic"/>
        </w:rPr>
        <w:t xml:space="preserve"> de edad,  niños de 9 años de edad, mujeres gestantes, mujeres en edad f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rtil</w:t>
      </w:r>
      <w:proofErr w:type="spellEnd"/>
      <w:r>
        <w:rPr>
          <w:rFonts w:ascii="Century Gothic" w:hAnsi="Century Gothic"/>
        </w:rPr>
        <w:t xml:space="preserve"> de 10 a 49 años, población susceptible para fiebre amarilla, población susceptible y priorizada para Covid-19 y adultos mayores de 60 años de edad.</w:t>
      </w:r>
    </w:p>
    <w:p w14:paraId="25F67363" w14:textId="77777777" w:rsidR="00F13EA5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La Secretaría de Salud invita a las familias a esta jornada de vacunación que contar</w:t>
      </w:r>
      <w:r>
        <w:rPr>
          <w:rFonts w:ascii="Century Gothic" w:hAnsi="Century Gothic"/>
          <w:lang w:val="pt-PT"/>
        </w:rPr>
        <w:t xml:space="preserve">á </w:t>
      </w:r>
      <w:r>
        <w:rPr>
          <w:rFonts w:ascii="Century Gothic" w:hAnsi="Century Gothic"/>
        </w:rPr>
        <w:t xml:space="preserve">con 39 puntos de </w:t>
      </w:r>
      <w:proofErr w:type="spellStart"/>
      <w:r>
        <w:rPr>
          <w:rFonts w:ascii="Century Gothic" w:hAnsi="Century Gothic"/>
        </w:rPr>
        <w:t>vacunació</w:t>
      </w:r>
      <w:proofErr w:type="spellEnd"/>
      <w:r>
        <w:rPr>
          <w:rFonts w:ascii="Century Gothic" w:hAnsi="Century Gothic"/>
          <w:lang w:val="nl-NL"/>
        </w:rPr>
        <w:t>n de IPS p</w:t>
      </w:r>
      <w:proofErr w:type="spellStart"/>
      <w:r>
        <w:rPr>
          <w:rFonts w:ascii="Century Gothic" w:hAnsi="Century Gothic"/>
        </w:rPr>
        <w:t>úblicas</w:t>
      </w:r>
      <w:proofErr w:type="spellEnd"/>
      <w:r>
        <w:rPr>
          <w:rFonts w:ascii="Century Gothic" w:hAnsi="Century Gothic"/>
        </w:rPr>
        <w:t xml:space="preserve"> y privadas habilitadas en el sector urbano y rural en donde se ofrecerán 21 biológicos los cuales previenen 30 enfermedades de inter</w:t>
      </w:r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 xml:space="preserve">s en salud </w:t>
      </w:r>
      <w:proofErr w:type="spellStart"/>
      <w:r>
        <w:rPr>
          <w:rFonts w:ascii="Century Gothic" w:hAnsi="Century Gothic"/>
        </w:rPr>
        <w:t>pú</w:t>
      </w:r>
      <w:proofErr w:type="spellEnd"/>
      <w:r>
        <w:rPr>
          <w:rFonts w:ascii="Century Gothic" w:hAnsi="Century Gothic"/>
          <w:lang w:val="pt-PT"/>
        </w:rPr>
        <w:t>blica.</w:t>
      </w:r>
    </w:p>
    <w:p w14:paraId="7AB55322" w14:textId="77777777" w:rsidR="00F13EA5" w:rsidRDefault="00F13EA5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9434C12" w14:textId="77777777" w:rsidR="00F13EA5" w:rsidRDefault="00F13EA5">
      <w:pPr>
        <w:pStyle w:val="Predeterminado"/>
        <w:suppressAutoHyphens/>
        <w:spacing w:before="0" w:after="160" w:line="240" w:lineRule="auto"/>
      </w:pPr>
    </w:p>
    <w:sectPr w:rsidR="00F13EA5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0725" w14:textId="77777777" w:rsidR="00F25B9D" w:rsidRDefault="00F25B9D">
      <w:r>
        <w:separator/>
      </w:r>
    </w:p>
  </w:endnote>
  <w:endnote w:type="continuationSeparator" w:id="0">
    <w:p w14:paraId="0A16886A" w14:textId="77777777" w:rsidR="00F25B9D" w:rsidRDefault="00F2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C772" w14:textId="77777777" w:rsidR="00F13EA5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393B0AD" wp14:editId="13EDA95A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0339" w14:textId="77777777" w:rsidR="00F25B9D" w:rsidRDefault="00F25B9D">
      <w:r>
        <w:separator/>
      </w:r>
    </w:p>
  </w:footnote>
  <w:footnote w:type="continuationSeparator" w:id="0">
    <w:p w14:paraId="717EFD32" w14:textId="77777777" w:rsidR="00F25B9D" w:rsidRDefault="00F2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F417" w14:textId="77777777" w:rsidR="00F13EA5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1393245" wp14:editId="6A4A6864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A5"/>
    <w:rsid w:val="00313AEC"/>
    <w:rsid w:val="00A8554E"/>
    <w:rsid w:val="00F13EA5"/>
    <w:rsid w:val="00F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4C87"/>
  <w15:docId w15:val="{95AA1B67-4ED9-41D0-8173-7E22039A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Sistemas de Informacion 2</cp:lastModifiedBy>
  <cp:revision>2</cp:revision>
  <dcterms:created xsi:type="dcterms:W3CDTF">2025-11-21T22:45:00Z</dcterms:created>
  <dcterms:modified xsi:type="dcterms:W3CDTF">2025-11-21T22:45:00Z</dcterms:modified>
</cp:coreProperties>
</file>