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76111" w14:textId="77777777" w:rsidR="00D26DD6" w:rsidRDefault="00000000">
      <w:pPr>
        <w:pStyle w:val="Cuerpo"/>
        <w:jc w:val="right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</w:rPr>
        <w:t>Pasto, 21 de noviembre de 2025</w:t>
      </w:r>
    </w:p>
    <w:p w14:paraId="2FE3960E" w14:textId="77777777" w:rsidR="00D26DD6" w:rsidRDefault="00000000">
      <w:pPr>
        <w:pStyle w:val="Cuerpo"/>
        <w:jc w:val="right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</w:rPr>
        <w:t>Boletín de prensa No. 426</w:t>
      </w:r>
    </w:p>
    <w:p w14:paraId="49005880" w14:textId="3433060B" w:rsidR="00D26DD6" w:rsidRDefault="00000000">
      <w:pPr>
        <w:pStyle w:val="Cuerpo"/>
        <w:jc w:val="center"/>
        <w:rPr>
          <w:rFonts w:ascii="Century Gothic" w:eastAsia="Century Gothic" w:hAnsi="Century Gothic" w:cs="Century Gothic"/>
        </w:rPr>
      </w:pPr>
      <w:r>
        <w:rPr>
          <w:rStyle w:val="Ninguno"/>
          <w:rFonts w:ascii="Century Gothic" w:hAnsi="Century Gothic"/>
          <w:b/>
          <w:bCs/>
        </w:rPr>
        <w:t>Culminó en Pasto el II Encuentro de la Red Nacional de Observatorios de Cultura</w:t>
      </w:r>
      <w:r>
        <w:rPr>
          <w:rFonts w:ascii="Century Gothic" w:eastAsia="Century Gothic" w:hAnsi="Century Gothic" w:cs="Century Gothic"/>
          <w:noProof/>
        </w:rPr>
        <w:drawing>
          <wp:anchor distT="0" distB="0" distL="0" distR="0" simplePos="0" relativeHeight="251657216" behindDoc="1" locked="0" layoutInCell="1" allowOverlap="1" wp14:anchorId="55F4FF52" wp14:editId="32F3D996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2D4FEFEE" w14:textId="77777777" w:rsidR="00D26DD6" w:rsidRDefault="00000000">
      <w:pPr>
        <w:pStyle w:val="Cuerpo"/>
        <w:jc w:val="both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</w:rPr>
        <w:t xml:space="preserve">Con un emotivo acto simbólico de reafirmación del compromiso colectivo, culminó en Pasto el II Encuentro de la Red Nacional de Observatorios de Cultura, un espacio de diálogo, articulación y construcción conjunta entre observatorios institucionales, </w:t>
      </w:r>
      <w:proofErr w:type="spellStart"/>
      <w:r>
        <w:rPr>
          <w:rFonts w:ascii="Century Gothic" w:hAnsi="Century Gothic"/>
        </w:rPr>
        <w:t>acad</w:t>
      </w:r>
      <w:proofErr w:type="spellEnd"/>
      <w:r>
        <w:rPr>
          <w:rFonts w:ascii="Century Gothic" w:hAnsi="Century Gothic"/>
          <w:lang w:val="fr-FR"/>
        </w:rPr>
        <w:t>é</w:t>
      </w:r>
      <w:r>
        <w:rPr>
          <w:rFonts w:ascii="Century Gothic" w:hAnsi="Century Gothic"/>
        </w:rPr>
        <w:t xml:space="preserve">micos, comunitarios y sociales del </w:t>
      </w:r>
      <w:proofErr w:type="spellStart"/>
      <w:r>
        <w:rPr>
          <w:rFonts w:ascii="Century Gothic" w:hAnsi="Century Gothic"/>
        </w:rPr>
        <w:t>paí</w:t>
      </w:r>
      <w:proofErr w:type="spellEnd"/>
      <w:r>
        <w:rPr>
          <w:rFonts w:ascii="Century Gothic" w:hAnsi="Century Gothic"/>
          <w:lang w:val="pt-PT"/>
        </w:rPr>
        <w:t>s.</w:t>
      </w:r>
      <w:r>
        <w:rPr>
          <w:rFonts w:ascii="Century Gothic" w:hAnsi="Century Gothic"/>
        </w:rPr>
        <w:t xml:space="preserve"> Durante la clausura, cada uno de los participantes dejó su firma y una huella en un mapa de Colombia, gesto que simbolizó la voluntad de seguir trabajando por el fortalecimiento de la Red Nacional y por la consolidación de procesos de investigación y análisis cultural desde los territorios.</w:t>
      </w:r>
    </w:p>
    <w:p w14:paraId="6EB45799" w14:textId="77777777" w:rsidR="00D26DD6" w:rsidRDefault="00000000">
      <w:pPr>
        <w:pStyle w:val="Cuerpo"/>
        <w:jc w:val="both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</w:rPr>
        <w:t xml:space="preserve">El encuentro, organizado por el Ministerio de las Culturas, las Artes y los Saberes en alianza con la </w:t>
      </w:r>
      <w:proofErr w:type="spellStart"/>
      <w:r>
        <w:rPr>
          <w:rFonts w:ascii="Century Gothic" w:hAnsi="Century Gothic"/>
        </w:rPr>
        <w:t>Secretarí</w:t>
      </w:r>
      <w:proofErr w:type="spellEnd"/>
      <w:r>
        <w:rPr>
          <w:rFonts w:ascii="Century Gothic" w:hAnsi="Century Gothic"/>
          <w:lang w:val="pt-PT"/>
        </w:rPr>
        <w:t>a de Cultura, reuni</w:t>
      </w:r>
      <w:proofErr w:type="spellStart"/>
      <w:r>
        <w:rPr>
          <w:rFonts w:ascii="Century Gothic" w:hAnsi="Century Gothic"/>
        </w:rPr>
        <w:t>ó</w:t>
      </w:r>
      <w:proofErr w:type="spellEnd"/>
      <w:r>
        <w:rPr>
          <w:rFonts w:ascii="Century Gothic" w:hAnsi="Century Gothic"/>
        </w:rPr>
        <w:t xml:space="preserve"> a 15 observatorios provenientes de diversas regiones del país. Durante tres jornadas, las delegaciones intercambiaron experiencias, presentaron sus líneas de investigación y trabajaron colaborativamente en seis mesas </w:t>
      </w:r>
      <w:proofErr w:type="spellStart"/>
      <w:r>
        <w:rPr>
          <w:rFonts w:ascii="Century Gothic" w:hAnsi="Century Gothic"/>
        </w:rPr>
        <w:t>temá</w:t>
      </w:r>
      <w:proofErr w:type="spellEnd"/>
      <w:r>
        <w:rPr>
          <w:rFonts w:ascii="Century Gothic" w:hAnsi="Century Gothic"/>
          <w:lang w:val="pt-PT"/>
        </w:rPr>
        <w:t>ticas relacionadas con</w:t>
      </w:r>
      <w:r>
        <w:rPr>
          <w:rFonts w:ascii="Century Gothic" w:hAnsi="Century Gothic"/>
        </w:rPr>
        <w:t xml:space="preserve"> investigación y gestión de recursos, medición e impactos en polí</w:t>
      </w:r>
      <w:r>
        <w:rPr>
          <w:rFonts w:ascii="Century Gothic" w:hAnsi="Century Gothic"/>
          <w:lang w:val="it-IT"/>
        </w:rPr>
        <w:t>tica p</w:t>
      </w:r>
      <w:proofErr w:type="spellStart"/>
      <w:r>
        <w:rPr>
          <w:rFonts w:ascii="Century Gothic" w:hAnsi="Century Gothic"/>
        </w:rPr>
        <w:t>ública</w:t>
      </w:r>
      <w:proofErr w:type="spellEnd"/>
      <w:r>
        <w:rPr>
          <w:rFonts w:ascii="Century Gothic" w:hAnsi="Century Gothic"/>
        </w:rPr>
        <w:t xml:space="preserve">, formación y pedagogía, alianzas </w:t>
      </w:r>
      <w:proofErr w:type="spellStart"/>
      <w:r>
        <w:rPr>
          <w:rFonts w:ascii="Century Gothic" w:hAnsi="Century Gothic"/>
        </w:rPr>
        <w:t>estrat</w:t>
      </w:r>
      <w:proofErr w:type="spellEnd"/>
      <w:r>
        <w:rPr>
          <w:rFonts w:ascii="Century Gothic" w:hAnsi="Century Gothic"/>
          <w:lang w:val="fr-FR"/>
        </w:rPr>
        <w:t>é</w:t>
      </w:r>
      <w:proofErr w:type="spellStart"/>
      <w:r>
        <w:rPr>
          <w:rFonts w:ascii="Century Gothic" w:hAnsi="Century Gothic"/>
        </w:rPr>
        <w:t>gicas</w:t>
      </w:r>
      <w:proofErr w:type="spellEnd"/>
      <w:r>
        <w:rPr>
          <w:rFonts w:ascii="Century Gothic" w:hAnsi="Century Gothic"/>
        </w:rPr>
        <w:t xml:space="preserve"> y trabajo en red, comunicaciones y conversatorios y fortalecimiento interno e intercambio de experiencias</w:t>
      </w:r>
    </w:p>
    <w:p w14:paraId="17917621" w14:textId="7367D359" w:rsidR="00D26DD6" w:rsidRDefault="00000000">
      <w:pPr>
        <w:pStyle w:val="Cuerpo"/>
        <w:jc w:val="both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</w:rPr>
        <w:t>El acto contó con la presencia de la s</w:t>
      </w:r>
      <w:r>
        <w:rPr>
          <w:rFonts w:ascii="Century Gothic" w:hAnsi="Century Gothic"/>
          <w:lang w:val="pt-PT"/>
        </w:rPr>
        <w:t>ecretaria de Cultura</w:t>
      </w:r>
      <w:r>
        <w:rPr>
          <w:rFonts w:ascii="Century Gothic" w:hAnsi="Century Gothic"/>
        </w:rPr>
        <w:t xml:space="preserve">, María Mercedes Figueroa, quien destacó la importancia de estos escenarios para consolidar procesos de </w:t>
      </w:r>
      <w:proofErr w:type="spellStart"/>
      <w:r>
        <w:rPr>
          <w:rFonts w:ascii="Century Gothic" w:hAnsi="Century Gothic"/>
        </w:rPr>
        <w:t>investigació</w:t>
      </w:r>
      <w:proofErr w:type="spellEnd"/>
      <w:r>
        <w:rPr>
          <w:rFonts w:ascii="Century Gothic" w:hAnsi="Century Gothic"/>
          <w:lang w:val="en-US"/>
        </w:rPr>
        <w:t>n, an</w:t>
      </w:r>
      <w:proofErr w:type="spellStart"/>
      <w:r>
        <w:rPr>
          <w:rFonts w:ascii="Century Gothic" w:hAnsi="Century Gothic"/>
        </w:rPr>
        <w:t>álisis</w:t>
      </w:r>
      <w:proofErr w:type="spellEnd"/>
      <w:r>
        <w:rPr>
          <w:rFonts w:ascii="Century Gothic" w:hAnsi="Century Gothic"/>
        </w:rPr>
        <w:t xml:space="preserve"> cultural y economías populares desde los territorios. Los aportes construidos en este espacio ser</w:t>
      </w:r>
      <w:r>
        <w:rPr>
          <w:rFonts w:ascii="Century Gothic" w:hAnsi="Century Gothic"/>
          <w:lang w:val="pt-PT"/>
        </w:rPr>
        <w:t xml:space="preserve">á </w:t>
      </w:r>
      <w:r>
        <w:rPr>
          <w:rFonts w:ascii="Century Gothic" w:hAnsi="Century Gothic"/>
        </w:rPr>
        <w:t>el Plan de Trabajo 2026 de la Red Nacional de Observatorios de Cultura.</w:t>
      </w:r>
    </w:p>
    <w:p w14:paraId="426D990B" w14:textId="77777777" w:rsidR="00D26DD6" w:rsidRDefault="00000000">
      <w:pPr>
        <w:pStyle w:val="Cuerpo"/>
        <w:jc w:val="both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</w:rPr>
        <w:t xml:space="preserve">En el marco de este encuentro </w:t>
      </w:r>
      <w:proofErr w:type="spellStart"/>
      <w:r>
        <w:rPr>
          <w:rFonts w:ascii="Century Gothic" w:hAnsi="Century Gothic"/>
        </w:rPr>
        <w:t>tambi</w:t>
      </w:r>
      <w:proofErr w:type="spellEnd"/>
      <w:r>
        <w:rPr>
          <w:rFonts w:ascii="Century Gothic" w:hAnsi="Century Gothic"/>
          <w:lang w:val="fr-FR"/>
        </w:rPr>
        <w:t>é</w:t>
      </w:r>
      <w:r>
        <w:rPr>
          <w:rFonts w:ascii="Century Gothic" w:hAnsi="Century Gothic"/>
        </w:rPr>
        <w:t xml:space="preserve">n fue anunciado el lanzamiento de la Revista colaborativa FARO No. 14, dedicada a la Cultura Festiva en Colombia. Esta publicación, impulsada por la Dirección de Estrategia, Desarrollo y Emprendimiento, DEDE, del Ministerio de las Culturas, las Artes y los Saberes, reúne contenidos producidos de manera conjunta con sabedores, organizaciones culturales, colectivos comunitarios y gestores culturales de todo el </w:t>
      </w:r>
      <w:proofErr w:type="spellStart"/>
      <w:r>
        <w:rPr>
          <w:rFonts w:ascii="Century Gothic" w:hAnsi="Century Gothic"/>
        </w:rPr>
        <w:t>paí</w:t>
      </w:r>
      <w:proofErr w:type="spellEnd"/>
      <w:r>
        <w:rPr>
          <w:rFonts w:ascii="Century Gothic" w:hAnsi="Century Gothic"/>
          <w:lang w:val="pt-PT"/>
        </w:rPr>
        <w:t>s.</w:t>
      </w:r>
    </w:p>
    <w:p w14:paraId="019518A9" w14:textId="77777777" w:rsidR="00D26DD6" w:rsidRDefault="00000000">
      <w:pPr>
        <w:pStyle w:val="Cuerpo"/>
        <w:jc w:val="both"/>
      </w:pPr>
      <w:r>
        <w:rPr>
          <w:rFonts w:ascii="Century Gothic" w:hAnsi="Century Gothic"/>
        </w:rPr>
        <w:t>Con el cierre de este evento, la Alcaldía de Pasto reafirma su papel para que el municipio sea reconocido como un territorio comprometido con el conocimiento, las artes, la cultura y las economías populares y comunitarias.</w:t>
      </w:r>
      <w:r>
        <w:rPr>
          <w:rFonts w:ascii="Century Gothic" w:eastAsia="Century Gothic" w:hAnsi="Century Gothic" w:cs="Century Gothic"/>
        </w:rPr>
        <w:br w:type="page"/>
      </w:r>
    </w:p>
    <w:p w14:paraId="4FDFC0D1" w14:textId="77777777" w:rsidR="00D26DD6" w:rsidRDefault="00000000">
      <w:pPr>
        <w:pStyle w:val="Cuerpo"/>
        <w:jc w:val="both"/>
      </w:pPr>
      <w:r>
        <w:rPr>
          <w:noProof/>
        </w:rPr>
        <w:lastRenderedPageBreak/>
        <w:drawing>
          <wp:anchor distT="0" distB="0" distL="0" distR="0" simplePos="0" relativeHeight="251659264" behindDoc="0" locked="0" layoutInCell="1" allowOverlap="1" wp14:anchorId="4D3C280B" wp14:editId="17D9177F">
            <wp:simplePos x="0" y="0"/>
            <wp:positionH relativeFrom="page">
              <wp:posOffset>1363048</wp:posOffset>
            </wp:positionH>
            <wp:positionV relativeFrom="page">
              <wp:posOffset>2467597</wp:posOffset>
            </wp:positionV>
            <wp:extent cx="5143500" cy="5787803"/>
            <wp:effectExtent l="0" t="0" r="0" b="0"/>
            <wp:wrapNone/>
            <wp:docPr id="1073741829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 w:rsidR="00D26DD6">
      <w:headerReference w:type="default" r:id="rId7"/>
      <w:footerReference w:type="default" r:id="rId8"/>
      <w:pgSz w:w="12240" w:h="15840"/>
      <w:pgMar w:top="1417" w:right="1701" w:bottom="1417" w:left="1701" w:header="0" w:footer="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C7169" w14:textId="77777777" w:rsidR="00284CFB" w:rsidRDefault="00284CFB">
      <w:r>
        <w:separator/>
      </w:r>
    </w:p>
  </w:endnote>
  <w:endnote w:type="continuationSeparator" w:id="0">
    <w:p w14:paraId="2710E776" w14:textId="77777777" w:rsidR="00284CFB" w:rsidRDefault="00284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15931" w14:textId="77777777" w:rsidR="00D26DD6" w:rsidRDefault="00000000">
    <w:pPr>
      <w:pStyle w:val="Piedepgina"/>
      <w:tabs>
        <w:tab w:val="clear" w:pos="8838"/>
        <w:tab w:val="right" w:pos="8080"/>
      </w:tabs>
    </w:pPr>
    <w:r>
      <w:rPr>
        <w:rStyle w:val="Ninguno"/>
        <w:noProof/>
      </w:rPr>
      <w:drawing>
        <wp:inline distT="0" distB="0" distL="0" distR="0" wp14:anchorId="35EFFE7F" wp14:editId="530318D7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5AC66" w14:textId="77777777" w:rsidR="00284CFB" w:rsidRDefault="00284CFB">
      <w:r>
        <w:separator/>
      </w:r>
    </w:p>
  </w:footnote>
  <w:footnote w:type="continuationSeparator" w:id="0">
    <w:p w14:paraId="3F1F1F0E" w14:textId="77777777" w:rsidR="00284CFB" w:rsidRDefault="00284C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911A1" w14:textId="77777777" w:rsidR="00D26DD6" w:rsidRDefault="00000000">
    <w:pPr>
      <w:pStyle w:val="Encabezado"/>
      <w:tabs>
        <w:tab w:val="clear" w:pos="4419"/>
        <w:tab w:val="clear" w:pos="8838"/>
        <w:tab w:val="left" w:pos="1275"/>
      </w:tabs>
    </w:pPr>
    <w:r>
      <w:rPr>
        <w:rStyle w:val="Ninguno"/>
        <w:noProof/>
      </w:rPr>
      <w:drawing>
        <wp:inline distT="0" distB="0" distL="0" distR="0" wp14:anchorId="62964F71" wp14:editId="3B7295F7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DD6"/>
    <w:rsid w:val="00283368"/>
    <w:rsid w:val="00284CFB"/>
    <w:rsid w:val="002B06AF"/>
    <w:rsid w:val="00D2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8F441"/>
  <w15:docId w15:val="{CF2597D4-BA41-4E90-A08E-8459058B1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CO" w:eastAsia="es-C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customStyle="1" w:styleId="Ninguno">
    <w:name w:val="Ninguno"/>
  </w:style>
  <w:style w:type="paragraph" w:styleId="Piedepgina">
    <w:name w:val="foot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Cuerpo">
    <w:name w:val="Cuerpo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es-ES_tradn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364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Sistemas de Informacion 2</cp:lastModifiedBy>
  <cp:revision>2</cp:revision>
  <dcterms:created xsi:type="dcterms:W3CDTF">2025-11-21T23:02:00Z</dcterms:created>
  <dcterms:modified xsi:type="dcterms:W3CDTF">2025-11-21T23:03:00Z</dcterms:modified>
</cp:coreProperties>
</file>