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24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428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Alcalde Nicol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  <w:lang w:val="it-IT"/>
        </w:rPr>
        <w:t>s Toro visit</w:t>
      </w:r>
      <w:r>
        <w:rPr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a estudiantes que cursan pregrados gratuitos del Tecnol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pt-PT"/>
        </w:rPr>
        <w:t>gico de Antioquia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oz, visit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Instituci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Educativa Municipal Ciudadela ubicada en el barrio Villaflor II donde comparti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con los estudiantes que hacen parte del convenio acad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mico entre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el Tecnol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 xml:space="preserve">gico de Antioquia.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Este programa, que inici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hace seis meses y que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cuenta con el respaldo de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Metropolitana de Pasto, ha permitido que numerosos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cursen su primer semestre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superior de manera totalmente gratuita, convirti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ndose en una oportunidad concreta para ampliar el acceso a la 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profesional en la ciudad.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su recorrido, el mandatario local expres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 alegr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al ver a tantos estudiantes culminar su primer semestre y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compromiso de la juventud con su proyecto acad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it-IT"/>
        </w:rPr>
        <w:t>mico. Asimismo, enfatiz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su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continuar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impulsando la ampliaci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oferta acad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mica de la TdeA en Pasto, con el prop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sito de abrir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s programas y brindar alternativas que respondan a las necesidades actuales del territorio.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Adicionalmente, el alcalde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el objetivo es garantizar que cada vez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tengan acceso a una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superior de calidad, cercana y sin barreras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micas.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