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08DBE" w14:textId="38C898F1" w:rsidR="008670DF" w:rsidRDefault="008A0F39" w:rsidP="008670DF"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hAnsi="Century Gothic"/>
          <w:sz w:val="24"/>
          <w:szCs w:val="24"/>
          <w:lang w:val="es-ES_tradnl"/>
        </w:rPr>
      </w:pPr>
      <w:r>
        <w:rPr>
          <w:rStyle w:val="Ninguno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645D5E0F" wp14:editId="6CEE4D99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FA97D90" w14:textId="250DFA73" w:rsidR="00182AA8" w:rsidRDefault="008A0F39"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/>
                                <w:bCs/>
                                <w:sz w:val="28"/>
                                <w:szCs w:val="28"/>
                                <w:lang w:val="es-ES_tradnl"/>
                              </w:rPr>
                              <w:t>No.</w:t>
                            </w:r>
                            <w:r w:rsidR="009673EE">
                              <w:rPr>
                                <w:rStyle w:val="Ninguno"/>
                                <w:b/>
                                <w:bCs/>
                                <w:sz w:val="28"/>
                                <w:szCs w:val="28"/>
                                <w:lang w:val="es-ES_tradnl"/>
                              </w:rPr>
                              <w:t>447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45D5E0F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Cuadro de texto 1" style="position:absolute;left:0;text-align:left;margin-left:412.2pt;margin-top:-80.25pt;width:69.75pt;height:30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" stroked="f" strokeweight="1pt">
                <v:stroke miterlimit="4"/>
                <v:textbox inset="1.27mm,1.27mm,1.27mm,1.27mm">
                  <w:txbxContent>
                    <w:p w14:paraId="2FA97D90" w14:textId="250DFA73" w:rsidR="00182AA8" w:rsidRDefault="008A0F39">
                      <w:pPr>
                        <w:pStyle w:val="Cuerpo"/>
                      </w:pPr>
                      <w:r>
                        <w:rPr>
                          <w:rStyle w:val="Ninguno"/>
                          <w:b/>
                          <w:bCs/>
                          <w:sz w:val="28"/>
                          <w:szCs w:val="28"/>
                          <w:lang w:val="es-ES_tradnl"/>
                        </w:rPr>
                        <w:t>No.</w:t>
                      </w:r>
                      <w:r w:rsidR="009673EE">
                        <w:rPr>
                          <w:rStyle w:val="Ninguno"/>
                          <w:b/>
                          <w:bCs/>
                          <w:sz w:val="28"/>
                          <w:szCs w:val="28"/>
                          <w:lang w:val="es-ES_tradnl"/>
                        </w:rPr>
                        <w:t>447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rStyle w:val="Ninguno"/>
          <w:noProof/>
          <w:sz w:val="24"/>
          <w:szCs w:val="24"/>
        </w:rPr>
        <w:drawing>
          <wp:anchor distT="0" distB="0" distL="0" distR="0" simplePos="0" relativeHeight="251657216" behindDoc="1" locked="0" layoutInCell="1" allowOverlap="1" wp14:anchorId="0D23D2DB" wp14:editId="325CE12B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lang w:val="es-ES_tradnl"/>
        </w:rPr>
        <w:t xml:space="preserve">San Juan de Pasto, </w:t>
      </w:r>
      <w:r w:rsidR="008670DF">
        <w:rPr>
          <w:rStyle w:val="Ninguno"/>
          <w:rFonts w:ascii="Century Gothic" w:hAnsi="Century Gothic"/>
          <w:sz w:val="24"/>
          <w:szCs w:val="24"/>
          <w:lang w:val="es-ES_tradnl"/>
        </w:rPr>
        <w:t>11</w:t>
      </w:r>
      <w:r>
        <w:rPr>
          <w:rStyle w:val="Ninguno"/>
          <w:rFonts w:ascii="Century Gothic" w:hAnsi="Century Gothic"/>
          <w:sz w:val="24"/>
          <w:szCs w:val="24"/>
          <w:lang w:val="es-ES_tradnl"/>
        </w:rPr>
        <w:t xml:space="preserve"> de </w:t>
      </w:r>
      <w:r w:rsidR="008670DF">
        <w:rPr>
          <w:rStyle w:val="Ninguno"/>
          <w:rFonts w:ascii="Century Gothic" w:hAnsi="Century Gothic"/>
          <w:sz w:val="24"/>
          <w:szCs w:val="24"/>
          <w:lang w:val="es-ES_tradnl"/>
        </w:rPr>
        <w:t>diciembre</w:t>
      </w:r>
      <w:r w:rsidR="00362AD1">
        <w:rPr>
          <w:rStyle w:val="Ninguno"/>
          <w:rFonts w:ascii="Century Gothic" w:hAnsi="Century Gothic"/>
          <w:sz w:val="24"/>
          <w:szCs w:val="24"/>
          <w:lang w:val="es-ES_tradnl"/>
        </w:rPr>
        <w:t xml:space="preserve"> de 2026</w:t>
      </w:r>
    </w:p>
    <w:p w14:paraId="55C866B0" w14:textId="77777777" w:rsidR="008670DF" w:rsidRPr="008670DF" w:rsidRDefault="008670DF" w:rsidP="008670DF"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hAnsi="Century Gothic"/>
          <w:sz w:val="24"/>
          <w:szCs w:val="24"/>
          <w:lang w:val="es-ES_tradnl"/>
        </w:rPr>
      </w:pPr>
    </w:p>
    <w:p w14:paraId="2E58DA21" w14:textId="77777777" w:rsidR="008670DF" w:rsidRPr="008670DF" w:rsidRDefault="008670DF" w:rsidP="008670DF"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eastAsia="Century Gothic" w:hAnsi="Century Gothic" w:cs="Century Gothic"/>
          <w:b/>
          <w:bCs/>
          <w:sz w:val="24"/>
          <w:szCs w:val="24"/>
        </w:rPr>
      </w:pPr>
      <w:r w:rsidRPr="008670DF">
        <w:rPr>
          <w:rStyle w:val="Ninguno"/>
          <w:rFonts w:ascii="Century Gothic" w:eastAsia="Century Gothic" w:hAnsi="Century Gothic" w:cs="Century Gothic"/>
          <w:b/>
          <w:bCs/>
          <w:sz w:val="24"/>
          <w:szCs w:val="24"/>
        </w:rPr>
        <w:t>Alcaldía de Pasto establece medidas para la venta, tenencia y uso de talco para el Carnaval de Negros y Blancos 2026</w:t>
      </w:r>
    </w:p>
    <w:p w14:paraId="3577F6D6" w14:textId="77777777" w:rsidR="008670DF" w:rsidRPr="008670DF" w:rsidRDefault="008670DF" w:rsidP="008670DF"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eastAsia="Century Gothic" w:hAnsi="Century Gothic" w:cs="Century Gothic"/>
          <w:sz w:val="24"/>
          <w:szCs w:val="24"/>
        </w:rPr>
      </w:pPr>
      <w:r w:rsidRPr="008670DF">
        <w:rPr>
          <w:rStyle w:val="Ninguno"/>
          <w:rFonts w:ascii="Century Gothic" w:eastAsia="Century Gothic" w:hAnsi="Century Gothic" w:cs="Century Gothic"/>
          <w:sz w:val="24"/>
          <w:szCs w:val="24"/>
        </w:rPr>
        <w:t>Con base a la medida cautelar emitida por el Juzgado Sexto Administrativo de Pasto, la Administración Municipal determinó las condiciones para la venta, uso y tenencia de talco para el Carnaval de Negros y Blancos 2026. Esta medida se toma con el objetivo de proteger la salud de propios y turistas durante las festividades de inicio de año.</w:t>
      </w:r>
    </w:p>
    <w:p w14:paraId="3C63BC72" w14:textId="77777777" w:rsidR="008670DF" w:rsidRPr="008670DF" w:rsidRDefault="008670DF" w:rsidP="008670DF"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eastAsia="Century Gothic" w:hAnsi="Century Gothic" w:cs="Century Gothic"/>
          <w:sz w:val="24"/>
          <w:szCs w:val="24"/>
        </w:rPr>
      </w:pPr>
      <w:r w:rsidRPr="008670DF">
        <w:rPr>
          <w:rStyle w:val="Ninguno"/>
          <w:rFonts w:ascii="Century Gothic" w:eastAsia="Century Gothic" w:hAnsi="Century Gothic" w:cs="Century Gothic"/>
          <w:sz w:val="24"/>
          <w:szCs w:val="24"/>
        </w:rPr>
        <w:t>El decreto 0272 del 11 de diciembre de 2025 establece que la venta, uso y tenencia de talco se debe realizar bajo los siguientes parámetros: el producto a comercializar debe tener registro sanitario o mercantil vigente; la cantidad máxima de venta es de 500 gramos; no se permite la venta en bultos, medio bultos o arrobas; no deben tener químicos o sustancias industriales como cemento, yeso, carbonatos, sustancias corrosivas, harinas o sustancias denominadas como ‘falso talco’.</w:t>
      </w:r>
    </w:p>
    <w:p w14:paraId="36E9DA05" w14:textId="7533AF7C" w:rsidR="008670DF" w:rsidRPr="008670DF" w:rsidRDefault="008670DF" w:rsidP="008670DF"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eastAsia="Century Gothic" w:hAnsi="Century Gothic" w:cs="Century Gothic"/>
          <w:sz w:val="24"/>
          <w:szCs w:val="24"/>
        </w:rPr>
      </w:pPr>
      <w:r w:rsidRPr="008670DF">
        <w:rPr>
          <w:rStyle w:val="Ninguno"/>
          <w:rFonts w:ascii="Century Gothic" w:eastAsia="Century Gothic" w:hAnsi="Century Gothic" w:cs="Century Gothic"/>
          <w:sz w:val="24"/>
          <w:szCs w:val="24"/>
        </w:rPr>
        <w:t xml:space="preserve">"Realizamos una reunión con Policía, Espacio Público y la Secretaría de Gobierno para aplicar comparendos a quienes no acaten estas medidas. </w:t>
      </w:r>
      <w:proofErr w:type="gramStart"/>
      <w:r w:rsidRPr="008670DF">
        <w:rPr>
          <w:rStyle w:val="Ninguno"/>
          <w:rFonts w:ascii="Century Gothic" w:eastAsia="Century Gothic" w:hAnsi="Century Gothic" w:cs="Century Gothic"/>
          <w:sz w:val="24"/>
          <w:szCs w:val="24"/>
        </w:rPr>
        <w:t>Habrá</w:t>
      </w:r>
      <w:r>
        <w:rPr>
          <w:rStyle w:val="Ninguno"/>
          <w:rFonts w:ascii="Century Gothic" w:eastAsia="Century Gothic" w:hAnsi="Century Gothic" w:cs="Century Gothic"/>
          <w:sz w:val="24"/>
          <w:szCs w:val="24"/>
        </w:rPr>
        <w:t>n</w:t>
      </w:r>
      <w:proofErr w:type="gramEnd"/>
      <w:r>
        <w:rPr>
          <w:rStyle w:val="Ninguno"/>
          <w:rFonts w:ascii="Century Gothic" w:eastAsia="Century Gothic" w:hAnsi="Century Gothic" w:cs="Century Gothic"/>
          <w:sz w:val="24"/>
          <w:szCs w:val="24"/>
        </w:rPr>
        <w:t xml:space="preserve"> </w:t>
      </w:r>
      <w:r w:rsidRPr="008670DF">
        <w:rPr>
          <w:rStyle w:val="Ninguno"/>
          <w:rFonts w:ascii="Century Gothic" w:eastAsia="Century Gothic" w:hAnsi="Century Gothic" w:cs="Century Gothic"/>
          <w:sz w:val="24"/>
          <w:szCs w:val="24"/>
        </w:rPr>
        <w:t>operativos para vigilar esta situación y junto a los gremios comerciales se trabajará para el cumplimiento de esta normativa", comentó el secretario de Gobierno, Giovanny Guerrero.</w:t>
      </w:r>
    </w:p>
    <w:p w14:paraId="0E9F976C" w14:textId="5A27828F" w:rsidR="008670DF" w:rsidRPr="008670DF" w:rsidRDefault="008670DF" w:rsidP="008670DF"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eastAsia="Century Gothic" w:hAnsi="Century Gothic" w:cs="Century Gothic"/>
          <w:sz w:val="24"/>
          <w:szCs w:val="24"/>
        </w:rPr>
      </w:pPr>
      <w:r w:rsidRPr="008670DF">
        <w:rPr>
          <w:rStyle w:val="Ninguno"/>
          <w:rFonts w:ascii="Century Gothic" w:eastAsia="Century Gothic" w:hAnsi="Century Gothic" w:cs="Century Gothic"/>
          <w:sz w:val="24"/>
          <w:szCs w:val="24"/>
        </w:rPr>
        <w:t>Finalmente, el funcionario extendió el llamado a la comunidad para tener Cultura Ciudadana durante las festividades que se aproximan y así garantizar la integridad, orden y salud de propios y turistas.</w:t>
      </w:r>
    </w:p>
    <w:p w14:paraId="229058E5" w14:textId="77777777" w:rsidR="004A0811" w:rsidRPr="004A0811" w:rsidRDefault="004A0811" w:rsidP="004A0811"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eastAsia="Century Gothic" w:hAnsi="Century Gothic" w:cs="Century Gothic"/>
          <w:sz w:val="24"/>
          <w:szCs w:val="24"/>
        </w:rPr>
      </w:pPr>
      <w:r w:rsidRPr="004A0811">
        <w:rPr>
          <w:rStyle w:val="Ninguno"/>
          <w:rFonts w:ascii="Century Gothic" w:eastAsia="Century Gothic" w:hAnsi="Century Gothic" w:cs="Century Gothic"/>
          <w:sz w:val="24"/>
          <w:szCs w:val="24"/>
        </w:rPr>
        <w:t>En las instalaciones de la Alcaldía de Pasto se llevó a cabo el Comité de Logística y Seguridad del Carnaval de Negros y Blancos 2026, con la participación del equipo de Gobierno, las diferentes dependencias y entidades que hacen parte del grupo operativo del Carnaval. Durante el encuentro se revisaron y ajustaron las medidas de seguridad para el adecuado desarrollo del evento cultural insignia de los pastusos.</w:t>
      </w:r>
    </w:p>
    <w:p w14:paraId="16AF0E6E" w14:textId="77777777" w:rsidR="004A0811" w:rsidRPr="004A0811" w:rsidRDefault="004A0811" w:rsidP="004A0811"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eastAsia="Century Gothic" w:hAnsi="Century Gothic" w:cs="Century Gothic"/>
          <w:sz w:val="24"/>
          <w:szCs w:val="24"/>
        </w:rPr>
      </w:pPr>
    </w:p>
    <w:p w14:paraId="54C93F24" w14:textId="77777777" w:rsidR="004A0811" w:rsidRPr="004A0811" w:rsidRDefault="004A0811" w:rsidP="004A0811"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eastAsia="Century Gothic" w:hAnsi="Century Gothic" w:cs="Century Gothic"/>
          <w:sz w:val="24"/>
          <w:szCs w:val="24"/>
        </w:rPr>
      </w:pPr>
      <w:r w:rsidRPr="004A0811">
        <w:rPr>
          <w:rStyle w:val="Ninguno"/>
          <w:rFonts w:ascii="Century Gothic" w:eastAsia="Century Gothic" w:hAnsi="Century Gothic" w:cs="Century Gothic"/>
          <w:sz w:val="24"/>
          <w:szCs w:val="24"/>
        </w:rPr>
        <w:lastRenderedPageBreak/>
        <w:t>El comandante de la Policía Metropolitana de Pasto, coronel Hernando Calderón Vega, informó que se dispondrá de presencia permanente de la institución en los principales escenarios del Carnaval.</w:t>
      </w:r>
    </w:p>
    <w:p w14:paraId="4F9502FF" w14:textId="77777777" w:rsidR="004A0811" w:rsidRPr="004A0811" w:rsidRDefault="004A0811" w:rsidP="004A0811"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eastAsia="Century Gothic" w:hAnsi="Century Gothic" w:cs="Century Gothic"/>
          <w:sz w:val="24"/>
          <w:szCs w:val="24"/>
        </w:rPr>
      </w:pPr>
      <w:r w:rsidRPr="004A0811">
        <w:rPr>
          <w:rStyle w:val="Ninguno"/>
          <w:rFonts w:ascii="Century Gothic" w:eastAsia="Century Gothic" w:hAnsi="Century Gothic" w:cs="Century Gothic"/>
          <w:sz w:val="24"/>
          <w:szCs w:val="24"/>
        </w:rPr>
        <w:t>“La Policía Metropolitana estará presente en las plazas, en la senda del Carnaval y en los diferentes barrios, acompañando a la comunidad para prevenir hechos delictivos. En coordinación con la Alcaldía de Pasto y las secretarías de Gobierno, Tránsito y Espacio Público, se promoverá el buen comportamiento ciudadano y, de ser necesario, se adoptarán las medidas contempladas en la ley frente a conductas contrarias a la convivencia o la comisión de delitos”, señaló el oficial.</w:t>
      </w:r>
    </w:p>
    <w:p w14:paraId="0CCF6425" w14:textId="77777777" w:rsidR="004A0811" w:rsidRPr="004A0811" w:rsidRDefault="004A0811" w:rsidP="004A0811"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eastAsia="Century Gothic" w:hAnsi="Century Gothic" w:cs="Century Gothic"/>
          <w:sz w:val="24"/>
          <w:szCs w:val="24"/>
        </w:rPr>
      </w:pPr>
      <w:r w:rsidRPr="004A0811">
        <w:rPr>
          <w:rStyle w:val="Ninguno"/>
          <w:rFonts w:ascii="Century Gothic" w:eastAsia="Century Gothic" w:hAnsi="Century Gothic" w:cs="Century Gothic"/>
          <w:sz w:val="24"/>
          <w:szCs w:val="24"/>
        </w:rPr>
        <w:t>Por su parte, el gerente de Corpocarnaval, Andrés Jaramillo, indicó que se adelantan acciones articuladas para garantizar el desarrollo de una fiesta en condiciones de tranquilidad y orden.</w:t>
      </w:r>
    </w:p>
    <w:p w14:paraId="6C46C335" w14:textId="77777777" w:rsidR="004A0811" w:rsidRPr="004A0811" w:rsidRDefault="004A0811" w:rsidP="004A0811"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eastAsia="Century Gothic" w:hAnsi="Century Gothic" w:cs="Century Gothic"/>
          <w:sz w:val="24"/>
          <w:szCs w:val="24"/>
        </w:rPr>
      </w:pPr>
      <w:r w:rsidRPr="004A0811">
        <w:rPr>
          <w:rStyle w:val="Ninguno"/>
          <w:rFonts w:ascii="Century Gothic" w:eastAsia="Century Gothic" w:hAnsi="Century Gothic" w:cs="Century Gothic"/>
          <w:sz w:val="24"/>
          <w:szCs w:val="24"/>
        </w:rPr>
        <w:t>“En este comité se abordó el tema de la comercialización del talco. Se conformará un grupo especial entre Policía, Gobierno y Espacio Público para realizar controles en la senda del Carnaval y en los puntos de venta, conforme a la normatividad vigente. Existe una sentencia que debemos cumplir y un informe que será entregado el 7 de enero en cumplimiento de este propósito”, explicó.</w:t>
      </w:r>
    </w:p>
    <w:p w14:paraId="48AA88D8" w14:textId="77777777" w:rsidR="004A0811" w:rsidRPr="004A0811" w:rsidRDefault="004A0811" w:rsidP="004A0811"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eastAsia="Century Gothic" w:hAnsi="Century Gothic" w:cs="Century Gothic"/>
          <w:sz w:val="24"/>
          <w:szCs w:val="24"/>
        </w:rPr>
      </w:pPr>
      <w:r w:rsidRPr="004A0811">
        <w:rPr>
          <w:rStyle w:val="Ninguno"/>
          <w:rFonts w:ascii="Century Gothic" w:eastAsia="Century Gothic" w:hAnsi="Century Gothic" w:cs="Century Gothic"/>
          <w:sz w:val="24"/>
          <w:szCs w:val="24"/>
        </w:rPr>
        <w:t>Finalmente, el secretario de Gobierno de Pasto, Giovanny Guerrero, quien presidió el encuentro, afirmó que no se permitirán acciones que vulneren la normatividad y que se dará cumplimiento a la orden judicial.</w:t>
      </w:r>
    </w:p>
    <w:p w14:paraId="724AE5F3" w14:textId="1DC3C122" w:rsidR="00362AD1" w:rsidRDefault="004A0811" w:rsidP="004A0811"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eastAsia="Century Gothic" w:hAnsi="Century Gothic" w:cs="Century Gothic"/>
          <w:sz w:val="24"/>
          <w:szCs w:val="24"/>
        </w:rPr>
      </w:pPr>
      <w:r w:rsidRPr="004A0811">
        <w:rPr>
          <w:rStyle w:val="Ninguno"/>
          <w:rFonts w:ascii="Century Gothic" w:eastAsia="Century Gothic" w:hAnsi="Century Gothic" w:cs="Century Gothic"/>
          <w:sz w:val="24"/>
          <w:szCs w:val="24"/>
        </w:rPr>
        <w:t>“Se realizarán operativos permanentes en la senda del Carnaval y sus alrededores para evitar la venta de productos que no cumplan con la norma y el uso indebido del espacio público. No se permitirá la venta irregular de puestos ni la instalación de graderías que no cuenten con las mínimas condiciones de seguridad”, concluyó.</w:t>
      </w:r>
    </w:p>
    <w:sectPr w:rsidR="00362AD1">
      <w:headerReference w:type="default" r:id="rId7"/>
      <w:footerReference w:type="default" r:id="rId8"/>
      <w:pgSz w:w="12240" w:h="15840"/>
      <w:pgMar w:top="1417" w:right="1701" w:bottom="1417" w:left="1701" w:header="0" w:footer="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4FA1A9" w14:textId="77777777" w:rsidR="00ED3E54" w:rsidRDefault="00ED3E54">
      <w:r>
        <w:separator/>
      </w:r>
    </w:p>
  </w:endnote>
  <w:endnote w:type="continuationSeparator" w:id="0">
    <w:p w14:paraId="2A63C439" w14:textId="77777777" w:rsidR="00ED3E54" w:rsidRDefault="00ED3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 Neue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9136C" w14:textId="77777777" w:rsidR="00182AA8" w:rsidRDefault="008A0F39">
    <w:pPr>
      <w:pStyle w:val="Piedepgina"/>
      <w:tabs>
        <w:tab w:val="clear" w:pos="8838"/>
        <w:tab w:val="right" w:pos="8080"/>
      </w:tabs>
    </w:pPr>
    <w:r>
      <w:rPr>
        <w:rStyle w:val="Ninguno"/>
        <w:noProof/>
      </w:rPr>
      <w:drawing>
        <wp:inline distT="0" distB="0" distL="0" distR="0" wp14:anchorId="3783F3B4" wp14:editId="5C2918CE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FF4B15" w14:textId="77777777" w:rsidR="00ED3E54" w:rsidRDefault="00ED3E54">
      <w:r>
        <w:separator/>
      </w:r>
    </w:p>
  </w:footnote>
  <w:footnote w:type="continuationSeparator" w:id="0">
    <w:p w14:paraId="7979B4AF" w14:textId="77777777" w:rsidR="00ED3E54" w:rsidRDefault="00ED3E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AEEF4" w14:textId="77777777" w:rsidR="00182AA8" w:rsidRDefault="008A0F39">
    <w:pPr>
      <w:pStyle w:val="Encabezado"/>
      <w:tabs>
        <w:tab w:val="clear" w:pos="4419"/>
        <w:tab w:val="clear" w:pos="8838"/>
        <w:tab w:val="left" w:pos="1275"/>
      </w:tabs>
    </w:pPr>
    <w:r>
      <w:rPr>
        <w:rStyle w:val="Ninguno"/>
        <w:noProof/>
      </w:rPr>
      <w:drawing>
        <wp:inline distT="0" distB="0" distL="0" distR="0" wp14:anchorId="111E3105" wp14:editId="4E4B3D85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2AA8"/>
    <w:rsid w:val="00182AA8"/>
    <w:rsid w:val="0035583B"/>
    <w:rsid w:val="00362AD1"/>
    <w:rsid w:val="003C0A41"/>
    <w:rsid w:val="004A0811"/>
    <w:rsid w:val="0068352A"/>
    <w:rsid w:val="008670DF"/>
    <w:rsid w:val="008A0F39"/>
    <w:rsid w:val="00926F14"/>
    <w:rsid w:val="009673EE"/>
    <w:rsid w:val="00DB4B06"/>
    <w:rsid w:val="00ED3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F9A67"/>
  <w15:docId w15:val="{7619E78A-2CD4-497C-9883-C8EAD9D5D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s-CO" w:eastAsia="es-CO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pPr>
      <w:tabs>
        <w:tab w:val="center" w:pos="4419"/>
        <w:tab w:val="right" w:pos="8838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character" w:customStyle="1" w:styleId="Ninguno">
    <w:name w:val="Ninguno"/>
  </w:style>
  <w:style w:type="paragraph" w:styleId="Piedepgina">
    <w:name w:val="footer"/>
    <w:pPr>
      <w:tabs>
        <w:tab w:val="center" w:pos="4419"/>
        <w:tab w:val="right" w:pos="8838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paragraph" w:customStyle="1" w:styleId="Cuerpo">
    <w:name w:val="Cuerpo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572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Oficina de Comunicacion Social</cp:lastModifiedBy>
  <cp:revision>2</cp:revision>
  <cp:lastPrinted>2026-01-02T02:22:00Z</cp:lastPrinted>
  <dcterms:created xsi:type="dcterms:W3CDTF">2026-01-21T13:32:00Z</dcterms:created>
  <dcterms:modified xsi:type="dcterms:W3CDTF">2026-01-21T13:32:00Z</dcterms:modified>
</cp:coreProperties>
</file>