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3675EE">
        <w:rPr>
          <w:b/>
        </w:rPr>
        <w:t>0</w:t>
      </w:r>
      <w:r w:rsidR="000511EA">
        <w:rPr>
          <w:b/>
        </w:rPr>
        <w:t>9</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0511EA">
        <w:rPr>
          <w:b/>
        </w:rPr>
        <w:t>3</w:t>
      </w:r>
    </w:p>
    <w:p w:rsidR="000511EA" w:rsidRDefault="000511EA" w:rsidP="00557EE5">
      <w:pPr>
        <w:tabs>
          <w:tab w:val="right" w:pos="8504"/>
        </w:tabs>
        <w:spacing w:after="0"/>
        <w:jc w:val="center"/>
        <w:rPr>
          <w:rFonts w:cs="Tahoma"/>
          <w:b/>
        </w:rPr>
      </w:pPr>
    </w:p>
    <w:p w:rsidR="003C3F8D" w:rsidRDefault="003C3F8D" w:rsidP="003C3F8D">
      <w:pPr>
        <w:tabs>
          <w:tab w:val="right" w:pos="8504"/>
        </w:tabs>
        <w:spacing w:after="0"/>
        <w:jc w:val="center"/>
        <w:rPr>
          <w:rFonts w:cs="Tahoma"/>
          <w:b/>
        </w:rPr>
      </w:pPr>
      <w:r w:rsidRPr="003C3F8D">
        <w:rPr>
          <w:rFonts w:cs="Tahoma"/>
          <w:b/>
        </w:rPr>
        <w:t>ADELANTAN MESA TÉCNICA DEL POT CON INSTITUCIONES DE GESTIÓN DEL RIESGO</w:t>
      </w:r>
    </w:p>
    <w:p w:rsidR="008A5804" w:rsidRPr="003C3F8D" w:rsidRDefault="008A5804" w:rsidP="003C3F8D">
      <w:pPr>
        <w:tabs>
          <w:tab w:val="right" w:pos="8504"/>
        </w:tabs>
        <w:spacing w:after="0"/>
        <w:jc w:val="center"/>
        <w:rPr>
          <w:rFonts w:cs="Tahoma"/>
          <w:b/>
        </w:rPr>
      </w:pPr>
    </w:p>
    <w:p w:rsidR="003C3F8D" w:rsidRDefault="008A5804" w:rsidP="008A5804">
      <w:pPr>
        <w:tabs>
          <w:tab w:val="right" w:pos="8504"/>
        </w:tabs>
        <w:spacing w:after="0"/>
        <w:jc w:val="center"/>
        <w:rPr>
          <w:rFonts w:cs="Tahoma"/>
        </w:rPr>
      </w:pPr>
      <w:r>
        <w:rPr>
          <w:rFonts w:cs="Tahoma"/>
          <w:noProof/>
          <w:lang w:val="es-CO" w:eastAsia="es-CO"/>
        </w:rPr>
        <w:drawing>
          <wp:inline distT="0" distB="0" distL="0" distR="0">
            <wp:extent cx="2768860" cy="1552754"/>
            <wp:effectExtent l="19050" t="0" r="0" b="0"/>
            <wp:docPr id="4" name="Imagen 1" descr="C:\Users\MANUEL\Downloads\MESA TÉCNICA 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MESA TÉCNICA POT.JPG"/>
                    <pic:cNvPicPr>
                      <a:picLocks noChangeAspect="1" noChangeArrowheads="1"/>
                    </pic:cNvPicPr>
                  </pic:nvPicPr>
                  <pic:blipFill>
                    <a:blip r:embed="rId9"/>
                    <a:srcRect/>
                    <a:stretch>
                      <a:fillRect/>
                    </a:stretch>
                  </pic:blipFill>
                  <pic:spPr bwMode="auto">
                    <a:xfrm>
                      <a:off x="0" y="0"/>
                      <a:ext cx="2768860" cy="1552754"/>
                    </a:xfrm>
                    <a:prstGeom prst="rect">
                      <a:avLst/>
                    </a:prstGeom>
                    <a:noFill/>
                    <a:ln w="9525">
                      <a:noFill/>
                      <a:miter lim="800000"/>
                      <a:headEnd/>
                      <a:tailEnd/>
                    </a:ln>
                  </pic:spPr>
                </pic:pic>
              </a:graphicData>
            </a:graphic>
          </wp:inline>
        </w:drawing>
      </w:r>
    </w:p>
    <w:p w:rsidR="008A5804" w:rsidRDefault="008A5804" w:rsidP="008A5804">
      <w:pPr>
        <w:tabs>
          <w:tab w:val="right" w:pos="8504"/>
        </w:tabs>
        <w:spacing w:after="0"/>
        <w:jc w:val="center"/>
        <w:rPr>
          <w:rFonts w:cs="Tahoma"/>
        </w:rPr>
      </w:pPr>
    </w:p>
    <w:p w:rsidR="00DE330E" w:rsidRDefault="00DE330E" w:rsidP="00DE330E">
      <w:pPr>
        <w:tabs>
          <w:tab w:val="right" w:pos="8504"/>
        </w:tabs>
        <w:spacing w:after="0"/>
        <w:rPr>
          <w:rFonts w:cs="Tahoma"/>
        </w:rPr>
      </w:pPr>
      <w:r w:rsidRPr="003C3F8D">
        <w:rPr>
          <w:rFonts w:cs="Tahoma"/>
        </w:rPr>
        <w:t xml:space="preserve">La gestión del riesgo es una dimensión transversal al ordenamiento de los territorios. Conocer los diferentes eventos naturales y las generadas por el hombre es un paso importante para definir políticas que generen un lugar seguro y habitable. Desde la movilidad, el espacio público, el uso de suelos, entre otros aspectos se plantea la gestión del riesgo como un componente esencial en la viabilidad de todos los proyectos  enmarcados desde el </w:t>
      </w:r>
      <w:r>
        <w:rPr>
          <w:rFonts w:cs="Tahoma"/>
        </w:rPr>
        <w:t xml:space="preserve">Plan de Ordenamiento Territorial, </w:t>
      </w:r>
      <w:r w:rsidRPr="003C3F8D">
        <w:rPr>
          <w:rFonts w:cs="Tahoma"/>
        </w:rPr>
        <w:t>POT.</w:t>
      </w:r>
    </w:p>
    <w:p w:rsidR="00DE330E" w:rsidRPr="003C3F8D" w:rsidRDefault="00DE330E" w:rsidP="00DE330E">
      <w:pPr>
        <w:tabs>
          <w:tab w:val="right" w:pos="8504"/>
        </w:tabs>
        <w:spacing w:after="0"/>
        <w:rPr>
          <w:rFonts w:cs="Tahoma"/>
        </w:rPr>
      </w:pPr>
    </w:p>
    <w:p w:rsidR="003C3F8D" w:rsidRPr="003C3F8D" w:rsidRDefault="003C3F8D" w:rsidP="003C3F8D">
      <w:pPr>
        <w:tabs>
          <w:tab w:val="right" w:pos="8504"/>
        </w:tabs>
        <w:spacing w:after="0"/>
        <w:rPr>
          <w:rFonts w:cs="Tahoma"/>
        </w:rPr>
      </w:pPr>
      <w:r w:rsidRPr="003C3F8D">
        <w:rPr>
          <w:rFonts w:cs="Tahoma"/>
        </w:rPr>
        <w:t>Debido a que Pasto está ubicado en las faldas del Volcán Galeras y la importancia que ha generado prevenir situaciones de amenaza, diferentes instituciones comprometidas con la gestión del riesgo</w:t>
      </w:r>
      <w:r w:rsidR="005F1FCC">
        <w:rPr>
          <w:rFonts w:cs="Tahoma"/>
        </w:rPr>
        <w:t>,</w:t>
      </w:r>
      <w:r w:rsidRPr="003C3F8D">
        <w:rPr>
          <w:rFonts w:cs="Tahoma"/>
        </w:rPr>
        <w:t xml:space="preserve"> realizaron una mesa técnica para afianzar temas relacionados con el riesgo, la amenaza y la vulnerabilidad en diferentes sectores de la ciudad. El objetivo de estas mesas es exponer las propuestas y escuchar de los participantes sus posiciones frente al tema.</w:t>
      </w:r>
    </w:p>
    <w:p w:rsidR="003C3F8D" w:rsidRPr="003C3F8D" w:rsidRDefault="003C3F8D" w:rsidP="003C3F8D">
      <w:pPr>
        <w:tabs>
          <w:tab w:val="right" w:pos="8504"/>
        </w:tabs>
        <w:spacing w:after="0"/>
        <w:rPr>
          <w:rFonts w:cs="Tahoma"/>
        </w:rPr>
      </w:pPr>
    </w:p>
    <w:p w:rsidR="003C3F8D" w:rsidRPr="003C3F8D" w:rsidRDefault="003C3F8D" w:rsidP="003C3F8D">
      <w:pPr>
        <w:tabs>
          <w:tab w:val="right" w:pos="8504"/>
        </w:tabs>
        <w:spacing w:after="0"/>
        <w:rPr>
          <w:rFonts w:cs="Tahoma"/>
        </w:rPr>
      </w:pPr>
      <w:r w:rsidRPr="003C3F8D">
        <w:rPr>
          <w:rFonts w:cs="Tahoma"/>
        </w:rPr>
        <w:t>La propuesta del POT radica en hacer un ordenamiento inteligente del territorio, esto significa, alejarse de las amenazas naturales que tiene el municipio, no solo de la volcánica, también de las quebradas que tienen riesgo de inundación y de los socavones, entre otros. En este encuentro participa</w:t>
      </w:r>
      <w:r w:rsidR="007733CE">
        <w:rPr>
          <w:rFonts w:cs="Tahoma"/>
        </w:rPr>
        <w:t>ron el Secretario de Planeación</w:t>
      </w:r>
      <w:r w:rsidR="00B909F3">
        <w:rPr>
          <w:rFonts w:cs="Tahoma"/>
        </w:rPr>
        <w:t>, Víctor Raúl Erazo Paz; la Subs</w:t>
      </w:r>
      <w:r w:rsidRPr="003C3F8D">
        <w:rPr>
          <w:rFonts w:cs="Tahoma"/>
        </w:rPr>
        <w:t xml:space="preserve">ecretaria de  Ordenamiento, Alejandra Delgado Noguera; el director de la Oficina de Gestión del Riego de Desastres, Darío Gómez; la Directora de DAGEN, Lina Dorado; la Coordinadora General del Plan Galeras; Elsy Melo e instituciones como </w:t>
      </w:r>
      <w:proofErr w:type="spellStart"/>
      <w:r w:rsidRPr="003C3F8D">
        <w:rPr>
          <w:rFonts w:cs="Tahoma"/>
        </w:rPr>
        <w:t>Corponariño</w:t>
      </w:r>
      <w:proofErr w:type="spellEnd"/>
      <w:r w:rsidRPr="003C3F8D">
        <w:rPr>
          <w:rFonts w:cs="Tahoma"/>
        </w:rPr>
        <w:t>, el IGAC y el Servicio Geológico Colombiano.</w:t>
      </w:r>
    </w:p>
    <w:p w:rsidR="003C3F8D" w:rsidRDefault="003C3F8D" w:rsidP="000E19AD">
      <w:pPr>
        <w:tabs>
          <w:tab w:val="right" w:pos="8504"/>
        </w:tabs>
        <w:spacing w:after="0"/>
        <w:jc w:val="center"/>
        <w:rPr>
          <w:rFonts w:cs="Tahoma"/>
          <w:b/>
        </w:rPr>
      </w:pPr>
    </w:p>
    <w:p w:rsidR="007F6304" w:rsidRDefault="007F6304" w:rsidP="007F6304">
      <w:pPr>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p>
    <w:p w:rsidR="007F6304" w:rsidRDefault="007F6304" w:rsidP="000E19AD">
      <w:pPr>
        <w:tabs>
          <w:tab w:val="right" w:pos="8504"/>
        </w:tabs>
        <w:spacing w:after="0"/>
        <w:jc w:val="center"/>
        <w:rPr>
          <w:rFonts w:cs="Tahoma"/>
          <w:b/>
          <w:lang w:val="es-CO"/>
        </w:rPr>
      </w:pPr>
    </w:p>
    <w:p w:rsidR="00834306" w:rsidRDefault="00834306" w:rsidP="000E19AD">
      <w:pPr>
        <w:tabs>
          <w:tab w:val="right" w:pos="8504"/>
        </w:tabs>
        <w:spacing w:after="0"/>
        <w:jc w:val="center"/>
        <w:rPr>
          <w:rFonts w:cs="Tahoma"/>
          <w:b/>
        </w:rPr>
      </w:pPr>
    </w:p>
    <w:p w:rsidR="007B5BB5" w:rsidRDefault="007B5BB5" w:rsidP="007B5BB5">
      <w:pPr>
        <w:tabs>
          <w:tab w:val="right" w:pos="8504"/>
        </w:tabs>
        <w:spacing w:after="0"/>
        <w:jc w:val="center"/>
        <w:rPr>
          <w:rFonts w:cs="Tahoma"/>
          <w:b/>
        </w:rPr>
      </w:pPr>
      <w:r w:rsidRPr="007B5BB5">
        <w:rPr>
          <w:rFonts w:cs="Tahoma"/>
          <w:b/>
        </w:rPr>
        <w:lastRenderedPageBreak/>
        <w:t>DECIDIDO APOYO A CREACIÓN DEL</w:t>
      </w:r>
      <w:r w:rsidR="009B0189">
        <w:rPr>
          <w:rFonts w:cs="Tahoma"/>
          <w:b/>
        </w:rPr>
        <w:t xml:space="preserve"> CONSEJO AGROPECUARIO MUNICIPAL</w:t>
      </w:r>
    </w:p>
    <w:p w:rsidR="009B0189" w:rsidRDefault="009B0189" w:rsidP="007B5BB5">
      <w:pPr>
        <w:tabs>
          <w:tab w:val="right" w:pos="8504"/>
        </w:tabs>
        <w:spacing w:after="0"/>
        <w:jc w:val="center"/>
        <w:rPr>
          <w:rFonts w:cs="Tahoma"/>
          <w:b/>
        </w:rPr>
      </w:pPr>
    </w:p>
    <w:p w:rsidR="007B5BB5" w:rsidRPr="007B5BB5" w:rsidRDefault="007B5BB5" w:rsidP="007B5BB5">
      <w:pPr>
        <w:tabs>
          <w:tab w:val="right" w:pos="8504"/>
        </w:tabs>
        <w:spacing w:after="0"/>
        <w:rPr>
          <w:rFonts w:cs="Tahoma"/>
        </w:rPr>
      </w:pPr>
      <w:r w:rsidRPr="007B5BB5">
        <w:rPr>
          <w:rFonts w:cs="Tahoma"/>
        </w:rPr>
        <w:t>El Presidente del Concejo de Pasto, Fabio Germán Zambrano calificó de forma acertada y positiva, la convocatoria de las mesas municipales agrarias que desarrolló la Administración Local, las cuales permitieron que pequeños y medianos productores realizaran un verdadero diagnóstico de la crisis de los diversos sectores de la economía regional.</w:t>
      </w:r>
    </w:p>
    <w:p w:rsidR="007B5BB5" w:rsidRPr="007B5BB5" w:rsidRDefault="007B5BB5" w:rsidP="007B5BB5">
      <w:pPr>
        <w:tabs>
          <w:tab w:val="right" w:pos="8504"/>
        </w:tabs>
        <w:spacing w:after="0"/>
        <w:rPr>
          <w:rFonts w:cs="Tahoma"/>
        </w:rPr>
      </w:pPr>
    </w:p>
    <w:p w:rsidR="007B5BB5" w:rsidRPr="007B5BB5" w:rsidRDefault="005B6D3F" w:rsidP="007B5BB5">
      <w:pPr>
        <w:tabs>
          <w:tab w:val="right" w:pos="8504"/>
        </w:tabs>
        <w:spacing w:after="0"/>
        <w:rPr>
          <w:rFonts w:cs="Tahoma"/>
        </w:rPr>
      </w:pPr>
      <w:r>
        <w:rPr>
          <w:rFonts w:cs="Tahoma"/>
        </w:rPr>
        <w:t>El cabildante quien participó</w:t>
      </w:r>
      <w:r w:rsidR="007B5BB5" w:rsidRPr="007B5BB5">
        <w:rPr>
          <w:rFonts w:cs="Tahoma"/>
        </w:rPr>
        <w:t xml:space="preserve"> en la jornada de conclusiones</w:t>
      </w:r>
      <w:r>
        <w:rPr>
          <w:rFonts w:cs="Tahoma"/>
        </w:rPr>
        <w:t>,</w:t>
      </w:r>
      <w:r w:rsidR="007B5BB5" w:rsidRPr="007B5BB5">
        <w:rPr>
          <w:rFonts w:cs="Tahoma"/>
        </w:rPr>
        <w:t xml:space="preserve"> dijo que la corporación brindará el apoyo necesario para que la propuesta de creación de este consejo sea una realidad. Al tiempo que resaltó el papel de la Alcaldía, tras manifestar que es un verdadero ejemplo de concertación al lograr unir a todos los productores de los 17 corregimientos de Pasto para redactar un solo documento que será presentado por el alcalde, Harold Guerrero López ante el presidente Juan Manuel Santos, este jueves 12 de septiembre en desarrollo de la mesa nacional agraria.</w:t>
      </w:r>
    </w:p>
    <w:p w:rsidR="007B5BB5" w:rsidRPr="007B5BB5" w:rsidRDefault="007B5BB5" w:rsidP="007B5BB5">
      <w:pPr>
        <w:tabs>
          <w:tab w:val="right" w:pos="8504"/>
        </w:tabs>
        <w:spacing w:after="0"/>
        <w:rPr>
          <w:rFonts w:cs="Tahoma"/>
        </w:rPr>
      </w:pPr>
    </w:p>
    <w:p w:rsidR="007B5BB5" w:rsidRPr="007B5BB5" w:rsidRDefault="007B5BB5" w:rsidP="007B5BB5">
      <w:pPr>
        <w:tabs>
          <w:tab w:val="right" w:pos="8504"/>
        </w:tabs>
        <w:spacing w:after="0"/>
        <w:rPr>
          <w:rFonts w:cs="Tahoma"/>
        </w:rPr>
      </w:pPr>
      <w:r w:rsidRPr="007B5BB5">
        <w:rPr>
          <w:rFonts w:cs="Tahoma"/>
        </w:rPr>
        <w:t>“</w:t>
      </w:r>
      <w:r>
        <w:rPr>
          <w:rFonts w:cs="Tahoma"/>
        </w:rPr>
        <w:t>N</w:t>
      </w:r>
      <w:r w:rsidRPr="007B5BB5">
        <w:rPr>
          <w:rFonts w:cs="Tahoma"/>
        </w:rPr>
        <w:t>o entiendo porque solo un reducido grupo de concejales asistieron a las mesas de trabajo que durante tres días junto a los campesinos analizamos los graves problemas que tienen los pequeños y medianos productores agr</w:t>
      </w:r>
      <w:r>
        <w:rPr>
          <w:rFonts w:cs="Tahoma"/>
        </w:rPr>
        <w:t>arios”, dijo el Presidente del C</w:t>
      </w:r>
      <w:r w:rsidRPr="007B5BB5">
        <w:rPr>
          <w:rFonts w:cs="Tahoma"/>
        </w:rPr>
        <w:t xml:space="preserve">oncejo, quien aseguró que todos los </w:t>
      </w:r>
      <w:r>
        <w:rPr>
          <w:rFonts w:cs="Tahoma"/>
        </w:rPr>
        <w:t xml:space="preserve">cabildantes </w:t>
      </w:r>
      <w:r w:rsidRPr="007B5BB5">
        <w:rPr>
          <w:rFonts w:cs="Tahoma"/>
        </w:rPr>
        <w:t>sabían de este llamado de la Alcaldía.</w:t>
      </w:r>
    </w:p>
    <w:p w:rsidR="007B5BB5" w:rsidRDefault="007B5BB5" w:rsidP="00F83C37">
      <w:pPr>
        <w:tabs>
          <w:tab w:val="right" w:pos="8504"/>
        </w:tabs>
        <w:spacing w:after="0"/>
        <w:jc w:val="center"/>
        <w:rPr>
          <w:rFonts w:cs="Tahoma"/>
          <w:b/>
        </w:rPr>
      </w:pPr>
    </w:p>
    <w:p w:rsidR="00F83C37" w:rsidRPr="00F83C37" w:rsidRDefault="00F83C37" w:rsidP="00F83C37">
      <w:pPr>
        <w:tabs>
          <w:tab w:val="right" w:pos="8504"/>
        </w:tabs>
        <w:spacing w:after="0"/>
        <w:jc w:val="center"/>
        <w:rPr>
          <w:rFonts w:cs="Tahoma"/>
          <w:b/>
        </w:rPr>
      </w:pPr>
      <w:r w:rsidRPr="00F83C37">
        <w:rPr>
          <w:rFonts w:cs="Tahoma"/>
          <w:b/>
        </w:rPr>
        <w:t>INVITAN A LANZAMIENTO DE CAMPAÑA PARA PREVENIR LESIONES POR PÓLVORA</w:t>
      </w:r>
    </w:p>
    <w:p w:rsidR="009B0189" w:rsidRDefault="00DE4625" w:rsidP="00F83C37">
      <w:pPr>
        <w:tabs>
          <w:tab w:val="right" w:pos="8504"/>
        </w:tabs>
        <w:spacing w:after="0"/>
        <w:jc w:val="center"/>
        <w:rPr>
          <w:rFonts w:cs="Tahoma"/>
        </w:rPr>
      </w:pPr>
      <w:r>
        <w:rPr>
          <w:rFonts w:cs="Tahoma"/>
          <w:noProof/>
          <w:lang w:val="es-CO" w:eastAsia="es-CO"/>
        </w:rPr>
        <w:drawing>
          <wp:inline distT="0" distB="0" distL="0" distR="0">
            <wp:extent cx="2986912" cy="2110561"/>
            <wp:effectExtent l="19050" t="0" r="3938" b="0"/>
            <wp:docPr id="8" name="Imagen 3" descr="C:\Users\MANUEL\Downloads\INVITACIÓN PÓLV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NVITACIÓN PÓLVORA.jpg"/>
                    <pic:cNvPicPr>
                      <a:picLocks noChangeAspect="1" noChangeArrowheads="1"/>
                    </pic:cNvPicPr>
                  </pic:nvPicPr>
                  <pic:blipFill>
                    <a:blip r:embed="rId10"/>
                    <a:srcRect/>
                    <a:stretch>
                      <a:fillRect/>
                    </a:stretch>
                  </pic:blipFill>
                  <pic:spPr bwMode="auto">
                    <a:xfrm>
                      <a:off x="0" y="0"/>
                      <a:ext cx="2988073" cy="2111382"/>
                    </a:xfrm>
                    <a:prstGeom prst="rect">
                      <a:avLst/>
                    </a:prstGeom>
                    <a:noFill/>
                    <a:ln w="9525">
                      <a:noFill/>
                      <a:miter lim="800000"/>
                      <a:headEnd/>
                      <a:tailEnd/>
                    </a:ln>
                  </pic:spPr>
                </pic:pic>
              </a:graphicData>
            </a:graphic>
          </wp:inline>
        </w:drawing>
      </w:r>
    </w:p>
    <w:p w:rsidR="00F83C37" w:rsidRPr="00F83C37" w:rsidRDefault="00F83C37" w:rsidP="00F83C37">
      <w:pPr>
        <w:tabs>
          <w:tab w:val="right" w:pos="8504"/>
        </w:tabs>
        <w:spacing w:after="0"/>
        <w:jc w:val="center"/>
        <w:rPr>
          <w:rFonts w:cs="Tahoma"/>
        </w:rPr>
      </w:pPr>
    </w:p>
    <w:p w:rsidR="00F83C37" w:rsidRDefault="00F83C37" w:rsidP="00F83C37">
      <w:pPr>
        <w:tabs>
          <w:tab w:val="right" w:pos="8504"/>
        </w:tabs>
        <w:spacing w:after="0"/>
        <w:rPr>
          <w:rFonts w:cs="Tahoma"/>
        </w:rPr>
      </w:pPr>
      <w:r w:rsidRPr="00F83C37">
        <w:rPr>
          <w:rFonts w:cs="Tahoma"/>
        </w:rPr>
        <w:t xml:space="preserve">En una rueda de prensa que se llevará a cabo este martes 10 de septiembre en el hotel </w:t>
      </w:r>
      <w:proofErr w:type="spellStart"/>
      <w:r w:rsidRPr="00F83C37">
        <w:rPr>
          <w:rFonts w:cs="Tahoma"/>
        </w:rPr>
        <w:t>Morasurco</w:t>
      </w:r>
      <w:proofErr w:type="spellEnd"/>
      <w:r w:rsidRPr="00F83C37">
        <w:rPr>
          <w:rFonts w:cs="Tahoma"/>
        </w:rPr>
        <w:t xml:space="preserve"> a partir de las 10:00 de la mañana, la Alcaldía de Pasto lanzará la campaña para la prevención de lesiones por pólvora 'La pólvora te engaña y te daña 2013'. La iniciativa que es liderada por la Administración Municipal y Departamental, busca </w:t>
      </w:r>
      <w:r w:rsidRPr="00F83C37">
        <w:rPr>
          <w:rFonts w:cs="Tahoma"/>
        </w:rPr>
        <w:lastRenderedPageBreak/>
        <w:t>articular a todas las entidades de control para reducir las estadísticas de quemados.</w:t>
      </w:r>
      <w:r w:rsidR="00FF10ED">
        <w:rPr>
          <w:rFonts w:cs="Tahoma"/>
        </w:rPr>
        <w:t xml:space="preserve"> Se invita a los medios de comunicación a participar de este lanzamiento.</w:t>
      </w:r>
    </w:p>
    <w:p w:rsidR="009B0189" w:rsidRPr="00F83C37" w:rsidRDefault="009B0189" w:rsidP="00F83C37">
      <w:pPr>
        <w:tabs>
          <w:tab w:val="right" w:pos="8504"/>
        </w:tabs>
        <w:spacing w:after="0"/>
        <w:rPr>
          <w:rFonts w:cs="Tahoma"/>
        </w:rPr>
      </w:pPr>
    </w:p>
    <w:p w:rsidR="00F83C37" w:rsidRPr="00384900" w:rsidRDefault="00F83C37" w:rsidP="00F83C37">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F83C37" w:rsidRDefault="00F83C37" w:rsidP="000E19AD">
      <w:pPr>
        <w:tabs>
          <w:tab w:val="right" w:pos="8504"/>
        </w:tabs>
        <w:spacing w:after="0"/>
        <w:jc w:val="center"/>
        <w:rPr>
          <w:rFonts w:cs="Tahoma"/>
          <w:b/>
        </w:rPr>
      </w:pPr>
    </w:p>
    <w:p w:rsidR="007204BB" w:rsidRPr="007204BB" w:rsidRDefault="007204BB" w:rsidP="007204BB">
      <w:pPr>
        <w:tabs>
          <w:tab w:val="right" w:pos="8504"/>
        </w:tabs>
        <w:spacing w:after="0"/>
        <w:jc w:val="center"/>
        <w:rPr>
          <w:rFonts w:cs="Tahoma"/>
          <w:b/>
        </w:rPr>
      </w:pPr>
      <w:r w:rsidRPr="007204BB">
        <w:rPr>
          <w:rFonts w:cs="Tahoma"/>
          <w:b/>
        </w:rPr>
        <w:t>PRIMER CONGRESO IBEROAMERICANO DE DISEÑO ACCESIBLE Y CONSTRUCCIÓN RESPONSABLE</w:t>
      </w:r>
    </w:p>
    <w:p w:rsidR="007204BB" w:rsidRPr="007204BB" w:rsidRDefault="007204BB" w:rsidP="007204BB">
      <w:pPr>
        <w:tabs>
          <w:tab w:val="right" w:pos="8504"/>
        </w:tabs>
        <w:spacing w:after="0"/>
        <w:rPr>
          <w:rFonts w:cs="Tahoma"/>
        </w:rPr>
      </w:pPr>
    </w:p>
    <w:p w:rsidR="007204BB" w:rsidRPr="007204BB" w:rsidRDefault="007623EC" w:rsidP="007204BB">
      <w:pPr>
        <w:tabs>
          <w:tab w:val="right" w:pos="8504"/>
        </w:tabs>
        <w:spacing w:after="0"/>
        <w:rPr>
          <w:rFonts w:cs="Tahoma"/>
        </w:rPr>
      </w:pPr>
      <w:r>
        <w:rPr>
          <w:rFonts w:cs="Tahoma"/>
        </w:rPr>
        <w:t xml:space="preserve">Teniendo en cuenta </w:t>
      </w:r>
      <w:r w:rsidRPr="007204BB">
        <w:rPr>
          <w:rFonts w:cs="Tahoma"/>
        </w:rPr>
        <w:t>que cerca del 30% de la población colombiana no cuenta con las condiciones óptimas para su lib</w:t>
      </w:r>
      <w:r>
        <w:rPr>
          <w:rFonts w:cs="Tahoma"/>
        </w:rPr>
        <w:t>re locomoción y uso de entornos, l</w:t>
      </w:r>
      <w:r w:rsidR="007204BB">
        <w:rPr>
          <w:rFonts w:cs="Tahoma"/>
        </w:rPr>
        <w:t>a Secretarí</w:t>
      </w:r>
      <w:r w:rsidR="007204BB" w:rsidRPr="007204BB">
        <w:rPr>
          <w:rFonts w:cs="Tahoma"/>
        </w:rPr>
        <w:t xml:space="preserve">a de Bienestar Social adelanta la organización del Primer Congreso Iberoamericano de Diseño Accesible, Construcción Responsable, evento que se desarrollará este </w:t>
      </w:r>
      <w:r w:rsidR="007204BB">
        <w:rPr>
          <w:rFonts w:cs="Tahoma"/>
        </w:rPr>
        <w:t>viernes 20 de septiembre</w:t>
      </w:r>
      <w:r w:rsidR="007204BB" w:rsidRPr="007204BB">
        <w:rPr>
          <w:rFonts w:cs="Tahoma"/>
        </w:rPr>
        <w:t xml:space="preserve"> en las instalaciones de </w:t>
      </w:r>
      <w:r w:rsidR="007204BB">
        <w:rPr>
          <w:rFonts w:cs="Tahoma"/>
        </w:rPr>
        <w:t xml:space="preserve">la Cámara de Comercio </w:t>
      </w:r>
      <w:r w:rsidR="00546102">
        <w:rPr>
          <w:rFonts w:cs="Tahoma"/>
        </w:rPr>
        <w:t>de Pasto.</w:t>
      </w:r>
    </w:p>
    <w:p w:rsidR="007204BB" w:rsidRPr="007204BB" w:rsidRDefault="007204BB" w:rsidP="007204BB">
      <w:pPr>
        <w:tabs>
          <w:tab w:val="right" w:pos="8504"/>
        </w:tabs>
        <w:spacing w:after="0"/>
        <w:rPr>
          <w:rFonts w:cs="Tahoma"/>
        </w:rPr>
      </w:pPr>
    </w:p>
    <w:p w:rsidR="007204BB" w:rsidRPr="007204BB" w:rsidRDefault="007204BB" w:rsidP="007204BB">
      <w:pPr>
        <w:tabs>
          <w:tab w:val="right" w:pos="8504"/>
        </w:tabs>
        <w:spacing w:after="0"/>
        <w:rPr>
          <w:rFonts w:cs="Tahoma"/>
        </w:rPr>
      </w:pPr>
      <w:r w:rsidRPr="007204BB">
        <w:rPr>
          <w:rFonts w:cs="Tahoma"/>
        </w:rPr>
        <w:t>El Presidente y miembro fundador del Consejo Iberoamericano de Diseño, Ciudad y Construcción Accesible – CIDCCA, Federico Cardona Pabón, manifestó que “aunque en Colombia se está comenzando a implementar espacios con algu</w:t>
      </w:r>
      <w:r w:rsidR="00E16DCA">
        <w:rPr>
          <w:rFonts w:cs="Tahoma"/>
        </w:rPr>
        <w:t xml:space="preserve">nos conceptos de accesibilidad, </w:t>
      </w:r>
      <w:r w:rsidRPr="007204BB">
        <w:rPr>
          <w:rFonts w:cs="Tahoma"/>
        </w:rPr>
        <w:t>éstos generalmente tienen deficiencias técnicas que impiden su correcto uso. La accesibilidad es de detalles y debe ser autónoma y desapercibida. Se requiere generar conciencia en la población sobre la importancia de la inclusión como factor de desarrollo social y económico de nuestra sociedad de una forma más equitativa y humana”.</w:t>
      </w:r>
    </w:p>
    <w:p w:rsidR="007204BB" w:rsidRPr="007204BB" w:rsidRDefault="007204BB" w:rsidP="007204BB">
      <w:pPr>
        <w:tabs>
          <w:tab w:val="right" w:pos="8504"/>
        </w:tabs>
        <w:spacing w:after="0"/>
        <w:rPr>
          <w:rFonts w:cs="Tahoma"/>
        </w:rPr>
      </w:pPr>
    </w:p>
    <w:p w:rsidR="0066043F" w:rsidRDefault="007204BB" w:rsidP="0066043F">
      <w:pPr>
        <w:tabs>
          <w:tab w:val="right" w:pos="8504"/>
        </w:tabs>
        <w:spacing w:after="0"/>
        <w:rPr>
          <w:rFonts w:cs="Tahoma"/>
        </w:rPr>
      </w:pPr>
      <w:r w:rsidRPr="007204BB">
        <w:rPr>
          <w:rFonts w:cs="Tahoma"/>
        </w:rPr>
        <w:t xml:space="preserve">El propósito del Congreso es mostrar que una ciudad accesible es aquella que logra que los espacios y ambientes estén libres de barreras arquitectónicas y sean de fácil y seguro desplazamiento. </w:t>
      </w:r>
      <w:r>
        <w:rPr>
          <w:rFonts w:cs="Tahoma"/>
        </w:rPr>
        <w:t xml:space="preserve">Además </w:t>
      </w:r>
      <w:r w:rsidRPr="007204BB">
        <w:rPr>
          <w:rFonts w:cs="Tahoma"/>
        </w:rPr>
        <w:t>permite una adecuada comunicación de la población, en especial de los sectores más vulnerables como aquellos en condición de discapacidad física, auditiva, visual, mental o cognitiva.</w:t>
      </w:r>
    </w:p>
    <w:p w:rsidR="0066043F" w:rsidRDefault="0066043F" w:rsidP="0066043F">
      <w:pPr>
        <w:tabs>
          <w:tab w:val="right" w:pos="8504"/>
        </w:tabs>
        <w:spacing w:after="0"/>
        <w:rPr>
          <w:rFonts w:cs="Tahoma"/>
        </w:rPr>
      </w:pPr>
    </w:p>
    <w:p w:rsidR="0019205E" w:rsidRPr="0019205E" w:rsidRDefault="0019205E" w:rsidP="0019205E">
      <w:pPr>
        <w:rPr>
          <w:rFonts w:cs="Tahoma"/>
        </w:rPr>
      </w:pPr>
      <w:r>
        <w:rPr>
          <w:rFonts w:cs="Tahoma"/>
        </w:rPr>
        <w:t xml:space="preserve">El </w:t>
      </w:r>
      <w:r w:rsidRPr="0019205E">
        <w:rPr>
          <w:rFonts w:cs="Tahoma"/>
        </w:rPr>
        <w:t xml:space="preserve">evento </w:t>
      </w:r>
      <w:r>
        <w:rPr>
          <w:rFonts w:cs="Tahoma"/>
        </w:rPr>
        <w:t>está</w:t>
      </w:r>
      <w:r w:rsidRPr="0019205E">
        <w:rPr>
          <w:rFonts w:cs="Tahoma"/>
        </w:rPr>
        <w:t xml:space="preserve"> dirigido a la comunidad académica y profesional de las áreas de diseño arquitectónico, construcción, urbanismo, diseño industrial, ingeniería civil, fisioterapeutas, ergónomos, terapeutas ocupacionales, funcionarios de ONG, facultades de arquitectura y construcción, asociaciones, representantes de organizaciones y fundaciones que velan por la accesibilidad y diseño universal, así como a funcionarios públicos. La entrada es gratuita y </w:t>
      </w:r>
      <w:r>
        <w:rPr>
          <w:rFonts w:cs="Tahoma"/>
        </w:rPr>
        <w:t>el c</w:t>
      </w:r>
      <w:r w:rsidRPr="0019205E">
        <w:rPr>
          <w:rFonts w:cs="Tahoma"/>
        </w:rPr>
        <w:t xml:space="preserve">upo </w:t>
      </w:r>
      <w:r>
        <w:rPr>
          <w:rFonts w:cs="Tahoma"/>
        </w:rPr>
        <w:t xml:space="preserve">es </w:t>
      </w:r>
      <w:r w:rsidRPr="0019205E">
        <w:rPr>
          <w:rFonts w:cs="Tahoma"/>
        </w:rPr>
        <w:t xml:space="preserve">limitado, por lo que </w:t>
      </w:r>
      <w:r>
        <w:rPr>
          <w:rFonts w:cs="Tahoma"/>
        </w:rPr>
        <w:t xml:space="preserve"> los interesados deben</w:t>
      </w:r>
      <w:r w:rsidRPr="0019205E">
        <w:rPr>
          <w:rFonts w:cs="Tahoma"/>
        </w:rPr>
        <w:t xml:space="preserve"> oficializar su inscripción en los teléfonos 7238680/81/82, o al correo electrónico </w:t>
      </w:r>
      <w:hyperlink r:id="rId11" w:history="1">
        <w:r w:rsidRPr="00A456CE">
          <w:rPr>
            <w:rStyle w:val="Hipervnculo"/>
            <w:rFonts w:cs="Tahoma"/>
          </w:rPr>
          <w:t>bienestarsocial@pasto.gov.co</w:t>
        </w:r>
      </w:hyperlink>
    </w:p>
    <w:p w:rsidR="0066043F" w:rsidRPr="00384900" w:rsidRDefault="0066043F" w:rsidP="0066043F">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7204BB" w:rsidRDefault="007204BB" w:rsidP="009D1ECA">
      <w:pPr>
        <w:tabs>
          <w:tab w:val="right" w:pos="8504"/>
        </w:tabs>
        <w:spacing w:after="0"/>
        <w:jc w:val="center"/>
        <w:rPr>
          <w:rFonts w:cs="Tahoma"/>
          <w:b/>
        </w:rPr>
      </w:pPr>
    </w:p>
    <w:p w:rsidR="00AC39D1" w:rsidRDefault="00AC39D1" w:rsidP="009D1ECA">
      <w:pPr>
        <w:tabs>
          <w:tab w:val="right" w:pos="8504"/>
        </w:tabs>
        <w:spacing w:after="0"/>
        <w:jc w:val="center"/>
        <w:rPr>
          <w:rFonts w:cs="Tahoma"/>
          <w:b/>
        </w:rPr>
      </w:pPr>
    </w:p>
    <w:p w:rsidR="00AC39D1" w:rsidRDefault="00AC39D1" w:rsidP="009D1ECA">
      <w:pPr>
        <w:tabs>
          <w:tab w:val="right" w:pos="8504"/>
        </w:tabs>
        <w:spacing w:after="0"/>
        <w:jc w:val="center"/>
        <w:rPr>
          <w:rFonts w:cs="Tahoma"/>
          <w:b/>
        </w:rPr>
      </w:pPr>
    </w:p>
    <w:p w:rsidR="009D1ECA" w:rsidRPr="009D1ECA" w:rsidRDefault="009D1ECA" w:rsidP="009D1ECA">
      <w:pPr>
        <w:tabs>
          <w:tab w:val="right" w:pos="8504"/>
        </w:tabs>
        <w:spacing w:after="0"/>
        <w:jc w:val="center"/>
        <w:rPr>
          <w:rFonts w:cs="Tahoma"/>
          <w:b/>
        </w:rPr>
      </w:pPr>
      <w:r w:rsidRPr="009D1ECA">
        <w:rPr>
          <w:rFonts w:cs="Tahoma"/>
          <w:b/>
        </w:rPr>
        <w:lastRenderedPageBreak/>
        <w:t>CIUDADES PROSPERAS DESARROLLÓ</w:t>
      </w:r>
      <w:r>
        <w:rPr>
          <w:rFonts w:cs="Tahoma"/>
          <w:b/>
        </w:rPr>
        <w:t xml:space="preserve"> DÍ</w:t>
      </w:r>
      <w:r w:rsidRPr="009D1ECA">
        <w:rPr>
          <w:rFonts w:cs="Tahoma"/>
          <w:b/>
        </w:rPr>
        <w:t>A DE LA FAMILIA EN BARRIO LA FLORESTA</w:t>
      </w:r>
    </w:p>
    <w:p w:rsidR="009D1ECA" w:rsidRDefault="009D1ECA" w:rsidP="00BF0F44">
      <w:pPr>
        <w:tabs>
          <w:tab w:val="right" w:pos="8504"/>
        </w:tabs>
        <w:spacing w:after="0"/>
        <w:jc w:val="center"/>
        <w:rPr>
          <w:rFonts w:cs="Tahoma"/>
        </w:rPr>
      </w:pPr>
    </w:p>
    <w:p w:rsidR="00BF0F44" w:rsidRDefault="00BF0F44" w:rsidP="00BF0F44">
      <w:pPr>
        <w:tabs>
          <w:tab w:val="right" w:pos="8504"/>
        </w:tabs>
        <w:spacing w:after="0"/>
        <w:jc w:val="center"/>
        <w:rPr>
          <w:rFonts w:cs="Tahoma"/>
        </w:rPr>
      </w:pPr>
      <w:r>
        <w:rPr>
          <w:rFonts w:cs="Tahoma"/>
          <w:noProof/>
          <w:lang w:val="es-CO" w:eastAsia="es-CO"/>
        </w:rPr>
        <w:drawing>
          <wp:inline distT="0" distB="0" distL="0" distR="0">
            <wp:extent cx="2587925" cy="1706683"/>
            <wp:effectExtent l="19050" t="0" r="2875" b="0"/>
            <wp:docPr id="7" name="6 Imagen" descr="CIUDADES PROSPERAS BARRIO LA FLOR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DADES PROSPERAS BARRIO LA FLORESTA.JPG"/>
                    <pic:cNvPicPr/>
                  </pic:nvPicPr>
                  <pic:blipFill>
                    <a:blip r:embed="rId12"/>
                    <a:stretch>
                      <a:fillRect/>
                    </a:stretch>
                  </pic:blipFill>
                  <pic:spPr>
                    <a:xfrm>
                      <a:off x="0" y="0"/>
                      <a:ext cx="2588224" cy="1706880"/>
                    </a:xfrm>
                    <a:prstGeom prst="rect">
                      <a:avLst/>
                    </a:prstGeom>
                  </pic:spPr>
                </pic:pic>
              </a:graphicData>
            </a:graphic>
          </wp:inline>
        </w:drawing>
      </w:r>
    </w:p>
    <w:p w:rsidR="00BF0F44" w:rsidRPr="009D1ECA" w:rsidRDefault="00BF0F44" w:rsidP="00BF0F44">
      <w:pPr>
        <w:tabs>
          <w:tab w:val="right" w:pos="8504"/>
        </w:tabs>
        <w:spacing w:after="0"/>
        <w:jc w:val="center"/>
        <w:rPr>
          <w:rFonts w:cs="Tahoma"/>
        </w:rPr>
      </w:pPr>
    </w:p>
    <w:p w:rsidR="009D1ECA" w:rsidRPr="009D1ECA" w:rsidRDefault="00E16DCA" w:rsidP="009D1ECA">
      <w:pPr>
        <w:tabs>
          <w:tab w:val="right" w:pos="8504"/>
        </w:tabs>
        <w:spacing w:after="0"/>
        <w:rPr>
          <w:rFonts w:cs="Tahoma"/>
        </w:rPr>
      </w:pPr>
      <w:r>
        <w:rPr>
          <w:rFonts w:cs="Tahoma"/>
        </w:rPr>
        <w:t>S</w:t>
      </w:r>
      <w:r w:rsidR="009D1ECA" w:rsidRPr="009D1ECA">
        <w:rPr>
          <w:rFonts w:cs="Tahoma"/>
        </w:rPr>
        <w:t>e l</w:t>
      </w:r>
      <w:r w:rsidR="009D1ECA">
        <w:rPr>
          <w:rFonts w:cs="Tahoma"/>
        </w:rPr>
        <w:t>levó a cabo la realización del D</w:t>
      </w:r>
      <w:r w:rsidR="009D1ECA" w:rsidRPr="009D1ECA">
        <w:rPr>
          <w:rFonts w:cs="Tahoma"/>
        </w:rPr>
        <w:t xml:space="preserve">ía </w:t>
      </w:r>
      <w:r w:rsidR="009D1ECA">
        <w:rPr>
          <w:rFonts w:cs="Tahoma"/>
        </w:rPr>
        <w:t>de la F</w:t>
      </w:r>
      <w:r w:rsidR="009D1ECA" w:rsidRPr="009D1ECA">
        <w:rPr>
          <w:rFonts w:cs="Tahoma"/>
        </w:rPr>
        <w:t xml:space="preserve">amilia en el barrio La Floresta priorizado </w:t>
      </w:r>
      <w:r w:rsidR="009D1ECA">
        <w:rPr>
          <w:rFonts w:cs="Tahoma"/>
        </w:rPr>
        <w:t>en</w:t>
      </w:r>
      <w:r w:rsidR="009D1ECA" w:rsidRPr="009D1ECA">
        <w:rPr>
          <w:rFonts w:cs="Tahoma"/>
        </w:rPr>
        <w:t xml:space="preserve"> la estrategia "Ciudades Prosperas de los Niños, Niñas y Adolescentes", evento liderado </w:t>
      </w:r>
      <w:r w:rsidR="00135D65">
        <w:rPr>
          <w:rFonts w:cs="Tahoma"/>
        </w:rPr>
        <w:t>en el municipio por la Secretarí</w:t>
      </w:r>
      <w:r w:rsidR="009D1ECA" w:rsidRPr="009D1ECA">
        <w:rPr>
          <w:rFonts w:cs="Tahoma"/>
        </w:rPr>
        <w:t xml:space="preserve">a de Bienestar Social, en </w:t>
      </w:r>
      <w:r w:rsidR="00E43F3D">
        <w:rPr>
          <w:rFonts w:cs="Tahoma"/>
        </w:rPr>
        <w:t>compañía</w:t>
      </w:r>
      <w:r w:rsidR="009D1ECA" w:rsidRPr="009D1ECA">
        <w:rPr>
          <w:rFonts w:cs="Tahoma"/>
        </w:rPr>
        <w:t xml:space="preserve"> del</w:t>
      </w:r>
      <w:r w:rsidR="009D1ECA">
        <w:rPr>
          <w:rFonts w:cs="Tahoma"/>
        </w:rPr>
        <w:t xml:space="preserve"> Instituto Colombiano de Bienestar Familiar,</w:t>
      </w:r>
      <w:r w:rsidR="009D1ECA" w:rsidRPr="009D1ECA">
        <w:rPr>
          <w:rFonts w:cs="Tahoma"/>
        </w:rPr>
        <w:t xml:space="preserve"> ICBF, la Junta de Acció</w:t>
      </w:r>
      <w:r w:rsidR="009D1ECA">
        <w:rPr>
          <w:rFonts w:cs="Tahoma"/>
        </w:rPr>
        <w:t>n Comunal de La Floresta, Pasto Deporte, Secretarí</w:t>
      </w:r>
      <w:r w:rsidR="009D1ECA" w:rsidRPr="009D1ECA">
        <w:rPr>
          <w:rFonts w:cs="Tahoma"/>
        </w:rPr>
        <w:t>a de Cultura, el PNUD, y organizaciones de la sociedad civil.</w:t>
      </w:r>
    </w:p>
    <w:p w:rsidR="009D1ECA" w:rsidRPr="009D1ECA" w:rsidRDefault="009D1ECA" w:rsidP="008C5D20">
      <w:pPr>
        <w:tabs>
          <w:tab w:val="right" w:pos="8504"/>
        </w:tabs>
        <w:spacing w:after="0"/>
        <w:jc w:val="center"/>
        <w:rPr>
          <w:rFonts w:cs="Tahoma"/>
        </w:rPr>
      </w:pPr>
    </w:p>
    <w:p w:rsidR="003056A4" w:rsidRDefault="003056A4" w:rsidP="003056A4">
      <w:pPr>
        <w:tabs>
          <w:tab w:val="right" w:pos="8504"/>
        </w:tabs>
        <w:spacing w:after="0"/>
        <w:rPr>
          <w:rFonts w:cs="Tahoma"/>
        </w:rPr>
      </w:pPr>
      <w:r>
        <w:rPr>
          <w:rFonts w:cs="Tahoma"/>
        </w:rPr>
        <w:t xml:space="preserve">La secretaria de Bienestar Social, Laura Patricia Martínez Baquero manifestó que </w:t>
      </w:r>
      <w:r w:rsidRPr="009D1ECA">
        <w:rPr>
          <w:rFonts w:cs="Tahoma"/>
        </w:rPr>
        <w:t>el objetivo primordial de la estrategia nacional de "Ciudades Prosperas de Niños, Niñas y Adolescentes" es la construcción</w:t>
      </w:r>
      <w:r>
        <w:rPr>
          <w:rFonts w:cs="Tahoma"/>
        </w:rPr>
        <w:t xml:space="preserve"> de una mejor ciudad para l</w:t>
      </w:r>
      <w:r w:rsidRPr="009D1ECA">
        <w:rPr>
          <w:rFonts w:cs="Tahoma"/>
        </w:rPr>
        <w:t>os pequeños y la consolidación de un tejido social que derive en entornos protectores para los menores.</w:t>
      </w:r>
      <w:r>
        <w:rPr>
          <w:rFonts w:cs="Tahoma"/>
        </w:rPr>
        <w:t xml:space="preserve"> </w:t>
      </w:r>
      <w:r w:rsidR="0094371B">
        <w:rPr>
          <w:rFonts w:cs="Tahoma"/>
        </w:rPr>
        <w:t xml:space="preserve">Informó también que </w:t>
      </w:r>
      <w:r w:rsidRPr="009D1ECA">
        <w:rPr>
          <w:rFonts w:cs="Tahoma"/>
        </w:rPr>
        <w:t xml:space="preserve">hay otras acciones para la adecuación del barrio, como son el arreglo y pintura de la cancha - polideportivo.  Estas intervenciones serán concertadas previamente con la comunidad y adelantadas en el marco de la </w:t>
      </w:r>
      <w:proofErr w:type="spellStart"/>
      <w:r w:rsidRPr="009D1ECA">
        <w:rPr>
          <w:rFonts w:cs="Tahoma"/>
        </w:rPr>
        <w:t>corresponsablidad</w:t>
      </w:r>
      <w:proofErr w:type="spellEnd"/>
      <w:r w:rsidRPr="009D1ECA">
        <w:rPr>
          <w:rFonts w:cs="Tahoma"/>
        </w:rPr>
        <w:t>.</w:t>
      </w:r>
    </w:p>
    <w:p w:rsidR="003056A4" w:rsidRPr="009D1ECA" w:rsidRDefault="003056A4" w:rsidP="003056A4">
      <w:pPr>
        <w:tabs>
          <w:tab w:val="right" w:pos="8504"/>
        </w:tabs>
        <w:spacing w:after="0"/>
        <w:rPr>
          <w:rFonts w:cs="Tahoma"/>
        </w:rPr>
      </w:pPr>
    </w:p>
    <w:p w:rsidR="009D1ECA" w:rsidRPr="009D1ECA" w:rsidRDefault="008C5D20" w:rsidP="009D1ECA">
      <w:pPr>
        <w:tabs>
          <w:tab w:val="right" w:pos="8504"/>
        </w:tabs>
        <w:spacing w:after="0"/>
        <w:rPr>
          <w:rFonts w:cs="Tahoma"/>
        </w:rPr>
      </w:pPr>
      <w:r>
        <w:rPr>
          <w:rFonts w:cs="Tahoma"/>
        </w:rPr>
        <w:t xml:space="preserve">Durante la jornada se efectuaron </w:t>
      </w:r>
      <w:r w:rsidR="009D1ECA" w:rsidRPr="009D1ECA">
        <w:rPr>
          <w:rFonts w:cs="Tahoma"/>
        </w:rPr>
        <w:t>presentaciones culturales de los niños y las niñas, interv</w:t>
      </w:r>
      <w:r>
        <w:rPr>
          <w:rFonts w:cs="Tahoma"/>
        </w:rPr>
        <w:t xml:space="preserve">enciones musicales, </w:t>
      </w:r>
      <w:proofErr w:type="spellStart"/>
      <w:r>
        <w:rPr>
          <w:rFonts w:cs="Tahoma"/>
        </w:rPr>
        <w:t>brake</w:t>
      </w:r>
      <w:proofErr w:type="spellEnd"/>
      <w:r>
        <w:rPr>
          <w:rFonts w:cs="Tahoma"/>
        </w:rPr>
        <w:t xml:space="preserve"> dance</w:t>
      </w:r>
      <w:r w:rsidR="009D1ECA" w:rsidRPr="009D1ECA">
        <w:rPr>
          <w:rFonts w:cs="Tahoma"/>
        </w:rPr>
        <w:t xml:space="preserve"> y actividades lúdico recreativas como juegos, </w:t>
      </w:r>
      <w:proofErr w:type="spellStart"/>
      <w:r w:rsidR="009D1ECA" w:rsidRPr="009D1ECA">
        <w:rPr>
          <w:rFonts w:cs="Tahoma"/>
        </w:rPr>
        <w:t>bailoterapia</w:t>
      </w:r>
      <w:proofErr w:type="spellEnd"/>
      <w:r>
        <w:rPr>
          <w:rFonts w:cs="Tahoma"/>
        </w:rPr>
        <w:t xml:space="preserve"> y saltarines. El evento culminó</w:t>
      </w:r>
      <w:r w:rsidR="009D1ECA" w:rsidRPr="009D1ECA">
        <w:rPr>
          <w:rFonts w:cs="Tahoma"/>
        </w:rPr>
        <w:t xml:space="preserve"> con la presencia de los personajes Chuchinga y </w:t>
      </w:r>
      <w:proofErr w:type="spellStart"/>
      <w:r w:rsidR="009D1ECA" w:rsidRPr="009D1ECA">
        <w:rPr>
          <w:rFonts w:cs="Tahoma"/>
        </w:rPr>
        <w:t>Cuy</w:t>
      </w:r>
      <w:r>
        <w:rPr>
          <w:rFonts w:cs="Tahoma"/>
        </w:rPr>
        <w:t>m</w:t>
      </w:r>
      <w:r w:rsidR="009D1ECA" w:rsidRPr="009D1ECA">
        <w:rPr>
          <w:rFonts w:cs="Tahoma"/>
        </w:rPr>
        <w:t>an</w:t>
      </w:r>
      <w:proofErr w:type="spellEnd"/>
      <w:r w:rsidR="009D1ECA" w:rsidRPr="009D1ECA">
        <w:rPr>
          <w:rFonts w:cs="Tahoma"/>
        </w:rPr>
        <w:t xml:space="preserve"> quienes a través de su presentación llevaron a los pequeños la estrategia de cultura ciudadana para concientizar</w:t>
      </w:r>
      <w:r w:rsidR="00382028">
        <w:rPr>
          <w:rFonts w:cs="Tahoma"/>
        </w:rPr>
        <w:t>los</w:t>
      </w:r>
      <w:r w:rsidR="009D1ECA" w:rsidRPr="009D1ECA">
        <w:rPr>
          <w:rFonts w:cs="Tahoma"/>
        </w:rPr>
        <w:t xml:space="preserve"> sobre el cuidado y amor por </w:t>
      </w:r>
      <w:r>
        <w:rPr>
          <w:rFonts w:cs="Tahoma"/>
        </w:rPr>
        <w:t>l</w:t>
      </w:r>
      <w:r w:rsidR="009D1ECA" w:rsidRPr="009D1ECA">
        <w:rPr>
          <w:rFonts w:cs="Tahoma"/>
        </w:rPr>
        <w:t>a ciudad.</w:t>
      </w:r>
    </w:p>
    <w:p w:rsidR="009D1ECA" w:rsidRPr="009D1ECA" w:rsidRDefault="009D1ECA" w:rsidP="009D1ECA">
      <w:pPr>
        <w:tabs>
          <w:tab w:val="right" w:pos="8504"/>
        </w:tabs>
        <w:spacing w:after="0"/>
        <w:rPr>
          <w:rFonts w:cs="Tahoma"/>
        </w:rPr>
      </w:pPr>
    </w:p>
    <w:p w:rsidR="007204BB" w:rsidRPr="00384900" w:rsidRDefault="007204BB" w:rsidP="007204BB">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9D1ECA" w:rsidRDefault="009D1ECA" w:rsidP="00A516AE">
      <w:pPr>
        <w:tabs>
          <w:tab w:val="right" w:pos="8504"/>
        </w:tabs>
        <w:spacing w:after="0"/>
        <w:jc w:val="center"/>
        <w:rPr>
          <w:rFonts w:cs="Tahoma"/>
          <w:b/>
        </w:rPr>
      </w:pPr>
    </w:p>
    <w:p w:rsidR="00A516AE" w:rsidRPr="00F823A2" w:rsidRDefault="00A516AE" w:rsidP="00A516AE">
      <w:pPr>
        <w:tabs>
          <w:tab w:val="right" w:pos="8504"/>
        </w:tabs>
        <w:spacing w:after="0"/>
        <w:jc w:val="center"/>
        <w:rPr>
          <w:rFonts w:cs="Tahoma"/>
          <w:b/>
        </w:rPr>
      </w:pPr>
      <w:r w:rsidRPr="00F823A2">
        <w:rPr>
          <w:rFonts w:cs="Tahoma"/>
          <w:b/>
        </w:rPr>
        <w:t>ALCALDÍA DE PASTO SE UNE AL DÍA NACIONAL DE LA BIODIODIVERSIDAD</w:t>
      </w:r>
    </w:p>
    <w:p w:rsidR="00A516AE" w:rsidRPr="00F823A2" w:rsidRDefault="00A516AE" w:rsidP="00A516AE">
      <w:pPr>
        <w:tabs>
          <w:tab w:val="right" w:pos="8504"/>
        </w:tabs>
        <w:spacing w:after="0"/>
        <w:rPr>
          <w:rFonts w:cs="Tahoma"/>
        </w:rPr>
      </w:pPr>
    </w:p>
    <w:p w:rsidR="00A516AE" w:rsidRPr="00F823A2" w:rsidRDefault="00A516AE" w:rsidP="00A516AE">
      <w:pPr>
        <w:tabs>
          <w:tab w:val="right" w:pos="8504"/>
        </w:tabs>
        <w:spacing w:after="0"/>
        <w:rPr>
          <w:rFonts w:cs="Tahoma"/>
        </w:rPr>
      </w:pPr>
      <w:r w:rsidRPr="00F823A2">
        <w:rPr>
          <w:rFonts w:cs="Tahoma"/>
        </w:rPr>
        <w:t xml:space="preserve">A través de una alianza entre las Secretarías de Gestión Ambiental, Cultura, </w:t>
      </w:r>
      <w:proofErr w:type="spellStart"/>
      <w:r w:rsidRPr="00F823A2">
        <w:rPr>
          <w:rFonts w:cs="Tahoma"/>
        </w:rPr>
        <w:t>Corponariño</w:t>
      </w:r>
      <w:proofErr w:type="spellEnd"/>
      <w:r w:rsidRPr="00F823A2">
        <w:rPr>
          <w:rFonts w:cs="Tahoma"/>
        </w:rPr>
        <w:t xml:space="preserve">, la Asociación Pro-humedales y Unicentro, este </w:t>
      </w:r>
      <w:r w:rsidR="005E760B">
        <w:rPr>
          <w:rFonts w:cs="Tahoma"/>
        </w:rPr>
        <w:t xml:space="preserve">miércoles </w:t>
      </w:r>
      <w:r w:rsidRPr="00F823A2">
        <w:rPr>
          <w:rFonts w:cs="Tahoma"/>
        </w:rPr>
        <w:t xml:space="preserve">11 de septiembre, la Alcaldía de Pasto se une a la celebración </w:t>
      </w:r>
      <w:r w:rsidR="005E760B">
        <w:rPr>
          <w:rFonts w:cs="Tahoma"/>
        </w:rPr>
        <w:t xml:space="preserve">del Día Nacional de la </w:t>
      </w:r>
      <w:r w:rsidR="005E760B">
        <w:rPr>
          <w:rFonts w:cs="Tahoma"/>
        </w:rPr>
        <w:lastRenderedPageBreak/>
        <w:t>B</w:t>
      </w:r>
      <w:r w:rsidRPr="00F823A2">
        <w:rPr>
          <w:rFonts w:cs="Tahoma"/>
        </w:rPr>
        <w:t>iodiversi</w:t>
      </w:r>
      <w:r w:rsidR="005E760B">
        <w:rPr>
          <w:rFonts w:cs="Tahoma"/>
        </w:rPr>
        <w:t>dad, que se realizará en el</w:t>
      </w:r>
      <w:r w:rsidRPr="00F823A2">
        <w:rPr>
          <w:rFonts w:cs="Tahoma"/>
        </w:rPr>
        <w:t xml:space="preserve"> Centro Comercial, donde habrá una exposición de animales artesanales entre mamíferos y aves migratorias.</w:t>
      </w:r>
    </w:p>
    <w:p w:rsidR="00A516AE" w:rsidRPr="00F823A2" w:rsidRDefault="00A516AE" w:rsidP="00A516AE">
      <w:pPr>
        <w:tabs>
          <w:tab w:val="right" w:pos="8504"/>
        </w:tabs>
        <w:spacing w:after="0"/>
        <w:rPr>
          <w:rFonts w:cs="Tahoma"/>
        </w:rPr>
      </w:pPr>
    </w:p>
    <w:p w:rsidR="00A516AE" w:rsidRPr="00B504CB" w:rsidRDefault="00A516AE" w:rsidP="00A516AE">
      <w:pPr>
        <w:tabs>
          <w:tab w:val="right" w:pos="8504"/>
        </w:tabs>
        <w:spacing w:after="0"/>
        <w:rPr>
          <w:rFonts w:cs="Tahoma"/>
        </w:rPr>
      </w:pPr>
      <w:r w:rsidRPr="00F823A2">
        <w:rPr>
          <w:rFonts w:cs="Tahoma"/>
        </w:rPr>
        <w:t>En la jornada que iniciará desde las 8:00 de la mañana, en el segundo piso de Unicentro, los asistentes podrán conocer acerca de las características de las especies en vía de extin</w:t>
      </w:r>
      <w:r w:rsidR="00FF453F">
        <w:rPr>
          <w:rFonts w:cs="Tahoma"/>
        </w:rPr>
        <w:t>ción y con mensajes</w:t>
      </w:r>
      <w:r w:rsidRPr="00F823A2">
        <w:rPr>
          <w:rFonts w:cs="Tahoma"/>
        </w:rPr>
        <w:t>, las entidades comprometidas con el medio natural y animal, buscarán dejar un precedente para su preservación.</w:t>
      </w:r>
    </w:p>
    <w:p w:rsidR="00A516AE" w:rsidRDefault="00A516AE" w:rsidP="00A516AE">
      <w:pPr>
        <w:tabs>
          <w:tab w:val="right" w:pos="8504"/>
        </w:tabs>
        <w:spacing w:after="0"/>
        <w:jc w:val="center"/>
        <w:rPr>
          <w:rFonts w:cs="Tahoma"/>
          <w:b/>
        </w:rPr>
      </w:pPr>
    </w:p>
    <w:p w:rsidR="00A516AE" w:rsidRDefault="00A516AE" w:rsidP="00A516AE">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5C41C5" w:rsidRPr="00384900" w:rsidRDefault="005C41C5" w:rsidP="00A516AE">
      <w:pPr>
        <w:spacing w:after="0"/>
        <w:rPr>
          <w:rFonts w:cs="Tahoma"/>
          <w:b/>
          <w:sz w:val="18"/>
          <w:szCs w:val="18"/>
        </w:rPr>
      </w:pPr>
    </w:p>
    <w:p w:rsidR="002351C2" w:rsidRPr="007028FF" w:rsidRDefault="002351C2" w:rsidP="002351C2">
      <w:pPr>
        <w:tabs>
          <w:tab w:val="right" w:pos="8504"/>
        </w:tabs>
        <w:spacing w:after="0"/>
        <w:jc w:val="center"/>
        <w:rPr>
          <w:rFonts w:cs="Tahoma"/>
          <w:b/>
        </w:rPr>
      </w:pPr>
      <w:r w:rsidRPr="007028FF">
        <w:rPr>
          <w:rFonts w:cs="Tahoma"/>
          <w:b/>
        </w:rPr>
        <w:t xml:space="preserve">INAUGURARÁN SEDE </w:t>
      </w:r>
      <w:r>
        <w:rPr>
          <w:rFonts w:cs="Tahoma"/>
          <w:b/>
        </w:rPr>
        <w:t xml:space="preserve">DE </w:t>
      </w:r>
      <w:r w:rsidRPr="007028FF">
        <w:rPr>
          <w:rFonts w:cs="Tahoma"/>
          <w:b/>
        </w:rPr>
        <w:t>UNIMINUTO EN PASTO</w:t>
      </w:r>
    </w:p>
    <w:p w:rsidR="002351C2" w:rsidRPr="007028FF" w:rsidRDefault="002351C2" w:rsidP="002351C2">
      <w:pPr>
        <w:tabs>
          <w:tab w:val="right" w:pos="8504"/>
        </w:tabs>
        <w:spacing w:after="0"/>
        <w:jc w:val="center"/>
        <w:rPr>
          <w:rFonts w:cs="Tahoma"/>
          <w:b/>
        </w:rPr>
      </w:pPr>
    </w:p>
    <w:p w:rsidR="002351C2" w:rsidRDefault="002351C2" w:rsidP="002351C2">
      <w:pPr>
        <w:tabs>
          <w:tab w:val="right" w:pos="8504"/>
        </w:tabs>
        <w:spacing w:after="0"/>
        <w:rPr>
          <w:rFonts w:cs="Tahoma"/>
        </w:rPr>
      </w:pPr>
      <w:r>
        <w:rPr>
          <w:rFonts w:cs="Tahoma"/>
        </w:rPr>
        <w:t xml:space="preserve">Este lunes 16 de septiembre desde las 10:00 de la mañana, en la Casona </w:t>
      </w:r>
      <w:proofErr w:type="spellStart"/>
      <w:r>
        <w:rPr>
          <w:rFonts w:cs="Tahoma"/>
        </w:rPr>
        <w:t>Taminango</w:t>
      </w:r>
      <w:proofErr w:type="spellEnd"/>
      <w:r>
        <w:rPr>
          <w:rFonts w:cs="Tahoma"/>
        </w:rPr>
        <w:t xml:space="preserve">, la Alcaldía de Pasto, llevará a cabo la inauguración oficial de la sede de la Corporación Universitaria Minuto de Dios, informó el rector de las nuevas regionales de Uniminuto, Santiago Alberto Vélez Álvarez quien agregó que el evento estará precedido por presidente de la organización padre Diego Jaramillo, el alcalde de Pasto, Harold Guerrero López y el secretario de Educación, Jaime Guerrero </w:t>
      </w:r>
      <w:proofErr w:type="spellStart"/>
      <w:r>
        <w:rPr>
          <w:rFonts w:cs="Tahoma"/>
        </w:rPr>
        <w:t>Vinueza</w:t>
      </w:r>
      <w:proofErr w:type="spellEnd"/>
      <w:r>
        <w:rPr>
          <w:rFonts w:cs="Tahoma"/>
        </w:rPr>
        <w:t xml:space="preserve">. </w:t>
      </w:r>
    </w:p>
    <w:p w:rsidR="002351C2" w:rsidRDefault="002351C2" w:rsidP="002351C2">
      <w:pPr>
        <w:tabs>
          <w:tab w:val="right" w:pos="8504"/>
        </w:tabs>
        <w:spacing w:after="0"/>
        <w:rPr>
          <w:rFonts w:cs="Tahoma"/>
        </w:rPr>
      </w:pPr>
    </w:p>
    <w:p w:rsidR="002351C2" w:rsidRDefault="002351C2" w:rsidP="002351C2">
      <w:pPr>
        <w:tabs>
          <w:tab w:val="right" w:pos="8504"/>
        </w:tabs>
        <w:spacing w:after="0"/>
        <w:rPr>
          <w:rFonts w:cs="Tahoma"/>
        </w:rPr>
      </w:pPr>
      <w:r>
        <w:rPr>
          <w:rFonts w:cs="Tahoma"/>
        </w:rPr>
        <w:t>Actualmente la institución de educación superior, ofrece en Pasto programas profesionales en tres administraciones: empresas, financiera y salud ocupacional. Así mismo, dos especializaciones en gerencia de proyectos</w:t>
      </w:r>
      <w:r w:rsidR="007E7F78">
        <w:rPr>
          <w:rFonts w:cs="Tahoma"/>
        </w:rPr>
        <w:t>,</w:t>
      </w:r>
      <w:r>
        <w:rPr>
          <w:rFonts w:cs="Tahoma"/>
        </w:rPr>
        <w:t xml:space="preserve"> y gerencia educativa y programas técnicos y tecnológicos. </w:t>
      </w:r>
    </w:p>
    <w:p w:rsidR="002351C2" w:rsidRDefault="002351C2" w:rsidP="002351C2">
      <w:pPr>
        <w:tabs>
          <w:tab w:val="right" w:pos="8504"/>
        </w:tabs>
        <w:spacing w:after="0"/>
        <w:rPr>
          <w:rFonts w:cs="Tahoma"/>
        </w:rPr>
      </w:pPr>
    </w:p>
    <w:p w:rsidR="002351C2" w:rsidRDefault="002351C2" w:rsidP="002351C2">
      <w:pPr>
        <w:tabs>
          <w:tab w:val="right" w:pos="8504"/>
        </w:tabs>
        <w:spacing w:after="0"/>
        <w:rPr>
          <w:rFonts w:cs="Tahoma"/>
        </w:rPr>
      </w:pPr>
      <w:r>
        <w:rPr>
          <w:rFonts w:cs="Tahoma"/>
        </w:rPr>
        <w:t xml:space="preserve">Para este segundo semestre del año, se inscribieron 200 estudiantes, señaló el secretario de Educación, Jaime Guerrero </w:t>
      </w:r>
      <w:proofErr w:type="spellStart"/>
      <w:r>
        <w:rPr>
          <w:rFonts w:cs="Tahoma"/>
        </w:rPr>
        <w:t>Vinueza</w:t>
      </w:r>
      <w:proofErr w:type="spellEnd"/>
      <w:r>
        <w:rPr>
          <w:rFonts w:cs="Tahoma"/>
        </w:rPr>
        <w:t xml:space="preserve">, quien recordó que el proyecto fue posible luego de la gestión del mandatario local ante la institución y precisó que las personas de escasos recursos económicos tendrán la posibilidad de iniciar sus estudios superiores ya que la universidad maneja precios cómodos y facilidad en los créditos. </w:t>
      </w:r>
    </w:p>
    <w:p w:rsidR="002351C2" w:rsidRDefault="002351C2" w:rsidP="002351C2">
      <w:pPr>
        <w:tabs>
          <w:tab w:val="right" w:pos="8504"/>
        </w:tabs>
        <w:spacing w:after="0"/>
        <w:rPr>
          <w:rFonts w:cs="Tahoma"/>
        </w:rPr>
      </w:pPr>
    </w:p>
    <w:p w:rsidR="002351C2" w:rsidRPr="00384900" w:rsidRDefault="002351C2" w:rsidP="002351C2">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2351C2" w:rsidRDefault="002351C2" w:rsidP="00FF50E6">
      <w:pPr>
        <w:tabs>
          <w:tab w:val="right" w:pos="8504"/>
        </w:tabs>
        <w:spacing w:after="0"/>
        <w:jc w:val="center"/>
        <w:rPr>
          <w:rFonts w:cs="Tahoma"/>
          <w:b/>
          <w:lang w:val="es-CO"/>
        </w:rPr>
      </w:pPr>
    </w:p>
    <w:p w:rsidR="00EF3547" w:rsidRPr="00FF50E6" w:rsidRDefault="00FF50E6" w:rsidP="00FF50E6">
      <w:pPr>
        <w:tabs>
          <w:tab w:val="right" w:pos="8504"/>
        </w:tabs>
        <w:spacing w:after="0"/>
        <w:jc w:val="center"/>
        <w:rPr>
          <w:rFonts w:cs="Tahoma"/>
          <w:b/>
          <w:lang w:val="es-ES"/>
        </w:rPr>
      </w:pPr>
      <w:r w:rsidRPr="00FF50E6">
        <w:rPr>
          <w:rFonts w:cs="Tahoma"/>
          <w:b/>
          <w:lang w:val="es-ES"/>
        </w:rPr>
        <w:t>INIC</w:t>
      </w:r>
      <w:r w:rsidR="008377A8">
        <w:rPr>
          <w:rFonts w:cs="Tahoma"/>
          <w:b/>
          <w:lang w:val="es-ES"/>
        </w:rPr>
        <w:t>IA PAVIMENTACIÓN DE CARRERA 31</w:t>
      </w:r>
      <w:r w:rsidRPr="00FF50E6">
        <w:rPr>
          <w:rFonts w:cs="Tahoma"/>
          <w:b/>
          <w:lang w:val="es-ES"/>
        </w:rPr>
        <w:t xml:space="preserve"> DEL BARRIO SAN IGNACIO</w:t>
      </w:r>
    </w:p>
    <w:p w:rsidR="00FF50E6" w:rsidRDefault="00FF50E6" w:rsidP="0037626F">
      <w:pPr>
        <w:tabs>
          <w:tab w:val="right" w:pos="8504"/>
        </w:tabs>
        <w:spacing w:after="0"/>
        <w:jc w:val="center"/>
        <w:rPr>
          <w:rFonts w:cs="Tahoma"/>
          <w:lang w:val="es-ES"/>
        </w:rPr>
      </w:pPr>
    </w:p>
    <w:p w:rsidR="0037626F" w:rsidRDefault="0037626F" w:rsidP="0037626F">
      <w:pPr>
        <w:tabs>
          <w:tab w:val="right" w:pos="8504"/>
        </w:tabs>
        <w:spacing w:after="0"/>
        <w:jc w:val="center"/>
        <w:rPr>
          <w:rFonts w:cs="Tahoma"/>
          <w:lang w:val="es-ES"/>
        </w:rPr>
      </w:pPr>
      <w:r>
        <w:rPr>
          <w:rFonts w:cs="Tahoma"/>
          <w:noProof/>
          <w:lang w:val="es-CO" w:eastAsia="es-CO"/>
        </w:rPr>
        <w:drawing>
          <wp:inline distT="0" distB="0" distL="0" distR="0">
            <wp:extent cx="2482611" cy="1431985"/>
            <wp:effectExtent l="19050" t="0" r="0" b="0"/>
            <wp:docPr id="3" name="2 Imagen" descr="PAVIMENTACIÓN CALLE SAN IGNA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IMENTACIÓN CALLE SAN IGNACIO.jpg"/>
                    <pic:cNvPicPr/>
                  </pic:nvPicPr>
                  <pic:blipFill>
                    <a:blip r:embed="rId13"/>
                    <a:stretch>
                      <a:fillRect/>
                    </a:stretch>
                  </pic:blipFill>
                  <pic:spPr>
                    <a:xfrm>
                      <a:off x="0" y="0"/>
                      <a:ext cx="2484407" cy="1433021"/>
                    </a:xfrm>
                    <a:prstGeom prst="rect">
                      <a:avLst/>
                    </a:prstGeom>
                  </pic:spPr>
                </pic:pic>
              </a:graphicData>
            </a:graphic>
          </wp:inline>
        </w:drawing>
      </w:r>
    </w:p>
    <w:p w:rsidR="00EF3547" w:rsidRPr="00EF3547" w:rsidRDefault="00EF3547" w:rsidP="00EF3547">
      <w:pPr>
        <w:tabs>
          <w:tab w:val="right" w:pos="8504"/>
        </w:tabs>
        <w:spacing w:after="0"/>
        <w:rPr>
          <w:rFonts w:cs="Tahoma"/>
          <w:lang w:val="es-ES"/>
        </w:rPr>
      </w:pPr>
      <w:r w:rsidRPr="00EF3547">
        <w:rPr>
          <w:rFonts w:cs="Tahoma"/>
          <w:lang w:val="es-ES"/>
        </w:rPr>
        <w:lastRenderedPageBreak/>
        <w:t>Cerca de</w:t>
      </w:r>
      <w:r>
        <w:rPr>
          <w:rFonts w:cs="Tahoma"/>
          <w:lang w:val="es-ES"/>
        </w:rPr>
        <w:t xml:space="preserve"> 56 </w:t>
      </w:r>
      <w:r w:rsidRPr="00EF3547">
        <w:rPr>
          <w:rFonts w:cs="Tahoma"/>
          <w:lang w:val="es-ES"/>
        </w:rPr>
        <w:t xml:space="preserve">millones de pesos se invertirán en el mejoramiento con pavimento rígido de la </w:t>
      </w:r>
      <w:r w:rsidR="008377A8">
        <w:rPr>
          <w:rFonts w:cs="Tahoma"/>
          <w:lang w:val="es-ES"/>
        </w:rPr>
        <w:t>carrera 31</w:t>
      </w:r>
      <w:r>
        <w:rPr>
          <w:rFonts w:cs="Tahoma"/>
          <w:lang w:val="es-ES"/>
        </w:rPr>
        <w:t xml:space="preserve"> entre calles 15 y 16</w:t>
      </w:r>
      <w:r w:rsidRPr="00EF3547">
        <w:rPr>
          <w:rFonts w:cs="Tahoma"/>
          <w:lang w:val="es-ES"/>
        </w:rPr>
        <w:t xml:space="preserve"> del barrio </w:t>
      </w:r>
      <w:r>
        <w:rPr>
          <w:rFonts w:cs="Tahoma"/>
          <w:lang w:val="es-ES"/>
        </w:rPr>
        <w:t>San Ignacio,</w:t>
      </w:r>
      <w:r w:rsidRPr="00EF3547">
        <w:rPr>
          <w:rFonts w:cs="Tahoma"/>
          <w:lang w:val="es-ES"/>
        </w:rPr>
        <w:t xml:space="preserve"> así lo dio a conocer el subsecretario de Infraestructura de la Alcaldía de Pasto, Daniel Fernando Arcos </w:t>
      </w:r>
      <w:proofErr w:type="spellStart"/>
      <w:r w:rsidRPr="00EF3547">
        <w:rPr>
          <w:rFonts w:cs="Tahoma"/>
          <w:lang w:val="es-ES"/>
        </w:rPr>
        <w:t>Ruales</w:t>
      </w:r>
      <w:proofErr w:type="spellEnd"/>
      <w:r w:rsidRPr="00EF3547">
        <w:rPr>
          <w:rFonts w:cs="Tahoma"/>
          <w:lang w:val="es-ES"/>
        </w:rPr>
        <w:t xml:space="preserve">, quien </w:t>
      </w:r>
      <w:r w:rsidR="00DD58B7" w:rsidRPr="00EF3547">
        <w:rPr>
          <w:rFonts w:cs="Tahoma"/>
          <w:lang w:val="es-ES"/>
        </w:rPr>
        <w:t>indicó</w:t>
      </w:r>
      <w:r w:rsidRPr="00EF3547">
        <w:rPr>
          <w:rFonts w:cs="Tahoma"/>
          <w:lang w:val="es-ES"/>
        </w:rPr>
        <w:t xml:space="preserve"> que el proyecto será entregado en un plazo máximo de 45 días.</w:t>
      </w:r>
    </w:p>
    <w:p w:rsidR="00EF3547" w:rsidRPr="00EF3547" w:rsidRDefault="00EF3547" w:rsidP="00EF3547">
      <w:pPr>
        <w:tabs>
          <w:tab w:val="right" w:pos="8504"/>
        </w:tabs>
        <w:spacing w:after="0"/>
        <w:rPr>
          <w:rFonts w:cs="Tahoma"/>
          <w:lang w:val="es-ES"/>
        </w:rPr>
      </w:pPr>
    </w:p>
    <w:p w:rsidR="00EF3547" w:rsidRPr="00EF3547" w:rsidRDefault="00EF3547" w:rsidP="00EF3547">
      <w:pPr>
        <w:tabs>
          <w:tab w:val="right" w:pos="8504"/>
        </w:tabs>
        <w:spacing w:after="0"/>
        <w:rPr>
          <w:rFonts w:cs="Tahoma"/>
          <w:lang w:val="es-ES"/>
        </w:rPr>
      </w:pPr>
      <w:r w:rsidRPr="00EF3547">
        <w:rPr>
          <w:rFonts w:cs="Tahoma"/>
          <w:lang w:val="es-ES"/>
        </w:rPr>
        <w:t xml:space="preserve">El funcionario informó que el contratista de la obra será </w:t>
      </w:r>
      <w:r w:rsidR="008377A8">
        <w:rPr>
          <w:rFonts w:cs="Tahoma"/>
          <w:lang w:val="es-ES"/>
        </w:rPr>
        <w:t xml:space="preserve">la empresa </w:t>
      </w:r>
      <w:proofErr w:type="spellStart"/>
      <w:r w:rsidR="008377A8">
        <w:rPr>
          <w:rFonts w:cs="Tahoma"/>
          <w:lang w:val="es-ES"/>
        </w:rPr>
        <w:t>Inge</w:t>
      </w:r>
      <w:r>
        <w:rPr>
          <w:rFonts w:cs="Tahoma"/>
          <w:lang w:val="es-ES"/>
        </w:rPr>
        <w:t>marco</w:t>
      </w:r>
      <w:proofErr w:type="spellEnd"/>
      <w:r>
        <w:rPr>
          <w:rFonts w:cs="Tahoma"/>
          <w:lang w:val="es-ES"/>
        </w:rPr>
        <w:t xml:space="preserve"> SAS</w:t>
      </w:r>
      <w:r w:rsidRPr="00EF3547">
        <w:rPr>
          <w:rFonts w:cs="Tahoma"/>
          <w:lang w:val="es-ES"/>
        </w:rPr>
        <w:t xml:space="preserve"> y la supervisión estará a cargo de Byron Guevara, profesional universitario de la dependencia. Así mismo, solicitó el apoyo y comprensión de la comunidad mientras se ejecutan las obras</w:t>
      </w:r>
      <w:r w:rsidR="00EA12F7">
        <w:rPr>
          <w:rFonts w:cs="Tahoma"/>
          <w:lang w:val="es-ES"/>
        </w:rPr>
        <w:t xml:space="preserve"> que mejorarán la movilidad en este sector de la ciudad</w:t>
      </w:r>
      <w:r w:rsidRPr="00EF3547">
        <w:rPr>
          <w:rFonts w:cs="Tahoma"/>
          <w:lang w:val="es-ES"/>
        </w:rPr>
        <w:t>.</w:t>
      </w:r>
    </w:p>
    <w:p w:rsidR="00EF3547" w:rsidRDefault="00EF3547" w:rsidP="00F41029">
      <w:pPr>
        <w:tabs>
          <w:tab w:val="right" w:pos="8504"/>
        </w:tabs>
        <w:spacing w:after="0"/>
        <w:jc w:val="center"/>
        <w:rPr>
          <w:rFonts w:cs="Tahoma"/>
          <w:b/>
          <w:lang w:val="es-ES"/>
        </w:rPr>
      </w:pPr>
    </w:p>
    <w:p w:rsidR="00C90EAA" w:rsidRPr="00384900" w:rsidRDefault="00C90EAA" w:rsidP="00C90EAA">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EF3547" w:rsidRDefault="00EF3547" w:rsidP="00F41029">
      <w:pPr>
        <w:tabs>
          <w:tab w:val="right" w:pos="8504"/>
        </w:tabs>
        <w:spacing w:after="0"/>
        <w:jc w:val="center"/>
        <w:rPr>
          <w:rFonts w:cs="Tahoma"/>
          <w:b/>
          <w:lang w:val="es-ES"/>
        </w:rPr>
      </w:pPr>
    </w:p>
    <w:p w:rsidR="0050363B" w:rsidRDefault="0050363B" w:rsidP="005D2020">
      <w:pPr>
        <w:tabs>
          <w:tab w:val="right" w:pos="8504"/>
        </w:tabs>
        <w:spacing w:after="0"/>
        <w:jc w:val="center"/>
        <w:rPr>
          <w:rFonts w:cs="Tahoma"/>
          <w:b/>
          <w:lang w:val="es-ES"/>
        </w:rPr>
      </w:pPr>
      <w:r>
        <w:rPr>
          <w:rFonts w:cs="Tahoma"/>
          <w:b/>
          <w:lang w:val="es-ES"/>
        </w:rPr>
        <w:t xml:space="preserve">EN PASTO, SALEN A CIRCULACIÓN POR DÍA 15 NUEVAS MOTOS </w:t>
      </w:r>
    </w:p>
    <w:p w:rsidR="005D2020" w:rsidRPr="005D2020" w:rsidRDefault="005D2020" w:rsidP="005D2020">
      <w:pPr>
        <w:tabs>
          <w:tab w:val="right" w:pos="8504"/>
        </w:tabs>
        <w:spacing w:after="0"/>
        <w:jc w:val="center"/>
        <w:rPr>
          <w:rFonts w:cs="Tahoma"/>
          <w:b/>
          <w:lang w:val="es-ES"/>
        </w:rPr>
      </w:pPr>
    </w:p>
    <w:p w:rsidR="00C93EB9" w:rsidRDefault="00DD58B7" w:rsidP="00142EDE">
      <w:pPr>
        <w:tabs>
          <w:tab w:val="right" w:pos="8504"/>
        </w:tabs>
        <w:spacing w:after="0"/>
        <w:rPr>
          <w:rFonts w:cs="Tahoma"/>
          <w:lang w:val="es-ES"/>
        </w:rPr>
      </w:pPr>
      <w:r>
        <w:rPr>
          <w:rFonts w:cs="Tahoma"/>
          <w:lang w:val="es-ES"/>
        </w:rPr>
        <w:t>Según</w:t>
      </w:r>
      <w:r w:rsidR="00142EDE">
        <w:rPr>
          <w:rFonts w:cs="Tahoma"/>
          <w:lang w:val="es-ES"/>
        </w:rPr>
        <w:t xml:space="preserve"> estudio de campo realizado por la </w:t>
      </w:r>
      <w:r w:rsidR="00142EDE" w:rsidRPr="005D2020">
        <w:rPr>
          <w:rFonts w:cs="Tahoma"/>
          <w:lang w:val="es-ES"/>
        </w:rPr>
        <w:t>Corporación Fondo de Prevención Vial</w:t>
      </w:r>
      <w:r w:rsidR="00142EDE">
        <w:rPr>
          <w:rFonts w:cs="Tahoma"/>
          <w:lang w:val="es-ES"/>
        </w:rPr>
        <w:t>, en Pasto</w:t>
      </w:r>
      <w:r w:rsidR="00FF09A3">
        <w:rPr>
          <w:rFonts w:cs="Tahoma"/>
          <w:lang w:val="es-ES"/>
        </w:rPr>
        <w:t>,</w:t>
      </w:r>
      <w:r w:rsidR="00142EDE">
        <w:rPr>
          <w:rFonts w:cs="Tahoma"/>
          <w:lang w:val="es-ES"/>
        </w:rPr>
        <w:t xml:space="preserve"> 15 personas por día adquiere</w:t>
      </w:r>
      <w:r w:rsidR="008435CB">
        <w:rPr>
          <w:rFonts w:cs="Tahoma"/>
          <w:lang w:val="es-ES"/>
        </w:rPr>
        <w:t>n</w:t>
      </w:r>
      <w:r w:rsidR="00142EDE">
        <w:rPr>
          <w:rFonts w:cs="Tahoma"/>
          <w:lang w:val="es-ES"/>
        </w:rPr>
        <w:t xml:space="preserve"> motocicletas a raíz de las faci</w:t>
      </w:r>
      <w:r w:rsidR="00C93EB9">
        <w:rPr>
          <w:rFonts w:cs="Tahoma"/>
          <w:lang w:val="es-ES"/>
        </w:rPr>
        <w:t>lidades de crédito</w:t>
      </w:r>
      <w:r w:rsidR="00142EDE">
        <w:rPr>
          <w:rFonts w:cs="Tahoma"/>
          <w:lang w:val="es-ES"/>
        </w:rPr>
        <w:t xml:space="preserve">. Lo que preocupa a las autoridades de tránsito es </w:t>
      </w:r>
      <w:r w:rsidR="00142EDE" w:rsidRPr="005D2020">
        <w:rPr>
          <w:rFonts w:cs="Tahoma"/>
          <w:lang w:val="es-ES"/>
        </w:rPr>
        <w:t>la falta de una adecuada capacitación</w:t>
      </w:r>
      <w:r w:rsidR="00C93EB9">
        <w:rPr>
          <w:rFonts w:cs="Tahoma"/>
          <w:lang w:val="es-ES"/>
        </w:rPr>
        <w:t xml:space="preserve"> en las medidas de seguridad y prevención para el manejo de esta clase de vehículos.</w:t>
      </w:r>
    </w:p>
    <w:p w:rsidR="00142EDE" w:rsidRDefault="00142EDE" w:rsidP="00142EDE">
      <w:pPr>
        <w:tabs>
          <w:tab w:val="right" w:pos="8504"/>
        </w:tabs>
        <w:spacing w:after="0"/>
        <w:rPr>
          <w:rFonts w:cs="Tahoma"/>
          <w:lang w:val="es-ES"/>
        </w:rPr>
      </w:pPr>
    </w:p>
    <w:p w:rsidR="00E43AD0" w:rsidRDefault="00F63F5C" w:rsidP="00AA1EAE">
      <w:pPr>
        <w:tabs>
          <w:tab w:val="right" w:pos="8504"/>
        </w:tabs>
        <w:spacing w:after="0"/>
        <w:rPr>
          <w:rFonts w:cs="Tahoma"/>
          <w:lang w:val="es-ES"/>
        </w:rPr>
      </w:pPr>
      <w:r w:rsidRPr="005D2020">
        <w:rPr>
          <w:rFonts w:cs="Tahoma"/>
          <w:lang w:val="es-ES"/>
        </w:rPr>
        <w:t>Para el secretario de Tr</w:t>
      </w:r>
      <w:r w:rsidR="00806C8F">
        <w:rPr>
          <w:rFonts w:cs="Tahoma"/>
          <w:lang w:val="es-ES"/>
        </w:rPr>
        <w:t>á</w:t>
      </w:r>
      <w:r w:rsidRPr="005D2020">
        <w:rPr>
          <w:rFonts w:cs="Tahoma"/>
          <w:lang w:val="es-ES"/>
        </w:rPr>
        <w:t>nsito</w:t>
      </w:r>
      <w:r>
        <w:rPr>
          <w:rFonts w:cs="Tahoma"/>
          <w:lang w:val="es-ES"/>
        </w:rPr>
        <w:t xml:space="preserve">, </w:t>
      </w:r>
      <w:r w:rsidRPr="005D2020">
        <w:rPr>
          <w:rFonts w:cs="Tahoma"/>
          <w:lang w:val="es-ES"/>
        </w:rPr>
        <w:t>Guillermo Villota Gómez</w:t>
      </w:r>
      <w:r>
        <w:rPr>
          <w:rFonts w:cs="Tahoma"/>
          <w:lang w:val="es-ES"/>
        </w:rPr>
        <w:t>,</w:t>
      </w:r>
      <w:r w:rsidRPr="005D2020">
        <w:rPr>
          <w:rFonts w:cs="Tahoma"/>
          <w:lang w:val="es-ES"/>
        </w:rPr>
        <w:t xml:space="preserve"> </w:t>
      </w:r>
      <w:r w:rsidR="00AA1EAE">
        <w:rPr>
          <w:rFonts w:cs="Tahoma"/>
          <w:lang w:val="es-ES"/>
        </w:rPr>
        <w:t>por esta situación se ha incrementado la circulación de motos, pero a la vez ha aumentado las infracciones por el incumplimi</w:t>
      </w:r>
      <w:r w:rsidR="00806C8F">
        <w:rPr>
          <w:rFonts w:cs="Tahoma"/>
          <w:lang w:val="es-ES"/>
        </w:rPr>
        <w:t>ento de la normatividad</w:t>
      </w:r>
      <w:r w:rsidR="00AA1EAE">
        <w:rPr>
          <w:rFonts w:cs="Tahoma"/>
          <w:lang w:val="es-ES"/>
        </w:rPr>
        <w:t xml:space="preserve">. En el caso de la capital de Nariño, el estudio revela que el 90% de los conductores de motos no </w:t>
      </w:r>
      <w:r w:rsidR="00AA1EAE" w:rsidRPr="005D2020">
        <w:rPr>
          <w:rFonts w:cs="Tahoma"/>
          <w:lang w:val="es-ES"/>
        </w:rPr>
        <w:t>utilizan  cascos certificados, el 50</w:t>
      </w:r>
      <w:r w:rsidR="00AA1EAE">
        <w:rPr>
          <w:rFonts w:cs="Tahoma"/>
          <w:lang w:val="es-ES"/>
        </w:rPr>
        <w:t>%</w:t>
      </w:r>
      <w:r w:rsidR="00AA1EAE" w:rsidRPr="005D2020">
        <w:rPr>
          <w:rFonts w:cs="Tahoma"/>
          <w:lang w:val="es-ES"/>
        </w:rPr>
        <w:t xml:space="preserve"> no enciende la lu</w:t>
      </w:r>
      <w:r w:rsidR="002718F0">
        <w:rPr>
          <w:rFonts w:cs="Tahoma"/>
          <w:lang w:val="es-ES"/>
        </w:rPr>
        <w:t>z</w:t>
      </w:r>
      <w:r w:rsidR="00AA1EAE" w:rsidRPr="005D2020">
        <w:rPr>
          <w:rFonts w:cs="Tahoma"/>
          <w:lang w:val="es-ES"/>
        </w:rPr>
        <w:t xml:space="preserve"> durante la circulación, otro 75</w:t>
      </w:r>
      <w:r w:rsidR="00AA1EAE">
        <w:rPr>
          <w:rFonts w:cs="Tahoma"/>
          <w:lang w:val="es-ES"/>
        </w:rPr>
        <w:t>%</w:t>
      </w:r>
      <w:r w:rsidR="00AA1EAE" w:rsidRPr="005D2020">
        <w:rPr>
          <w:rFonts w:cs="Tahoma"/>
          <w:lang w:val="es-ES"/>
        </w:rPr>
        <w:t xml:space="preserve"> no utiliza</w:t>
      </w:r>
      <w:r w:rsidR="00AA1EAE">
        <w:rPr>
          <w:rFonts w:cs="Tahoma"/>
          <w:lang w:val="es-ES"/>
        </w:rPr>
        <w:t xml:space="preserve"> chaleco con anti-</w:t>
      </w:r>
      <w:proofErr w:type="spellStart"/>
      <w:r w:rsidR="00AA1EAE">
        <w:rPr>
          <w:rFonts w:cs="Tahoma"/>
          <w:lang w:val="es-ES"/>
        </w:rPr>
        <w:t>reflec</w:t>
      </w:r>
      <w:r w:rsidR="00AA1EAE" w:rsidRPr="005D2020">
        <w:rPr>
          <w:rFonts w:cs="Tahoma"/>
          <w:lang w:val="es-ES"/>
        </w:rPr>
        <w:t>tivo</w:t>
      </w:r>
      <w:proofErr w:type="spellEnd"/>
      <w:r w:rsidR="00AA1EAE" w:rsidRPr="005D2020">
        <w:rPr>
          <w:rFonts w:cs="Tahoma"/>
          <w:lang w:val="es-ES"/>
        </w:rPr>
        <w:t xml:space="preserve"> después de las 6 de la tarde</w:t>
      </w:r>
      <w:r w:rsidR="00AA1EAE">
        <w:rPr>
          <w:rFonts w:cs="Tahoma"/>
          <w:lang w:val="es-ES"/>
        </w:rPr>
        <w:t xml:space="preserve">. A esto se suma, </w:t>
      </w:r>
      <w:r w:rsidR="00AA1EAE" w:rsidRPr="005D2020">
        <w:rPr>
          <w:rFonts w:cs="Tahoma"/>
          <w:lang w:val="es-ES"/>
        </w:rPr>
        <w:t>un 30</w:t>
      </w:r>
      <w:r w:rsidR="00AA1EAE">
        <w:rPr>
          <w:rFonts w:cs="Tahoma"/>
          <w:lang w:val="es-ES"/>
        </w:rPr>
        <w:t>% de infractores</w:t>
      </w:r>
      <w:r w:rsidR="00AA1EAE" w:rsidRPr="005D2020">
        <w:rPr>
          <w:rFonts w:cs="Tahoma"/>
          <w:lang w:val="es-ES"/>
        </w:rPr>
        <w:t xml:space="preserve"> en estado de embriaguez, más el 35</w:t>
      </w:r>
      <w:r w:rsidR="00AA1EAE">
        <w:rPr>
          <w:rFonts w:cs="Tahoma"/>
          <w:lang w:val="es-ES"/>
        </w:rPr>
        <w:t>%</w:t>
      </w:r>
      <w:r w:rsidR="00AA1EAE" w:rsidRPr="005D2020">
        <w:rPr>
          <w:rFonts w:cs="Tahoma"/>
          <w:lang w:val="es-ES"/>
        </w:rPr>
        <w:t xml:space="preserve"> </w:t>
      </w:r>
      <w:r w:rsidR="00E43AD0">
        <w:rPr>
          <w:rFonts w:cs="Tahoma"/>
          <w:lang w:val="es-ES"/>
        </w:rPr>
        <w:t>de falta de documentación.</w:t>
      </w:r>
    </w:p>
    <w:p w:rsidR="00AA1EAE" w:rsidRDefault="00AA1EAE" w:rsidP="00F63F5C">
      <w:pPr>
        <w:tabs>
          <w:tab w:val="right" w:pos="8504"/>
        </w:tabs>
        <w:spacing w:after="0"/>
        <w:rPr>
          <w:rFonts w:cs="Tahoma"/>
          <w:lang w:val="es-ES"/>
        </w:rPr>
      </w:pPr>
    </w:p>
    <w:p w:rsidR="00A77D4C" w:rsidRDefault="00A77D4C" w:rsidP="00A77D4C">
      <w:pPr>
        <w:tabs>
          <w:tab w:val="right" w:pos="8504"/>
        </w:tabs>
        <w:spacing w:after="0"/>
        <w:rPr>
          <w:rFonts w:cs="Tahoma"/>
          <w:lang w:val="es-ES"/>
        </w:rPr>
      </w:pPr>
      <w:r>
        <w:rPr>
          <w:rFonts w:cs="Tahoma"/>
          <w:lang w:val="es-ES"/>
        </w:rPr>
        <w:t>Para la dependencia, el propósito de mejorar la cultura ciudadana</w:t>
      </w:r>
      <w:r w:rsidR="00FF09A3">
        <w:rPr>
          <w:rFonts w:cs="Tahoma"/>
          <w:lang w:val="es-ES"/>
        </w:rPr>
        <w:t xml:space="preserve"> en este aspecto es una labor a</w:t>
      </w:r>
      <w:r>
        <w:rPr>
          <w:rFonts w:cs="Tahoma"/>
          <w:lang w:val="es-ES"/>
        </w:rPr>
        <w:t xml:space="preserve"> largo plazo, por lo que las autoridades reiteran a los conductores el uso de los elementos de seguridad y acatar las disposiciones reglamentarias contempladas en el código nacional de tránsito.</w:t>
      </w:r>
    </w:p>
    <w:p w:rsidR="00AC39D1" w:rsidRPr="00384900" w:rsidRDefault="00AC39D1" w:rsidP="00AC39D1">
      <w:pPr>
        <w:spacing w:after="0"/>
        <w:rPr>
          <w:rFonts w:cs="Tahoma"/>
          <w:b/>
          <w:sz w:val="18"/>
          <w:szCs w:val="18"/>
        </w:rPr>
      </w:pPr>
      <w:r w:rsidRPr="00384900">
        <w:rPr>
          <w:rFonts w:cs="Tahoma"/>
          <w:b/>
          <w:sz w:val="18"/>
          <w:szCs w:val="18"/>
        </w:rPr>
        <w:t>Contacto: Secretario de Tránsito y Transporte, Guillermo Villota Gómez. Celular: 3175010861</w:t>
      </w:r>
    </w:p>
    <w:p w:rsidR="005D2020" w:rsidRDefault="005D2020" w:rsidP="00F41029">
      <w:pPr>
        <w:tabs>
          <w:tab w:val="right" w:pos="8504"/>
        </w:tabs>
        <w:spacing w:after="0"/>
        <w:jc w:val="center"/>
        <w:rPr>
          <w:rFonts w:cs="Tahoma"/>
          <w:b/>
          <w:lang w:val="es-ES"/>
        </w:rPr>
      </w:pPr>
    </w:p>
    <w:p w:rsidR="00F41029" w:rsidRPr="00F41029" w:rsidRDefault="00F41029" w:rsidP="00F41029">
      <w:pPr>
        <w:tabs>
          <w:tab w:val="right" w:pos="8504"/>
        </w:tabs>
        <w:spacing w:after="0"/>
        <w:jc w:val="center"/>
        <w:rPr>
          <w:rFonts w:cs="Tahoma"/>
          <w:b/>
          <w:lang w:val="es-ES"/>
        </w:rPr>
      </w:pPr>
      <w:r w:rsidRPr="00F41029">
        <w:rPr>
          <w:rFonts w:cs="Tahoma"/>
          <w:b/>
          <w:lang w:val="es-ES"/>
        </w:rPr>
        <w:t>VIEJOTECA EN EL COLISEO SERGIO ANTONIO RUANO</w:t>
      </w:r>
    </w:p>
    <w:p w:rsidR="00F41029" w:rsidRDefault="00F41029" w:rsidP="00F41029">
      <w:pPr>
        <w:tabs>
          <w:tab w:val="right" w:pos="8504"/>
        </w:tabs>
        <w:spacing w:after="0"/>
        <w:rPr>
          <w:rFonts w:cs="Tahoma"/>
          <w:lang w:val="es-ES"/>
        </w:rPr>
      </w:pPr>
    </w:p>
    <w:p w:rsidR="0075297D" w:rsidRDefault="0075297D" w:rsidP="0075297D">
      <w:pPr>
        <w:tabs>
          <w:tab w:val="right" w:pos="8504"/>
        </w:tabs>
        <w:spacing w:after="0"/>
        <w:jc w:val="center"/>
        <w:rPr>
          <w:rFonts w:cs="Tahoma"/>
          <w:lang w:val="es-ES"/>
        </w:rPr>
      </w:pPr>
      <w:r>
        <w:rPr>
          <w:rFonts w:cs="Tahoma"/>
          <w:noProof/>
          <w:lang w:val="es-CO" w:eastAsia="es-CO"/>
        </w:rPr>
        <w:lastRenderedPageBreak/>
        <w:drawing>
          <wp:inline distT="0" distB="0" distL="0" distR="0">
            <wp:extent cx="2510286" cy="1675393"/>
            <wp:effectExtent l="19050" t="0" r="4314" b="0"/>
            <wp:docPr id="2" name="1 Imagen" descr="VIEJOTECA ADULTOS MAY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JOTECA ADULTOS MAYORES.JPG"/>
                    <pic:cNvPicPr/>
                  </pic:nvPicPr>
                  <pic:blipFill>
                    <a:blip r:embed="rId14"/>
                    <a:stretch>
                      <a:fillRect/>
                    </a:stretch>
                  </pic:blipFill>
                  <pic:spPr>
                    <a:xfrm>
                      <a:off x="0" y="0"/>
                      <a:ext cx="2514391" cy="1678132"/>
                    </a:xfrm>
                    <a:prstGeom prst="rect">
                      <a:avLst/>
                    </a:prstGeom>
                  </pic:spPr>
                </pic:pic>
              </a:graphicData>
            </a:graphic>
          </wp:inline>
        </w:drawing>
      </w:r>
    </w:p>
    <w:p w:rsidR="0075297D" w:rsidRPr="00F41029" w:rsidRDefault="0075297D" w:rsidP="0075297D">
      <w:pPr>
        <w:tabs>
          <w:tab w:val="right" w:pos="8504"/>
        </w:tabs>
        <w:spacing w:after="0"/>
        <w:jc w:val="center"/>
        <w:rPr>
          <w:rFonts w:cs="Tahoma"/>
          <w:lang w:val="es-ES"/>
        </w:rPr>
      </w:pPr>
    </w:p>
    <w:p w:rsidR="00F41029" w:rsidRPr="00F41029" w:rsidRDefault="00F41029" w:rsidP="00F41029">
      <w:pPr>
        <w:tabs>
          <w:tab w:val="right" w:pos="8504"/>
        </w:tabs>
        <w:spacing w:after="0"/>
        <w:rPr>
          <w:rFonts w:cs="Tahoma"/>
          <w:lang w:val="es-ES"/>
        </w:rPr>
      </w:pPr>
      <w:r w:rsidRPr="00F41029">
        <w:rPr>
          <w:rFonts w:cs="Tahoma"/>
          <w:lang w:val="es-ES"/>
        </w:rPr>
        <w:t xml:space="preserve">La </w:t>
      </w:r>
      <w:r w:rsidR="00914DBA">
        <w:rPr>
          <w:rFonts w:cs="Tahoma"/>
          <w:lang w:val="es-ES"/>
        </w:rPr>
        <w:t>Administración M</w:t>
      </w:r>
      <w:r w:rsidRPr="00F41029">
        <w:rPr>
          <w:rFonts w:cs="Tahoma"/>
          <w:lang w:val="es-ES"/>
        </w:rPr>
        <w:t xml:space="preserve">unicipal y Pasto Deporte invitan a </w:t>
      </w:r>
      <w:r w:rsidR="00914DBA">
        <w:rPr>
          <w:rFonts w:cs="Tahoma"/>
          <w:lang w:val="es-ES"/>
        </w:rPr>
        <w:t>l</w:t>
      </w:r>
      <w:r w:rsidRPr="00F41029">
        <w:rPr>
          <w:rFonts w:cs="Tahoma"/>
          <w:lang w:val="es-ES"/>
        </w:rPr>
        <w:t>os adultos mayores</w:t>
      </w:r>
      <w:r w:rsidR="00914DBA">
        <w:rPr>
          <w:rFonts w:cs="Tahoma"/>
          <w:lang w:val="es-ES"/>
        </w:rPr>
        <w:t xml:space="preserve"> para que participen de la </w:t>
      </w:r>
      <w:proofErr w:type="spellStart"/>
      <w:r w:rsidR="00914DBA">
        <w:rPr>
          <w:rFonts w:cs="Tahoma"/>
          <w:lang w:val="es-ES"/>
        </w:rPr>
        <w:t>viejoteca</w:t>
      </w:r>
      <w:proofErr w:type="spellEnd"/>
      <w:r w:rsidRPr="00F41029">
        <w:rPr>
          <w:rFonts w:cs="Tahoma"/>
          <w:lang w:val="es-ES"/>
        </w:rPr>
        <w:t xml:space="preserve"> que se desarrollará e</w:t>
      </w:r>
      <w:r w:rsidR="00914DBA">
        <w:rPr>
          <w:rFonts w:cs="Tahoma"/>
          <w:lang w:val="es-ES"/>
        </w:rPr>
        <w:t>ste</w:t>
      </w:r>
      <w:r w:rsidRPr="00F41029">
        <w:rPr>
          <w:rFonts w:cs="Tahoma"/>
          <w:lang w:val="es-ES"/>
        </w:rPr>
        <w:t xml:space="preserve"> viernes 13 de septiembre a las 2:00 de la tarde en el Coliseo Sergio Antonio Ruano.</w:t>
      </w:r>
      <w:r w:rsidR="00914DBA">
        <w:rPr>
          <w:rFonts w:cs="Tahoma"/>
          <w:lang w:val="es-ES"/>
        </w:rPr>
        <w:t xml:space="preserve"> Durante el acto los asistentes podrán disfrutar de </w:t>
      </w:r>
      <w:r w:rsidRPr="00F41029">
        <w:rPr>
          <w:rFonts w:cs="Tahoma"/>
          <w:lang w:val="es-ES"/>
        </w:rPr>
        <w:t>música en vivo además de premios sorpresa al final de la jornada.</w:t>
      </w:r>
    </w:p>
    <w:p w:rsidR="00660B71" w:rsidRDefault="00660B71" w:rsidP="007334D6">
      <w:pPr>
        <w:spacing w:after="0"/>
        <w:rPr>
          <w:rFonts w:cs="Tahoma"/>
          <w:b/>
          <w:sz w:val="18"/>
          <w:szCs w:val="18"/>
          <w:lang w:val="es-CO"/>
        </w:rPr>
      </w:pPr>
    </w:p>
    <w:p w:rsidR="007334D6" w:rsidRPr="00384900" w:rsidRDefault="007334D6" w:rsidP="007334D6">
      <w:pPr>
        <w:spacing w:after="0"/>
        <w:rPr>
          <w:rFonts w:cs="Tahoma"/>
          <w:b/>
          <w:sz w:val="18"/>
          <w:szCs w:val="18"/>
          <w:lang w:val="es-CO"/>
        </w:rPr>
      </w:pPr>
      <w:bookmarkStart w:id="0" w:name="_GoBack"/>
      <w:r w:rsidRPr="00384900">
        <w:rPr>
          <w:rFonts w:cs="Tahoma"/>
          <w:b/>
          <w:sz w:val="18"/>
          <w:szCs w:val="18"/>
          <w:lang w:val="es-CO"/>
        </w:rPr>
        <w:t>Contacto: Directora Pasto Deporte, Claudia Cano. Celular: 3117004429</w:t>
      </w:r>
    </w:p>
    <w:bookmarkEnd w:id="0"/>
    <w:p w:rsidR="000511EA" w:rsidRPr="00F41029" w:rsidRDefault="000511EA" w:rsidP="00F41029">
      <w:pPr>
        <w:tabs>
          <w:tab w:val="right" w:pos="8504"/>
        </w:tabs>
        <w:spacing w:after="0"/>
        <w:rPr>
          <w:rFonts w:cs="Tahoma"/>
          <w:lang w:val="es-ES"/>
        </w:rPr>
      </w:pPr>
    </w:p>
    <w:p w:rsidR="007B34A1" w:rsidRPr="00040074" w:rsidRDefault="007B34A1" w:rsidP="00040074">
      <w:pPr>
        <w:tabs>
          <w:tab w:val="right" w:pos="8504"/>
        </w:tabs>
        <w:spacing w:after="0"/>
        <w:rPr>
          <w:rFonts w:cs="Tahoma"/>
        </w:rPr>
      </w:pPr>
    </w:p>
    <w:p w:rsidR="000511EA" w:rsidRDefault="000511EA" w:rsidP="00040074">
      <w:pPr>
        <w:tabs>
          <w:tab w:val="right" w:pos="8504"/>
        </w:tabs>
        <w:spacing w:after="0"/>
        <w:rPr>
          <w:rFonts w:cs="Tahoma"/>
          <w:b/>
        </w:rPr>
      </w:pPr>
    </w:p>
    <w:p w:rsidR="00610B7F" w:rsidRPr="001E28F4" w:rsidRDefault="00610B7F" w:rsidP="00557EE5">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5"/>
      <w:footerReference w:type="default" r:id="rId16"/>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2B" w:rsidRDefault="0004022B">
      <w:pPr>
        <w:spacing w:after="0"/>
      </w:pPr>
      <w:r>
        <w:separator/>
      </w:r>
    </w:p>
  </w:endnote>
  <w:endnote w:type="continuationSeparator" w:id="0">
    <w:p w:rsidR="0004022B" w:rsidRDefault="00040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2B" w:rsidRDefault="0004022B">
      <w:pPr>
        <w:spacing w:after="0"/>
      </w:pPr>
      <w:r>
        <w:separator/>
      </w:r>
    </w:p>
  </w:footnote>
  <w:footnote w:type="continuationSeparator" w:id="0">
    <w:p w:rsidR="0004022B" w:rsidRDefault="000402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094BED" w:rsidP="0053333E">
          <w:pPr>
            <w:spacing w:after="0"/>
            <w:jc w:val="center"/>
            <w:rPr>
              <w:rFonts w:cs="Arial"/>
              <w:sz w:val="16"/>
              <w:szCs w:val="16"/>
              <w:lang w:val="es-ES"/>
            </w:rPr>
          </w:pPr>
          <w:r>
            <w:rPr>
              <w:rFonts w:cs="Arial"/>
              <w:sz w:val="16"/>
              <w:szCs w:val="16"/>
              <w:lang w:val="es-ES"/>
            </w:rPr>
            <w:t>821</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9"/>
  </w:num>
  <w:num w:numId="4">
    <w:abstractNumId w:val="14"/>
  </w:num>
  <w:num w:numId="5">
    <w:abstractNumId w:val="26"/>
  </w:num>
  <w:num w:numId="6">
    <w:abstractNumId w:val="0"/>
  </w:num>
  <w:num w:numId="7">
    <w:abstractNumId w:val="11"/>
  </w:num>
  <w:num w:numId="8">
    <w:abstractNumId w:val="18"/>
  </w:num>
  <w:num w:numId="9">
    <w:abstractNumId w:val="13"/>
  </w:num>
  <w:num w:numId="10">
    <w:abstractNumId w:val="27"/>
  </w:num>
  <w:num w:numId="11">
    <w:abstractNumId w:val="1"/>
  </w:num>
  <w:num w:numId="12">
    <w:abstractNumId w:val="28"/>
  </w:num>
  <w:num w:numId="13">
    <w:abstractNumId w:val="23"/>
  </w:num>
  <w:num w:numId="14">
    <w:abstractNumId w:val="24"/>
  </w:num>
  <w:num w:numId="15">
    <w:abstractNumId w:val="7"/>
  </w:num>
  <w:num w:numId="16">
    <w:abstractNumId w:val="20"/>
  </w:num>
  <w:num w:numId="17">
    <w:abstractNumId w:val="15"/>
  </w:num>
  <w:num w:numId="18">
    <w:abstractNumId w:val="5"/>
  </w:num>
  <w:num w:numId="19">
    <w:abstractNumId w:val="22"/>
  </w:num>
  <w:num w:numId="20">
    <w:abstractNumId w:val="2"/>
  </w:num>
  <w:num w:numId="21">
    <w:abstractNumId w:val="8"/>
  </w:num>
  <w:num w:numId="22">
    <w:abstractNumId w:val="25"/>
  </w:num>
  <w:num w:numId="23">
    <w:abstractNumId w:val="16"/>
  </w:num>
  <w:num w:numId="24">
    <w:abstractNumId w:val="17"/>
  </w:num>
  <w:num w:numId="25">
    <w:abstractNumId w:val="3"/>
  </w:num>
  <w:num w:numId="26">
    <w:abstractNumId w:val="12"/>
  </w:num>
  <w:num w:numId="27">
    <w:abstractNumId w:val="9"/>
  </w:num>
  <w:num w:numId="28">
    <w:abstractNumId w:val="21"/>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3150"/>
    <w:rsid w:val="00033322"/>
    <w:rsid w:val="00033547"/>
    <w:rsid w:val="000339EA"/>
    <w:rsid w:val="00033DD9"/>
    <w:rsid w:val="00033F9A"/>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22B"/>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968"/>
    <w:rsid w:val="000C4BE8"/>
    <w:rsid w:val="000C4D62"/>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6BB"/>
    <w:rsid w:val="001B6821"/>
    <w:rsid w:val="001B6CD2"/>
    <w:rsid w:val="001B7675"/>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07C"/>
    <w:rsid w:val="00230243"/>
    <w:rsid w:val="00230320"/>
    <w:rsid w:val="00230413"/>
    <w:rsid w:val="0023043A"/>
    <w:rsid w:val="00230521"/>
    <w:rsid w:val="00230736"/>
    <w:rsid w:val="00230BF6"/>
    <w:rsid w:val="00230C43"/>
    <w:rsid w:val="002315B7"/>
    <w:rsid w:val="00231EFE"/>
    <w:rsid w:val="00232028"/>
    <w:rsid w:val="0023261E"/>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1C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1BB"/>
    <w:rsid w:val="002A5384"/>
    <w:rsid w:val="002A5461"/>
    <w:rsid w:val="002A5498"/>
    <w:rsid w:val="002A5AFE"/>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84A"/>
    <w:rsid w:val="002D6A70"/>
    <w:rsid w:val="002D6CA2"/>
    <w:rsid w:val="002D7098"/>
    <w:rsid w:val="002D739B"/>
    <w:rsid w:val="002D7466"/>
    <w:rsid w:val="002D75BD"/>
    <w:rsid w:val="002D76E9"/>
    <w:rsid w:val="002D78B3"/>
    <w:rsid w:val="002D78B6"/>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D06"/>
    <w:rsid w:val="00314D86"/>
    <w:rsid w:val="00314DE4"/>
    <w:rsid w:val="00314E7E"/>
    <w:rsid w:val="00314FBE"/>
    <w:rsid w:val="00315002"/>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952"/>
    <w:rsid w:val="00327B15"/>
    <w:rsid w:val="00327F72"/>
    <w:rsid w:val="003300FF"/>
    <w:rsid w:val="0033022C"/>
    <w:rsid w:val="00330648"/>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C61"/>
    <w:rsid w:val="00354ECF"/>
    <w:rsid w:val="00355050"/>
    <w:rsid w:val="003552E8"/>
    <w:rsid w:val="00355486"/>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11"/>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E76"/>
    <w:rsid w:val="003F5F1B"/>
    <w:rsid w:val="003F5F28"/>
    <w:rsid w:val="003F61C2"/>
    <w:rsid w:val="003F62A7"/>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653"/>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5A"/>
    <w:rsid w:val="004C307E"/>
    <w:rsid w:val="004C315B"/>
    <w:rsid w:val="004C31DF"/>
    <w:rsid w:val="004C38DB"/>
    <w:rsid w:val="004C3E16"/>
    <w:rsid w:val="004C3E99"/>
    <w:rsid w:val="004C4575"/>
    <w:rsid w:val="004C46C4"/>
    <w:rsid w:val="004C489F"/>
    <w:rsid w:val="004C4B2B"/>
    <w:rsid w:val="004C5254"/>
    <w:rsid w:val="004C5E84"/>
    <w:rsid w:val="004C6389"/>
    <w:rsid w:val="004C64B2"/>
    <w:rsid w:val="004C686E"/>
    <w:rsid w:val="004C6A4F"/>
    <w:rsid w:val="004C7293"/>
    <w:rsid w:val="004C7348"/>
    <w:rsid w:val="004C74E6"/>
    <w:rsid w:val="004C77A5"/>
    <w:rsid w:val="004C78AD"/>
    <w:rsid w:val="004C7EC6"/>
    <w:rsid w:val="004C7F44"/>
    <w:rsid w:val="004D008D"/>
    <w:rsid w:val="004D00A2"/>
    <w:rsid w:val="004D08BD"/>
    <w:rsid w:val="004D0E74"/>
    <w:rsid w:val="004D18CF"/>
    <w:rsid w:val="004D1A40"/>
    <w:rsid w:val="004D1A62"/>
    <w:rsid w:val="004D1B35"/>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54F7"/>
    <w:rsid w:val="004F5A28"/>
    <w:rsid w:val="004F5AF1"/>
    <w:rsid w:val="004F5BFD"/>
    <w:rsid w:val="004F5C36"/>
    <w:rsid w:val="004F5CE2"/>
    <w:rsid w:val="004F5D16"/>
    <w:rsid w:val="004F6107"/>
    <w:rsid w:val="004F6481"/>
    <w:rsid w:val="004F6A42"/>
    <w:rsid w:val="004F6F47"/>
    <w:rsid w:val="004F6F4C"/>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50C"/>
    <w:rsid w:val="006C066F"/>
    <w:rsid w:val="006C07C4"/>
    <w:rsid w:val="006C15F1"/>
    <w:rsid w:val="006C1A25"/>
    <w:rsid w:val="006C1D02"/>
    <w:rsid w:val="006C1DAB"/>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C05"/>
    <w:rsid w:val="00715D24"/>
    <w:rsid w:val="00715EDB"/>
    <w:rsid w:val="007160BE"/>
    <w:rsid w:val="00716292"/>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B64"/>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BB5"/>
    <w:rsid w:val="007B5CC0"/>
    <w:rsid w:val="007B5D0B"/>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E7F78"/>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304"/>
    <w:rsid w:val="007F65B7"/>
    <w:rsid w:val="007F66B0"/>
    <w:rsid w:val="007F69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C85"/>
    <w:rsid w:val="00895DEB"/>
    <w:rsid w:val="00895E04"/>
    <w:rsid w:val="00895EA9"/>
    <w:rsid w:val="00895F32"/>
    <w:rsid w:val="008962AC"/>
    <w:rsid w:val="008962D9"/>
    <w:rsid w:val="00896B7F"/>
    <w:rsid w:val="00896C35"/>
    <w:rsid w:val="00896EFC"/>
    <w:rsid w:val="0089711C"/>
    <w:rsid w:val="0089716A"/>
    <w:rsid w:val="0089728E"/>
    <w:rsid w:val="00897498"/>
    <w:rsid w:val="00897883"/>
    <w:rsid w:val="00897930"/>
    <w:rsid w:val="00897931"/>
    <w:rsid w:val="00897C35"/>
    <w:rsid w:val="00897F9E"/>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804"/>
    <w:rsid w:val="008A59A3"/>
    <w:rsid w:val="008A5F05"/>
    <w:rsid w:val="008A6662"/>
    <w:rsid w:val="008A67C2"/>
    <w:rsid w:val="008A691B"/>
    <w:rsid w:val="008A699A"/>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71B"/>
    <w:rsid w:val="009437EA"/>
    <w:rsid w:val="009438F7"/>
    <w:rsid w:val="00943BFA"/>
    <w:rsid w:val="00943C90"/>
    <w:rsid w:val="00943CFE"/>
    <w:rsid w:val="00943EE3"/>
    <w:rsid w:val="00944004"/>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DC9"/>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4FD"/>
    <w:rsid w:val="00B95817"/>
    <w:rsid w:val="00B95953"/>
    <w:rsid w:val="00B95998"/>
    <w:rsid w:val="00B95AC4"/>
    <w:rsid w:val="00B95BCF"/>
    <w:rsid w:val="00B95D11"/>
    <w:rsid w:val="00B96080"/>
    <w:rsid w:val="00B961A8"/>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4EF"/>
    <w:rsid w:val="00BE4C0E"/>
    <w:rsid w:val="00BE4DB4"/>
    <w:rsid w:val="00BE50F3"/>
    <w:rsid w:val="00BE5181"/>
    <w:rsid w:val="00BE5279"/>
    <w:rsid w:val="00BE53EA"/>
    <w:rsid w:val="00BE547C"/>
    <w:rsid w:val="00BE5552"/>
    <w:rsid w:val="00BE5634"/>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A14"/>
    <w:rsid w:val="00C15B61"/>
    <w:rsid w:val="00C15E3B"/>
    <w:rsid w:val="00C16013"/>
    <w:rsid w:val="00C16073"/>
    <w:rsid w:val="00C163AB"/>
    <w:rsid w:val="00C164EB"/>
    <w:rsid w:val="00C16992"/>
    <w:rsid w:val="00C16B41"/>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7B7"/>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6E3"/>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695"/>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BF5"/>
    <w:rsid w:val="00D30E6C"/>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411"/>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EAE"/>
    <w:rsid w:val="00DB6F1D"/>
    <w:rsid w:val="00DB6F38"/>
    <w:rsid w:val="00DB75B4"/>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472"/>
    <w:rsid w:val="00DC35DB"/>
    <w:rsid w:val="00DC36CC"/>
    <w:rsid w:val="00DC3855"/>
    <w:rsid w:val="00DC3A51"/>
    <w:rsid w:val="00DC3B03"/>
    <w:rsid w:val="00DC3E14"/>
    <w:rsid w:val="00DC43AD"/>
    <w:rsid w:val="00DC4527"/>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8B7"/>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915"/>
    <w:rsid w:val="00EE598D"/>
    <w:rsid w:val="00EE5DE0"/>
    <w:rsid w:val="00EE5F0E"/>
    <w:rsid w:val="00EE62D7"/>
    <w:rsid w:val="00EE6459"/>
    <w:rsid w:val="00EE6A08"/>
    <w:rsid w:val="00EE6AA9"/>
    <w:rsid w:val="00EE7070"/>
    <w:rsid w:val="00EE751C"/>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D8B"/>
    <w:rsid w:val="00F26F65"/>
    <w:rsid w:val="00F27000"/>
    <w:rsid w:val="00F27098"/>
    <w:rsid w:val="00F276DC"/>
    <w:rsid w:val="00F2775D"/>
    <w:rsid w:val="00F27814"/>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3A2"/>
    <w:rsid w:val="00F827CA"/>
    <w:rsid w:val="00F827D3"/>
    <w:rsid w:val="00F827D5"/>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09A3"/>
    <w:rsid w:val="00FF10ED"/>
    <w:rsid w:val="00FF10F3"/>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enestarsocial@pasto.gov.c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834E-C3E5-4C9D-A08C-071217AB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2901</TotalTime>
  <Pages>7</Pages>
  <Words>1920</Words>
  <Characters>10562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12458</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1250</cp:revision>
  <cp:lastPrinted>2009-11-27T15:14:00Z</cp:lastPrinted>
  <dcterms:created xsi:type="dcterms:W3CDTF">2013-08-26T14:14:00Z</dcterms:created>
  <dcterms:modified xsi:type="dcterms:W3CDTF">2013-09-10T01:25:00Z</dcterms:modified>
</cp:coreProperties>
</file>