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040C7B">
        <w:rPr>
          <w:b/>
        </w:rPr>
        <w:t>1</w:t>
      </w:r>
      <w:r w:rsidR="002C1D05">
        <w:rPr>
          <w:b/>
        </w:rPr>
        <w:t>0</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Pr="00AA6382" w:rsidRDefault="00040C7B" w:rsidP="00AA6382">
      <w:pPr>
        <w:spacing w:after="0"/>
        <w:jc w:val="center"/>
        <w:rPr>
          <w:b/>
        </w:rPr>
      </w:pPr>
      <w:r>
        <w:rPr>
          <w:b/>
        </w:rPr>
        <w:t>Boletín de prensa Nº 850</w:t>
      </w:r>
    </w:p>
    <w:p w:rsidR="00D5407A" w:rsidRDefault="00D5407A" w:rsidP="00AA6382">
      <w:pPr>
        <w:spacing w:after="0"/>
        <w:jc w:val="center"/>
        <w:rPr>
          <w:b/>
        </w:rPr>
      </w:pPr>
    </w:p>
    <w:p w:rsidR="0079355D" w:rsidRDefault="0079355D" w:rsidP="00AA6382">
      <w:pPr>
        <w:spacing w:after="0"/>
        <w:jc w:val="center"/>
        <w:rPr>
          <w:b/>
        </w:rPr>
      </w:pPr>
      <w:r>
        <w:rPr>
          <w:b/>
        </w:rPr>
        <w:t xml:space="preserve">ALCALDE </w:t>
      </w:r>
      <w:r w:rsidR="00B019A6">
        <w:rPr>
          <w:b/>
        </w:rPr>
        <w:t xml:space="preserve">PONENTE EN </w:t>
      </w:r>
      <w:r w:rsidR="00063F2C">
        <w:rPr>
          <w:b/>
        </w:rPr>
        <w:t>FORO DE CIUDADES PRÓSPERAS</w:t>
      </w:r>
    </w:p>
    <w:p w:rsidR="00063F2C" w:rsidRPr="00850609" w:rsidRDefault="00063F2C" w:rsidP="00AA6382">
      <w:pPr>
        <w:spacing w:after="0"/>
        <w:jc w:val="center"/>
        <w:rPr>
          <w:b/>
        </w:rPr>
      </w:pPr>
    </w:p>
    <w:p w:rsidR="001C0BA5" w:rsidRDefault="001C0BA5" w:rsidP="001C0BA5">
      <w:pPr>
        <w:spacing w:after="0"/>
        <w:rPr>
          <w:lang w:val="es-ES"/>
        </w:rPr>
      </w:pPr>
      <w:r>
        <w:rPr>
          <w:lang w:val="es-ES"/>
        </w:rPr>
        <w:t xml:space="preserve">Durante la intervención del Alcalde Harold Guerrero López </w:t>
      </w:r>
      <w:r w:rsidRPr="001C0BA5">
        <w:rPr>
          <w:lang w:val="es-ES"/>
        </w:rPr>
        <w:t>en el Segundo Foro Urbano Nacional Ciudades Prósperas: Equidad, Sostenibilidad y Gobernanza, que se llev</w:t>
      </w:r>
      <w:r>
        <w:rPr>
          <w:lang w:val="es-ES"/>
        </w:rPr>
        <w:t xml:space="preserve">ó </w:t>
      </w:r>
      <w:r w:rsidRPr="001C0BA5">
        <w:rPr>
          <w:lang w:val="es-ES"/>
        </w:rPr>
        <w:t xml:space="preserve">a cabo </w:t>
      </w:r>
      <w:r>
        <w:rPr>
          <w:lang w:val="es-ES"/>
        </w:rPr>
        <w:t xml:space="preserve">en Santa Marta, el mandatario </w:t>
      </w:r>
      <w:r w:rsidR="00B019A6">
        <w:rPr>
          <w:lang w:val="es-ES"/>
        </w:rPr>
        <w:t>explicó los avances d</w:t>
      </w:r>
      <w:r>
        <w:rPr>
          <w:lang w:val="es-ES"/>
        </w:rPr>
        <w:t>el Plan de Ordenamiento Territorial que se viene construyendo</w:t>
      </w:r>
      <w:r w:rsidR="00DE1069">
        <w:rPr>
          <w:lang w:val="es-ES"/>
        </w:rPr>
        <w:t xml:space="preserve"> para el Municipio</w:t>
      </w:r>
      <w:r w:rsidR="00770F62">
        <w:rPr>
          <w:lang w:val="es-ES"/>
        </w:rPr>
        <w:t xml:space="preserve"> de Pasto</w:t>
      </w:r>
      <w:r w:rsidR="00B019A6">
        <w:rPr>
          <w:lang w:val="es-ES"/>
        </w:rPr>
        <w:t>.</w:t>
      </w:r>
    </w:p>
    <w:p w:rsidR="001C0BA5" w:rsidRDefault="001C0BA5" w:rsidP="001C0BA5">
      <w:pPr>
        <w:spacing w:after="0"/>
        <w:rPr>
          <w:lang w:val="es-ES"/>
        </w:rPr>
      </w:pPr>
    </w:p>
    <w:p w:rsidR="00B019A6" w:rsidRDefault="00B019A6" w:rsidP="00B019A6">
      <w:pPr>
        <w:spacing w:after="0"/>
        <w:rPr>
          <w:lang w:val="es-ES"/>
        </w:rPr>
      </w:pPr>
      <w:r>
        <w:rPr>
          <w:lang w:val="es-ES"/>
        </w:rPr>
        <w:t>El alcalde señaló que c</w:t>
      </w:r>
      <w:r w:rsidRPr="00FF4D28">
        <w:rPr>
          <w:lang w:val="es-ES"/>
        </w:rPr>
        <w:t>on base en el principio de sostenibilidad ambient</w:t>
      </w:r>
      <w:r>
        <w:rPr>
          <w:lang w:val="es-ES"/>
        </w:rPr>
        <w:t xml:space="preserve">al y </w:t>
      </w:r>
      <w:r w:rsidRPr="00FF4D28">
        <w:rPr>
          <w:lang w:val="es-ES"/>
        </w:rPr>
        <w:t>aplica</w:t>
      </w:r>
      <w:r>
        <w:rPr>
          <w:lang w:val="es-ES"/>
        </w:rPr>
        <w:t>ndo l</w:t>
      </w:r>
      <w:r w:rsidRPr="00FF4D28">
        <w:rPr>
          <w:lang w:val="es-ES"/>
        </w:rPr>
        <w:t xml:space="preserve">os principios de arquitectura sostenible en la construcción de ciudad; </w:t>
      </w:r>
      <w:r>
        <w:rPr>
          <w:lang w:val="es-ES"/>
        </w:rPr>
        <w:t xml:space="preserve">Pasto viene trabajando en el </w:t>
      </w:r>
      <w:r w:rsidRPr="00FF4D28">
        <w:rPr>
          <w:lang w:val="es-ES"/>
        </w:rPr>
        <w:t>diseño de proyectos macro a nivel urbanístico</w:t>
      </w:r>
      <w:r>
        <w:rPr>
          <w:lang w:val="es-ES"/>
        </w:rPr>
        <w:t xml:space="preserve"> como </w:t>
      </w:r>
      <w:r w:rsidRPr="00FF4D28">
        <w:rPr>
          <w:lang w:val="es-ES"/>
        </w:rPr>
        <w:t>la recuperación integral de ríos y quebradas que incluye tratamiento y reciclaje de aguas servidas y lluvias, el manejo adecuado de vegetación, la</w:t>
      </w:r>
      <w:r>
        <w:rPr>
          <w:lang w:val="es-ES"/>
        </w:rPr>
        <w:t xml:space="preserve"> </w:t>
      </w:r>
      <w:r w:rsidRPr="00FF4D28">
        <w:rPr>
          <w:lang w:val="es-ES"/>
        </w:rPr>
        <w:t>disminución de la contaminación, así como la generación y</w:t>
      </w:r>
      <w:r>
        <w:rPr>
          <w:lang w:val="es-ES"/>
        </w:rPr>
        <w:t xml:space="preserve"> adecuación del espacio público. </w:t>
      </w:r>
    </w:p>
    <w:p w:rsidR="00B019A6" w:rsidRDefault="00B019A6" w:rsidP="00B019A6">
      <w:pPr>
        <w:spacing w:after="0"/>
        <w:rPr>
          <w:lang w:val="es-ES"/>
        </w:rPr>
      </w:pPr>
    </w:p>
    <w:p w:rsidR="00B019A6" w:rsidRDefault="00B019A6" w:rsidP="00B019A6">
      <w:pPr>
        <w:spacing w:after="0"/>
        <w:rPr>
          <w:lang w:val="es-ES"/>
        </w:rPr>
      </w:pPr>
      <w:r>
        <w:rPr>
          <w:lang w:val="es-ES"/>
        </w:rPr>
        <w:t>El mandatario agregó que la capital de Nariño desde ya se prepara para participar en el premio Sostenibilidad Urbana 2014 que promueve</w:t>
      </w:r>
      <w:r w:rsidR="001956B0">
        <w:rPr>
          <w:lang w:val="es-ES"/>
        </w:rPr>
        <w:t>n</w:t>
      </w:r>
      <w:r>
        <w:rPr>
          <w:lang w:val="es-ES"/>
        </w:rPr>
        <w:t xml:space="preserve"> la</w:t>
      </w:r>
      <w:r w:rsidR="001956B0">
        <w:rPr>
          <w:lang w:val="es-ES"/>
        </w:rPr>
        <w:t>s</w:t>
      </w:r>
      <w:r>
        <w:rPr>
          <w:lang w:val="es-ES"/>
        </w:rPr>
        <w:t xml:space="preserve"> </w:t>
      </w:r>
      <w:r w:rsidR="001956B0">
        <w:rPr>
          <w:lang w:val="es-ES"/>
        </w:rPr>
        <w:t>organizaciones:</w:t>
      </w:r>
      <w:r>
        <w:rPr>
          <w:lang w:val="es-ES"/>
        </w:rPr>
        <w:t xml:space="preserve"> L</w:t>
      </w:r>
      <w:r w:rsidR="001956B0">
        <w:rPr>
          <w:lang w:val="es-ES"/>
        </w:rPr>
        <w:t>a Ciudad Verde, Red de Ciudad Có</w:t>
      </w:r>
      <w:r>
        <w:rPr>
          <w:lang w:val="es-ES"/>
        </w:rPr>
        <w:t xml:space="preserve">mo Vamos, </w:t>
      </w:r>
      <w:proofErr w:type="spellStart"/>
      <w:r>
        <w:rPr>
          <w:lang w:val="es-ES"/>
        </w:rPr>
        <w:t>Onu</w:t>
      </w:r>
      <w:proofErr w:type="spellEnd"/>
      <w:r>
        <w:rPr>
          <w:lang w:val="es-ES"/>
        </w:rPr>
        <w:t xml:space="preserve"> </w:t>
      </w:r>
      <w:proofErr w:type="spellStart"/>
      <w:r>
        <w:rPr>
          <w:lang w:val="es-ES"/>
        </w:rPr>
        <w:t>Habitat</w:t>
      </w:r>
      <w:proofErr w:type="spellEnd"/>
      <w:r>
        <w:rPr>
          <w:lang w:val="es-ES"/>
        </w:rPr>
        <w:t>, Universidad de Los Andes</w:t>
      </w:r>
      <w:r w:rsidR="001956B0">
        <w:rPr>
          <w:lang w:val="es-ES"/>
        </w:rPr>
        <w:t xml:space="preserve">, Programa </w:t>
      </w:r>
      <w:proofErr w:type="spellStart"/>
      <w:r w:rsidR="001956B0">
        <w:rPr>
          <w:lang w:val="es-ES"/>
        </w:rPr>
        <w:t>Cidades</w:t>
      </w:r>
      <w:proofErr w:type="spellEnd"/>
      <w:r w:rsidR="001956B0">
        <w:rPr>
          <w:lang w:val="es-ES"/>
        </w:rPr>
        <w:t xml:space="preserve"> </w:t>
      </w:r>
      <w:proofErr w:type="spellStart"/>
      <w:r w:rsidR="001956B0">
        <w:rPr>
          <w:lang w:val="es-ES"/>
        </w:rPr>
        <w:t>Sustentaveis</w:t>
      </w:r>
      <w:proofErr w:type="spellEnd"/>
      <w:r w:rsidR="001956B0">
        <w:rPr>
          <w:lang w:val="es-ES"/>
        </w:rPr>
        <w:t xml:space="preserve">, entre otras. </w:t>
      </w:r>
    </w:p>
    <w:p w:rsidR="00B019A6" w:rsidRDefault="00B019A6" w:rsidP="00B019A6">
      <w:pPr>
        <w:spacing w:after="0"/>
        <w:rPr>
          <w:lang w:val="es-ES"/>
        </w:rPr>
      </w:pPr>
    </w:p>
    <w:p w:rsidR="00770F62" w:rsidRDefault="00770F62" w:rsidP="00770F62">
      <w:pPr>
        <w:spacing w:after="0"/>
        <w:rPr>
          <w:lang w:val="es-ES"/>
        </w:rPr>
      </w:pPr>
      <w:r>
        <w:rPr>
          <w:lang w:val="es-ES"/>
        </w:rPr>
        <w:t xml:space="preserve">Ante más de mil personas </w:t>
      </w:r>
      <w:r w:rsidRPr="001C0BA5">
        <w:rPr>
          <w:lang w:val="es-ES"/>
        </w:rPr>
        <w:t xml:space="preserve">entre </w:t>
      </w:r>
      <w:r>
        <w:rPr>
          <w:lang w:val="es-ES"/>
        </w:rPr>
        <w:t>a</w:t>
      </w:r>
      <w:r w:rsidRPr="001C0BA5">
        <w:rPr>
          <w:lang w:val="es-ES"/>
        </w:rPr>
        <w:t xml:space="preserve">lcaldes y </w:t>
      </w:r>
      <w:r>
        <w:rPr>
          <w:lang w:val="es-ES"/>
        </w:rPr>
        <w:t>a</w:t>
      </w:r>
      <w:r w:rsidRPr="001C0BA5">
        <w:rPr>
          <w:lang w:val="es-ES"/>
        </w:rPr>
        <w:t xml:space="preserve">lcaldesas de las principales ciudades del País; </w:t>
      </w:r>
      <w:r>
        <w:rPr>
          <w:lang w:val="es-ES"/>
        </w:rPr>
        <w:t>a</w:t>
      </w:r>
      <w:r w:rsidRPr="001C0BA5">
        <w:rPr>
          <w:lang w:val="es-ES"/>
        </w:rPr>
        <w:t>lcaldes Internacionales; expertos en distintos campos de la vivienda y desarrollo urbano sostenible; académicos, especi</w:t>
      </w:r>
      <w:r>
        <w:rPr>
          <w:lang w:val="es-ES"/>
        </w:rPr>
        <w:t xml:space="preserve">alistas, funcionarios públicos y empresarios, Guerrero López indicó que </w:t>
      </w:r>
      <w:r w:rsidR="00FF4D28">
        <w:rPr>
          <w:lang w:val="es-ES"/>
        </w:rPr>
        <w:t xml:space="preserve">ante la amenaza del volcán Galeras, la Alcaldía de Pasto </w:t>
      </w:r>
      <w:r w:rsidR="00B019A6">
        <w:rPr>
          <w:lang w:val="es-ES"/>
        </w:rPr>
        <w:t>a través de la Dirección Para la Gestión del Riesgo de Desastres viene implementando acciones de mitigación y prevención del riesgo mediante campañas informativas y de sensibilización.</w:t>
      </w:r>
    </w:p>
    <w:p w:rsidR="0079355D" w:rsidRPr="008348D1" w:rsidRDefault="0079355D" w:rsidP="008348D1">
      <w:pPr>
        <w:spacing w:after="0"/>
        <w:jc w:val="center"/>
        <w:rPr>
          <w:b/>
          <w:lang w:val="es-ES"/>
        </w:rPr>
      </w:pPr>
    </w:p>
    <w:p w:rsidR="008348D1" w:rsidRPr="008348D1" w:rsidRDefault="008348D1" w:rsidP="008348D1">
      <w:pPr>
        <w:spacing w:after="0"/>
        <w:jc w:val="center"/>
        <w:rPr>
          <w:b/>
          <w:lang w:val="es-ES"/>
        </w:rPr>
      </w:pPr>
      <w:r w:rsidRPr="008348D1">
        <w:rPr>
          <w:b/>
          <w:lang w:val="es-ES"/>
        </w:rPr>
        <w:t xml:space="preserve">ALCALDE </w:t>
      </w:r>
      <w:r w:rsidR="001956B0">
        <w:rPr>
          <w:b/>
          <w:lang w:val="es-ES"/>
        </w:rPr>
        <w:t>SOCIALIZÓ</w:t>
      </w:r>
      <w:r w:rsidRPr="008348D1">
        <w:rPr>
          <w:b/>
          <w:lang w:val="es-ES"/>
        </w:rPr>
        <w:t xml:space="preserve"> EN CONGRESO NACIONAL DE ARQUITECTOS,</w:t>
      </w:r>
      <w:r w:rsidR="001956B0">
        <w:rPr>
          <w:b/>
          <w:lang w:val="es-ES"/>
        </w:rPr>
        <w:t xml:space="preserve"> LINEAMIENTOS DEL </w:t>
      </w:r>
      <w:r w:rsidRPr="008348D1">
        <w:rPr>
          <w:b/>
          <w:lang w:val="es-ES"/>
        </w:rPr>
        <w:t xml:space="preserve"> PLAN DE ORDENAMIENTO TERRITORIAL</w:t>
      </w:r>
    </w:p>
    <w:p w:rsidR="008348D1" w:rsidRPr="008348D1" w:rsidRDefault="008348D1" w:rsidP="008348D1">
      <w:pPr>
        <w:spacing w:after="0"/>
        <w:rPr>
          <w:lang w:val="es-ES"/>
        </w:rPr>
      </w:pPr>
    </w:p>
    <w:p w:rsidR="008348D1" w:rsidRPr="008348D1" w:rsidRDefault="008348D1" w:rsidP="008348D1">
      <w:pPr>
        <w:spacing w:after="0"/>
        <w:rPr>
          <w:lang w:val="es-ES"/>
        </w:rPr>
      </w:pPr>
      <w:r w:rsidRPr="008348D1">
        <w:rPr>
          <w:lang w:val="es-ES"/>
        </w:rPr>
        <w:t>Durante el XXXIII Congreso Colombiano de Arquitectura que realizó la Sociedad Colombiana de Arquitectos en la ciudad de Cartagena, donde el tema central fue "Construir territorio: el reto de la ciudades intermedias", el Alcalde Harold Guerrero López, expuso los lineamiento en torno al Plan de Ordenamiento Territorial “Pasto Territorio Con-Sentido”, con base a cuatro parámetros: sostenibilidad, productividad, inclusión, equidad y habitabilidad.</w:t>
      </w:r>
    </w:p>
    <w:p w:rsidR="008348D1" w:rsidRPr="008348D1" w:rsidRDefault="008348D1" w:rsidP="008348D1">
      <w:pPr>
        <w:spacing w:after="0"/>
        <w:rPr>
          <w:lang w:val="es-ES"/>
        </w:rPr>
      </w:pPr>
    </w:p>
    <w:p w:rsidR="008348D1" w:rsidRPr="008348D1" w:rsidRDefault="008348D1" w:rsidP="008348D1">
      <w:pPr>
        <w:spacing w:after="0"/>
        <w:rPr>
          <w:lang w:val="es-ES"/>
        </w:rPr>
      </w:pPr>
      <w:r w:rsidRPr="008348D1">
        <w:rPr>
          <w:lang w:val="es-ES"/>
        </w:rPr>
        <w:t>El mandatario local aseguró que el Plan de Ordenamiento Territorial del Municipio de Pasto, propone la política de gestión integral del riesgo la cual orienta sus acciones hacia la construcción de un territorio más seguro, inteligente y la definición de sus prioridades para reducir, prevenir y manejar el riesgo.</w:t>
      </w:r>
    </w:p>
    <w:p w:rsidR="008348D1" w:rsidRPr="008348D1" w:rsidRDefault="008348D1" w:rsidP="008348D1">
      <w:pPr>
        <w:spacing w:after="0"/>
        <w:rPr>
          <w:lang w:val="es-ES"/>
        </w:rPr>
      </w:pPr>
    </w:p>
    <w:p w:rsidR="008348D1" w:rsidRPr="008348D1" w:rsidRDefault="008348D1" w:rsidP="008348D1">
      <w:pPr>
        <w:spacing w:after="0"/>
        <w:rPr>
          <w:lang w:val="es-ES"/>
        </w:rPr>
      </w:pPr>
      <w:r w:rsidRPr="008348D1">
        <w:rPr>
          <w:lang w:val="es-ES"/>
        </w:rPr>
        <w:lastRenderedPageBreak/>
        <w:t>Guerrero López también precisó que el P</w:t>
      </w:r>
      <w:r w:rsidR="006720E2">
        <w:rPr>
          <w:lang w:val="es-ES"/>
        </w:rPr>
        <w:t>OT</w:t>
      </w:r>
      <w:r w:rsidRPr="008348D1">
        <w:rPr>
          <w:lang w:val="es-ES"/>
        </w:rPr>
        <w:t xml:space="preserve"> articula su propuesta al Plan Especial de Manejo y Prote</w:t>
      </w:r>
      <w:r w:rsidR="006720E2">
        <w:rPr>
          <w:lang w:val="es-ES"/>
        </w:rPr>
        <w:t>cción,</w:t>
      </w:r>
      <w:r w:rsidRPr="008348D1">
        <w:rPr>
          <w:lang w:val="es-ES"/>
        </w:rPr>
        <w:t xml:space="preserve"> como el instrumento de planeación y gestión del Patrimonio Cultural de la Nación y que propone el equilibrio entre las acciones de conservación, preservación, disfrute y avance de la ciudad alrededor de su centro histórico con aquellas políticas de productividad que le permitan su sostenibilidad en el tiempo.</w:t>
      </w:r>
    </w:p>
    <w:p w:rsidR="008348D1" w:rsidRDefault="008348D1" w:rsidP="0079355D">
      <w:pPr>
        <w:spacing w:after="0"/>
        <w:jc w:val="center"/>
        <w:rPr>
          <w:b/>
          <w:lang w:val="es-ES"/>
        </w:rPr>
      </w:pPr>
    </w:p>
    <w:p w:rsidR="00F60A6B" w:rsidRPr="00781193" w:rsidRDefault="00F60A6B" w:rsidP="00F60A6B">
      <w:pPr>
        <w:spacing w:after="0"/>
        <w:jc w:val="center"/>
        <w:rPr>
          <w:rFonts w:cs="Tahoma"/>
          <w:b/>
          <w:lang w:val="es-CO"/>
        </w:rPr>
      </w:pPr>
      <w:r w:rsidRPr="00781193">
        <w:rPr>
          <w:rFonts w:cs="Tahoma"/>
          <w:b/>
          <w:lang w:val="es-CO"/>
        </w:rPr>
        <w:t xml:space="preserve">VIERNES 11 DE OCTUBRE ALCALDÍA </w:t>
      </w:r>
      <w:r>
        <w:rPr>
          <w:rFonts w:cs="Tahoma"/>
          <w:b/>
          <w:lang w:val="es-CO"/>
        </w:rPr>
        <w:t xml:space="preserve">DE PASTO </w:t>
      </w:r>
      <w:r w:rsidRPr="00781193">
        <w:rPr>
          <w:rFonts w:cs="Tahoma"/>
          <w:b/>
          <w:lang w:val="es-CO"/>
        </w:rPr>
        <w:t>LABORARÁ EN JORNADA CONTINUA</w:t>
      </w:r>
    </w:p>
    <w:p w:rsidR="00F60A6B" w:rsidRDefault="00F60A6B" w:rsidP="00F60A6B">
      <w:pPr>
        <w:spacing w:after="0"/>
        <w:rPr>
          <w:rFonts w:cs="Tahoma"/>
          <w:lang w:val="es-CO"/>
        </w:rPr>
      </w:pPr>
    </w:p>
    <w:p w:rsidR="00F60A6B" w:rsidRDefault="00F60A6B" w:rsidP="00F60A6B">
      <w:pPr>
        <w:spacing w:after="0"/>
        <w:rPr>
          <w:rFonts w:cs="Tahoma"/>
          <w:lang w:val="es-CO"/>
        </w:rPr>
      </w:pPr>
      <w:r w:rsidRPr="00781193">
        <w:rPr>
          <w:rFonts w:cs="Tahoma"/>
          <w:lang w:val="es-CO"/>
        </w:rPr>
        <w:t xml:space="preserve">La </w:t>
      </w:r>
      <w:r>
        <w:rPr>
          <w:rFonts w:cs="Tahoma"/>
          <w:lang w:val="es-CO"/>
        </w:rPr>
        <w:t xml:space="preserve">Alcaldía de Pasto a través de la </w:t>
      </w:r>
      <w:r w:rsidRPr="00781193">
        <w:rPr>
          <w:rFonts w:cs="Tahoma"/>
          <w:lang w:val="es-CO"/>
        </w:rPr>
        <w:t>Subsecretaría de Talento Humano</w:t>
      </w:r>
      <w:r>
        <w:rPr>
          <w:rFonts w:cs="Tahoma"/>
          <w:lang w:val="es-CO"/>
        </w:rPr>
        <w:t xml:space="preserve">, informa a la comunidad en general que la Administración Municipal laborará </w:t>
      </w:r>
      <w:r w:rsidRPr="00781193">
        <w:rPr>
          <w:rFonts w:cs="Tahoma"/>
          <w:lang w:val="es-CO"/>
        </w:rPr>
        <w:t>e</w:t>
      </w:r>
      <w:r>
        <w:rPr>
          <w:rFonts w:cs="Tahoma"/>
          <w:lang w:val="es-CO"/>
        </w:rPr>
        <w:t>ste viernes</w:t>
      </w:r>
      <w:r w:rsidRPr="00781193">
        <w:rPr>
          <w:rFonts w:cs="Tahoma"/>
          <w:lang w:val="es-CO"/>
        </w:rPr>
        <w:t xml:space="preserve"> 11 de octubre en jornada continua desde las 7:00 de la mañana a 3:00 de la tarde. Esto debido a las eliminatorias para el mundial Brasil 2014 en donde la Selección Colombia disputará un cupo frente a Chile, compromiso que se efectuará a partir de las 4:00 de la tarde.</w:t>
      </w:r>
    </w:p>
    <w:p w:rsidR="00F60A6B" w:rsidRDefault="00F60A6B" w:rsidP="00F60A6B">
      <w:pPr>
        <w:spacing w:after="0"/>
        <w:rPr>
          <w:rFonts w:cs="Tahoma"/>
          <w:lang w:val="es-CO"/>
        </w:rPr>
      </w:pPr>
    </w:p>
    <w:p w:rsidR="001956B0" w:rsidRPr="00384900" w:rsidRDefault="001956B0" w:rsidP="001956B0">
      <w:pPr>
        <w:spacing w:after="0"/>
        <w:rPr>
          <w:rFonts w:cs="Tahoma"/>
          <w:b/>
          <w:sz w:val="18"/>
          <w:szCs w:val="18"/>
        </w:rPr>
      </w:pPr>
      <w:r w:rsidRPr="00384900">
        <w:rPr>
          <w:rFonts w:cs="Tahoma"/>
          <w:b/>
          <w:bCs/>
          <w:sz w:val="18"/>
          <w:szCs w:val="18"/>
          <w:shd w:val="clear" w:color="auto" w:fill="FFFFFF"/>
          <w:lang w:val="es-CO"/>
        </w:rPr>
        <w:t>Contacto:</w:t>
      </w:r>
      <w:r w:rsidRPr="001956B0">
        <w:rPr>
          <w:rStyle w:val="apple-converted-space"/>
          <w:rFonts w:cs="Tahoma"/>
          <w:b/>
          <w:sz w:val="18"/>
          <w:szCs w:val="18"/>
          <w:shd w:val="clear" w:color="auto" w:fill="FFFFFF"/>
          <w:lang w:val="es-CO"/>
        </w:rPr>
        <w:t> Subsecretario</w:t>
      </w:r>
      <w:r>
        <w:rPr>
          <w:rStyle w:val="apple-converted-space"/>
          <w:rFonts w:cs="Tahoma"/>
          <w:b/>
          <w:sz w:val="18"/>
          <w:szCs w:val="18"/>
          <w:shd w:val="clear" w:color="auto" w:fill="FFFFFF"/>
          <w:lang w:val="es-CO"/>
        </w:rPr>
        <w:t xml:space="preserve"> de Talento Humano</w:t>
      </w:r>
      <w:r w:rsidRPr="00384900">
        <w:rPr>
          <w:rStyle w:val="apple-converted-space"/>
          <w:rFonts w:cs="Tahoma"/>
          <w:b/>
          <w:sz w:val="18"/>
          <w:szCs w:val="18"/>
          <w:shd w:val="clear" w:color="auto" w:fill="FFFFFF"/>
          <w:lang w:val="es-CO"/>
        </w:rPr>
        <w:t xml:space="preserve">, </w:t>
      </w:r>
      <w:r>
        <w:rPr>
          <w:rStyle w:val="apple-converted-space"/>
          <w:rFonts w:cs="Tahoma"/>
          <w:b/>
          <w:sz w:val="18"/>
          <w:szCs w:val="18"/>
          <w:shd w:val="clear" w:color="auto" w:fill="FFFFFF"/>
          <w:lang w:val="es-CO"/>
        </w:rPr>
        <w:t>Ernesto Andrade</w:t>
      </w:r>
      <w:r w:rsidRPr="00384900">
        <w:rPr>
          <w:rStyle w:val="apple-converted-space"/>
          <w:rFonts w:cs="Tahoma"/>
          <w:b/>
          <w:sz w:val="18"/>
          <w:szCs w:val="18"/>
          <w:shd w:val="clear" w:color="auto" w:fill="FFFFFF"/>
          <w:lang w:val="es-CO"/>
        </w:rPr>
        <w:t xml:space="preserve">. Celular: </w:t>
      </w:r>
      <w:r>
        <w:rPr>
          <w:rStyle w:val="apple-converted-space"/>
          <w:rFonts w:cs="Tahoma"/>
          <w:b/>
          <w:sz w:val="18"/>
          <w:szCs w:val="18"/>
          <w:shd w:val="clear" w:color="auto" w:fill="FFFFFF"/>
          <w:lang w:val="es-CO"/>
        </w:rPr>
        <w:t>3002327215</w:t>
      </w:r>
    </w:p>
    <w:p w:rsidR="001956B0" w:rsidRPr="00781193" w:rsidRDefault="001956B0" w:rsidP="00F60A6B">
      <w:pPr>
        <w:spacing w:after="0"/>
        <w:rPr>
          <w:rFonts w:cs="Tahoma"/>
          <w:lang w:val="es-CO"/>
        </w:rPr>
      </w:pPr>
    </w:p>
    <w:p w:rsidR="0079355D" w:rsidRPr="0079355D" w:rsidRDefault="00F60A6B" w:rsidP="0079355D">
      <w:pPr>
        <w:spacing w:after="0"/>
        <w:jc w:val="center"/>
        <w:rPr>
          <w:b/>
          <w:lang w:val="es-ES"/>
        </w:rPr>
      </w:pPr>
      <w:r>
        <w:rPr>
          <w:b/>
          <w:lang w:val="es-ES"/>
        </w:rPr>
        <w:t>BANDA</w:t>
      </w:r>
      <w:r w:rsidR="001956B0">
        <w:rPr>
          <w:b/>
          <w:lang w:val="es-ES"/>
        </w:rPr>
        <w:t xml:space="preserve"> FIESTERA DE LA RED DE ESCUELAS </w:t>
      </w:r>
      <w:r>
        <w:rPr>
          <w:b/>
          <w:lang w:val="es-ES"/>
        </w:rPr>
        <w:t>GANÓ</w:t>
      </w:r>
      <w:r w:rsidR="0079355D" w:rsidRPr="0079355D">
        <w:rPr>
          <w:b/>
          <w:lang w:val="es-ES"/>
        </w:rPr>
        <w:t xml:space="preserve"> CONCURSO NACIONAL EN PAIPA, BOYAC</w:t>
      </w:r>
      <w:r w:rsidR="00184178">
        <w:rPr>
          <w:b/>
          <w:lang w:val="es-ES"/>
        </w:rPr>
        <w:t>Á</w:t>
      </w:r>
    </w:p>
    <w:p w:rsidR="0079355D" w:rsidRPr="0079355D" w:rsidRDefault="0079355D" w:rsidP="0079355D">
      <w:pPr>
        <w:spacing w:after="0"/>
        <w:rPr>
          <w:lang w:val="es-ES"/>
        </w:rPr>
      </w:pPr>
    </w:p>
    <w:p w:rsidR="00982D9A" w:rsidRDefault="0079355D" w:rsidP="0079355D">
      <w:pPr>
        <w:spacing w:after="0"/>
        <w:rPr>
          <w:lang w:val="es-ES"/>
        </w:rPr>
      </w:pPr>
      <w:r w:rsidRPr="0079355D">
        <w:rPr>
          <w:lang w:val="es-ES"/>
        </w:rPr>
        <w:t>La Banda Fie</w:t>
      </w:r>
      <w:r>
        <w:rPr>
          <w:lang w:val="es-ES"/>
        </w:rPr>
        <w:t>stera de la Red de Escuelas de F</w:t>
      </w:r>
      <w:r w:rsidRPr="0079355D">
        <w:rPr>
          <w:lang w:val="es-ES"/>
        </w:rPr>
        <w:t>ormación Musical de Pasto, integrada por alumnos y exalumnos de la Red, obtuvo el primer puesto en el Concurso Nacional de</w:t>
      </w:r>
      <w:r>
        <w:rPr>
          <w:lang w:val="es-ES"/>
        </w:rPr>
        <w:t xml:space="preserve"> Bandas que se realizó en Paipa Boyacá</w:t>
      </w:r>
      <w:r w:rsidRPr="0079355D">
        <w:rPr>
          <w:lang w:val="es-ES"/>
        </w:rPr>
        <w:t xml:space="preserve">, donde </w:t>
      </w:r>
      <w:r w:rsidR="001956B0">
        <w:rPr>
          <w:lang w:val="es-ES"/>
        </w:rPr>
        <w:t>concurso ante 7 grupos de</w:t>
      </w:r>
      <w:r w:rsidRPr="0079355D">
        <w:rPr>
          <w:lang w:val="es-ES"/>
        </w:rPr>
        <w:t xml:space="preserve"> diferentes ciudades de Colombia</w:t>
      </w:r>
      <w:r w:rsidR="001956B0" w:rsidRPr="001956B0">
        <w:rPr>
          <w:lang w:val="es-ES"/>
        </w:rPr>
        <w:t xml:space="preserve"> </w:t>
      </w:r>
      <w:r w:rsidR="001956B0">
        <w:rPr>
          <w:lang w:val="es-ES"/>
        </w:rPr>
        <w:t>recibió el</w:t>
      </w:r>
      <w:r w:rsidR="001956B0" w:rsidRPr="0079355D">
        <w:rPr>
          <w:lang w:val="es-ES"/>
        </w:rPr>
        <w:t xml:space="preserve"> premio </w:t>
      </w:r>
      <w:r w:rsidR="001956B0">
        <w:rPr>
          <w:lang w:val="es-ES"/>
        </w:rPr>
        <w:t xml:space="preserve">por parte de </w:t>
      </w:r>
      <w:proofErr w:type="spellStart"/>
      <w:r w:rsidR="001956B0" w:rsidRPr="0079355D">
        <w:rPr>
          <w:lang w:val="es-ES"/>
        </w:rPr>
        <w:t>Forbandas</w:t>
      </w:r>
      <w:proofErr w:type="spellEnd"/>
      <w:r w:rsidR="001956B0" w:rsidRPr="0079355D">
        <w:rPr>
          <w:lang w:val="es-ES"/>
        </w:rPr>
        <w:t xml:space="preserve"> de Boyacá y el Ministerio de Cultura.</w:t>
      </w:r>
    </w:p>
    <w:p w:rsidR="00982D9A" w:rsidRDefault="00982D9A" w:rsidP="0079355D">
      <w:pPr>
        <w:spacing w:after="0"/>
        <w:rPr>
          <w:lang w:val="es-ES"/>
        </w:rPr>
      </w:pPr>
    </w:p>
    <w:p w:rsidR="00982D9A" w:rsidRDefault="0079355D" w:rsidP="0079355D">
      <w:pPr>
        <w:spacing w:after="0"/>
        <w:rPr>
          <w:lang w:val="es-ES"/>
        </w:rPr>
      </w:pPr>
      <w:r w:rsidRPr="0079355D">
        <w:rPr>
          <w:lang w:val="es-ES"/>
        </w:rPr>
        <w:t>Adicional a esto, la</w:t>
      </w:r>
      <w:r>
        <w:rPr>
          <w:lang w:val="es-ES"/>
        </w:rPr>
        <w:t xml:space="preserve"> estudiante de 15 años de edad Á</w:t>
      </w:r>
      <w:r w:rsidRPr="0079355D">
        <w:rPr>
          <w:lang w:val="es-ES"/>
        </w:rPr>
        <w:t xml:space="preserve">ngela María Lara, resultó con otro primer puesto como mejor instrumentista entre 2.000 concursantes del país. Según el </w:t>
      </w:r>
      <w:r w:rsidR="000D3774">
        <w:rPr>
          <w:lang w:val="es-ES"/>
        </w:rPr>
        <w:t>ma</w:t>
      </w:r>
      <w:r w:rsidRPr="0079355D">
        <w:rPr>
          <w:lang w:val="es-ES"/>
        </w:rPr>
        <w:t>estro</w:t>
      </w:r>
      <w:r>
        <w:rPr>
          <w:lang w:val="es-ES"/>
        </w:rPr>
        <w:t xml:space="preserve"> </w:t>
      </w:r>
      <w:r w:rsidRPr="0079355D">
        <w:rPr>
          <w:lang w:val="es-ES"/>
        </w:rPr>
        <w:t xml:space="preserve">José Aguirre, la alumna </w:t>
      </w:r>
      <w:r>
        <w:rPr>
          <w:lang w:val="es-ES"/>
        </w:rPr>
        <w:t xml:space="preserve">hace parte de la </w:t>
      </w:r>
      <w:r w:rsidRPr="0079355D">
        <w:rPr>
          <w:lang w:val="es-ES"/>
        </w:rPr>
        <w:t>Red desde los 8 años de edad.</w:t>
      </w:r>
      <w:r w:rsidR="00982D9A">
        <w:rPr>
          <w:lang w:val="es-ES"/>
        </w:rPr>
        <w:t xml:space="preserve"> </w:t>
      </w:r>
    </w:p>
    <w:p w:rsidR="00982D9A" w:rsidRDefault="00982D9A" w:rsidP="0079355D">
      <w:pPr>
        <w:spacing w:after="0"/>
        <w:rPr>
          <w:lang w:val="es-ES"/>
        </w:rPr>
      </w:pPr>
    </w:p>
    <w:p w:rsidR="0079355D" w:rsidRDefault="0079355D" w:rsidP="0079355D">
      <w:pPr>
        <w:spacing w:after="0"/>
        <w:rPr>
          <w:lang w:val="es-ES"/>
        </w:rPr>
      </w:pPr>
      <w:r w:rsidRPr="0079355D">
        <w:rPr>
          <w:lang w:val="es-ES"/>
        </w:rPr>
        <w:t xml:space="preserve">Para el maestro Aguirre, los dos galardones entregados a la </w:t>
      </w:r>
      <w:r w:rsidR="006B72CD">
        <w:rPr>
          <w:lang w:val="es-ES"/>
        </w:rPr>
        <w:t>delegación de la capital de Nariño, r</w:t>
      </w:r>
      <w:r w:rsidR="00B87240">
        <w:rPr>
          <w:lang w:val="es-ES"/>
        </w:rPr>
        <w:t>epresenta la dedicación a su trabajo.</w:t>
      </w:r>
      <w:r w:rsidRPr="0079355D">
        <w:rPr>
          <w:lang w:val="es-ES"/>
        </w:rPr>
        <w:t xml:space="preserve"> “Estamos dándoles a los jóvenes una nueva forma </w:t>
      </w:r>
      <w:r w:rsidR="006B72CD">
        <w:rPr>
          <w:lang w:val="es-ES"/>
        </w:rPr>
        <w:t xml:space="preserve">de </w:t>
      </w:r>
      <w:r w:rsidRPr="0079355D">
        <w:rPr>
          <w:lang w:val="es-ES"/>
        </w:rPr>
        <w:t>vida, una nueva visión de su futuro y están dinamizando la cultura musical</w:t>
      </w:r>
      <w:r w:rsidR="00B87240">
        <w:rPr>
          <w:lang w:val="es-ES"/>
        </w:rPr>
        <w:t>,</w:t>
      </w:r>
      <w:r w:rsidRPr="0079355D">
        <w:rPr>
          <w:lang w:val="es-ES"/>
        </w:rPr>
        <w:t xml:space="preserve"> no solo en Pasto, sino en el Departamento, en el país y a nivel </w:t>
      </w:r>
      <w:r w:rsidR="006B72CD">
        <w:rPr>
          <w:lang w:val="es-ES"/>
        </w:rPr>
        <w:t>internacional, puesto que varios</w:t>
      </w:r>
      <w:r w:rsidRPr="0079355D">
        <w:rPr>
          <w:lang w:val="es-ES"/>
        </w:rPr>
        <w:t xml:space="preserve"> de los exalumnos están haciendo sus carreras profesionales en el exterior”, precisó el profesor de música.</w:t>
      </w:r>
    </w:p>
    <w:p w:rsidR="006B72CD" w:rsidRPr="0079355D" w:rsidRDefault="006B72CD" w:rsidP="0079355D">
      <w:pPr>
        <w:spacing w:after="0"/>
        <w:rPr>
          <w:lang w:val="es-ES"/>
        </w:rPr>
      </w:pPr>
    </w:p>
    <w:p w:rsidR="0079355D" w:rsidRPr="00384900" w:rsidRDefault="0079355D" w:rsidP="0079355D">
      <w:pPr>
        <w:spacing w:after="0"/>
        <w:rPr>
          <w:rFonts w:cs="Tahoma"/>
          <w:b/>
          <w:sz w:val="18"/>
          <w:szCs w:val="18"/>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79355D" w:rsidRDefault="0079355D" w:rsidP="00FF4D28">
      <w:pPr>
        <w:spacing w:after="0"/>
        <w:rPr>
          <w:lang w:val="es-ES"/>
        </w:rPr>
      </w:pPr>
    </w:p>
    <w:p w:rsidR="00624174" w:rsidRPr="001D592D" w:rsidRDefault="006507A4" w:rsidP="001D592D">
      <w:pPr>
        <w:spacing w:after="0"/>
        <w:jc w:val="center"/>
        <w:rPr>
          <w:b/>
          <w:lang w:val="es-ES"/>
        </w:rPr>
      </w:pPr>
      <w:r>
        <w:rPr>
          <w:b/>
          <w:lang w:val="es-ES"/>
        </w:rPr>
        <w:t>ENTREGARÁ</w:t>
      </w:r>
      <w:r w:rsidR="001D592D" w:rsidRPr="001D592D">
        <w:rPr>
          <w:b/>
          <w:lang w:val="es-ES"/>
        </w:rPr>
        <w:t>N MATERIALES PARA MADRES CON HIJOS DISCAPACITADOS</w:t>
      </w:r>
    </w:p>
    <w:p w:rsidR="00624174" w:rsidRPr="00624174" w:rsidRDefault="00624174" w:rsidP="00624174">
      <w:pPr>
        <w:spacing w:after="0"/>
        <w:rPr>
          <w:lang w:val="es-ES"/>
        </w:rPr>
      </w:pPr>
    </w:p>
    <w:p w:rsidR="00624174" w:rsidRPr="00624174" w:rsidRDefault="00624174" w:rsidP="00624174">
      <w:pPr>
        <w:spacing w:after="0"/>
        <w:rPr>
          <w:lang w:val="es-ES"/>
        </w:rPr>
      </w:pPr>
      <w:r>
        <w:rPr>
          <w:lang w:val="es-ES"/>
        </w:rPr>
        <w:t>La G</w:t>
      </w:r>
      <w:r w:rsidRPr="00624174">
        <w:rPr>
          <w:lang w:val="es-ES"/>
        </w:rPr>
        <w:t xml:space="preserve">estora Social </w:t>
      </w:r>
      <w:r>
        <w:rPr>
          <w:lang w:val="es-ES"/>
        </w:rPr>
        <w:t xml:space="preserve">del Municipio de Pasto, Patricia </w:t>
      </w:r>
      <w:proofErr w:type="spellStart"/>
      <w:r>
        <w:rPr>
          <w:lang w:val="es-ES"/>
        </w:rPr>
        <w:t>Mazuera</w:t>
      </w:r>
      <w:proofErr w:type="spellEnd"/>
      <w:r>
        <w:rPr>
          <w:lang w:val="es-ES"/>
        </w:rPr>
        <w:t xml:space="preserve"> D</w:t>
      </w:r>
      <w:r w:rsidRPr="00624174">
        <w:rPr>
          <w:lang w:val="es-ES"/>
        </w:rPr>
        <w:t>el Hierro y la Secretaria de Bienestar Social Laura Patricia Martínez Baquero ha</w:t>
      </w:r>
      <w:r>
        <w:rPr>
          <w:lang w:val="es-ES"/>
        </w:rPr>
        <w:t xml:space="preserve">rán </w:t>
      </w:r>
      <w:r w:rsidRPr="00624174">
        <w:rPr>
          <w:lang w:val="es-ES"/>
        </w:rPr>
        <w:t xml:space="preserve">entrega este </w:t>
      </w:r>
      <w:r>
        <w:rPr>
          <w:lang w:val="es-ES"/>
        </w:rPr>
        <w:t xml:space="preserve">viernes 11 de octubre de los </w:t>
      </w:r>
      <w:r w:rsidRPr="00624174">
        <w:rPr>
          <w:lang w:val="es-ES"/>
        </w:rPr>
        <w:t>materiales para e</w:t>
      </w:r>
      <w:r>
        <w:rPr>
          <w:lang w:val="es-ES"/>
        </w:rPr>
        <w:t xml:space="preserve">l taller de manicure y </w:t>
      </w:r>
      <w:proofErr w:type="spellStart"/>
      <w:r>
        <w:rPr>
          <w:lang w:val="es-ES"/>
        </w:rPr>
        <w:t>pedicure</w:t>
      </w:r>
      <w:proofErr w:type="spellEnd"/>
      <w:r w:rsidRPr="00624174">
        <w:rPr>
          <w:lang w:val="es-ES"/>
        </w:rPr>
        <w:t xml:space="preserve"> a las 50 madres que </w:t>
      </w:r>
      <w:r>
        <w:rPr>
          <w:lang w:val="es-ES"/>
        </w:rPr>
        <w:lastRenderedPageBreak/>
        <w:t>tiene</w:t>
      </w:r>
      <w:r w:rsidR="001D592D">
        <w:rPr>
          <w:lang w:val="es-ES"/>
        </w:rPr>
        <w:t>n</w:t>
      </w:r>
      <w:r>
        <w:rPr>
          <w:lang w:val="es-ES"/>
        </w:rPr>
        <w:t xml:space="preserve"> hijos con discapacidad. La actividad se desarrollará</w:t>
      </w:r>
      <w:r w:rsidRPr="00624174">
        <w:rPr>
          <w:lang w:val="es-ES"/>
        </w:rPr>
        <w:t xml:space="preserve"> a partir de las </w:t>
      </w:r>
      <w:r>
        <w:rPr>
          <w:lang w:val="es-ES"/>
        </w:rPr>
        <w:t>10:00 de</w:t>
      </w:r>
      <w:r w:rsidRPr="00624174">
        <w:rPr>
          <w:lang w:val="es-ES"/>
        </w:rPr>
        <w:t xml:space="preserve"> la mañ</w:t>
      </w:r>
      <w:r>
        <w:rPr>
          <w:lang w:val="es-ES"/>
        </w:rPr>
        <w:t>ana en las instalaciones de la Escuela de Artes y O</w:t>
      </w:r>
      <w:r w:rsidRPr="00624174">
        <w:rPr>
          <w:lang w:val="es-ES"/>
        </w:rPr>
        <w:t xml:space="preserve">ficios </w:t>
      </w:r>
      <w:r>
        <w:rPr>
          <w:lang w:val="es-ES"/>
        </w:rPr>
        <w:t xml:space="preserve">en la Casona de </w:t>
      </w:r>
      <w:proofErr w:type="spellStart"/>
      <w:r>
        <w:rPr>
          <w:lang w:val="es-ES"/>
        </w:rPr>
        <w:t>T</w:t>
      </w:r>
      <w:r w:rsidRPr="00624174">
        <w:rPr>
          <w:lang w:val="es-ES"/>
        </w:rPr>
        <w:t>aminango</w:t>
      </w:r>
      <w:proofErr w:type="spellEnd"/>
      <w:r w:rsidRPr="00624174">
        <w:rPr>
          <w:lang w:val="es-ES"/>
        </w:rPr>
        <w:t>.</w:t>
      </w:r>
    </w:p>
    <w:p w:rsidR="00624174" w:rsidRPr="00624174" w:rsidRDefault="00624174" w:rsidP="00624174">
      <w:pPr>
        <w:spacing w:after="0"/>
        <w:rPr>
          <w:lang w:val="es-ES"/>
        </w:rPr>
      </w:pPr>
    </w:p>
    <w:p w:rsidR="00624174" w:rsidRDefault="001D592D" w:rsidP="00624174">
      <w:pPr>
        <w:spacing w:after="0"/>
        <w:rPr>
          <w:lang w:val="es-ES"/>
        </w:rPr>
      </w:pPr>
      <w:r>
        <w:rPr>
          <w:lang w:val="es-ES"/>
        </w:rPr>
        <w:t xml:space="preserve">Cabe destacar que el </w:t>
      </w:r>
      <w:r w:rsidR="00624174" w:rsidRPr="00624174">
        <w:rPr>
          <w:lang w:val="es-ES"/>
        </w:rPr>
        <w:t xml:space="preserve">taller está enmarcado dentro de las actividades que buscan garantizar el ejercicio de los derechos de las personas con discapacidad y generar ingresos que les permitan </w:t>
      </w:r>
      <w:r>
        <w:rPr>
          <w:lang w:val="es-ES"/>
        </w:rPr>
        <w:t>mejorar sus condiciones de vida. La entrega de los materiales es una realidad luego del trabajo articulado entre la</w:t>
      </w:r>
      <w:r w:rsidR="00624174" w:rsidRPr="00624174">
        <w:rPr>
          <w:lang w:val="es-ES"/>
        </w:rPr>
        <w:t xml:space="preserve"> Secretaria de Bienestar Social </w:t>
      </w:r>
      <w:r>
        <w:rPr>
          <w:lang w:val="es-ES"/>
        </w:rPr>
        <w:t>y la Escuela de Artes y Oficios.</w:t>
      </w:r>
    </w:p>
    <w:p w:rsidR="00BF32EE" w:rsidRDefault="00BF32EE" w:rsidP="00624174">
      <w:pPr>
        <w:spacing w:after="0"/>
        <w:rPr>
          <w:lang w:val="es-ES"/>
        </w:rPr>
      </w:pPr>
    </w:p>
    <w:p w:rsidR="00BF32EE" w:rsidRPr="00384900" w:rsidRDefault="00BF32EE" w:rsidP="00BF32EE">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624174" w:rsidRDefault="00624174" w:rsidP="00063F2C">
      <w:pPr>
        <w:spacing w:after="0"/>
        <w:jc w:val="center"/>
        <w:rPr>
          <w:b/>
          <w:lang w:val="es-ES"/>
        </w:rPr>
      </w:pPr>
    </w:p>
    <w:p w:rsidR="00063F2C" w:rsidRPr="00063F2C" w:rsidRDefault="00063F2C" w:rsidP="00063F2C">
      <w:pPr>
        <w:spacing w:after="0"/>
        <w:jc w:val="center"/>
        <w:rPr>
          <w:b/>
          <w:lang w:val="es-ES"/>
        </w:rPr>
      </w:pPr>
      <w:r>
        <w:rPr>
          <w:b/>
          <w:lang w:val="es-ES"/>
        </w:rPr>
        <w:t xml:space="preserve">LANZAN </w:t>
      </w:r>
      <w:r w:rsidRPr="00063F2C">
        <w:rPr>
          <w:b/>
          <w:lang w:val="es-ES"/>
        </w:rPr>
        <w:t>CAMPAÑA PARA PREV</w:t>
      </w:r>
      <w:r>
        <w:rPr>
          <w:b/>
          <w:lang w:val="es-ES"/>
        </w:rPr>
        <w:t>EN</w:t>
      </w:r>
      <w:r w:rsidRPr="00063F2C">
        <w:rPr>
          <w:b/>
          <w:lang w:val="es-ES"/>
        </w:rPr>
        <w:t>IR ROBO DE AUTOMOTORES EN PASTO</w:t>
      </w:r>
    </w:p>
    <w:p w:rsidR="00063F2C" w:rsidRDefault="00063F2C" w:rsidP="00984D77">
      <w:pPr>
        <w:spacing w:after="0"/>
        <w:jc w:val="center"/>
        <w:rPr>
          <w:lang w:val="es-ES"/>
        </w:rPr>
      </w:pPr>
    </w:p>
    <w:p w:rsidR="00984D77" w:rsidRDefault="00984D77" w:rsidP="00984D77">
      <w:pPr>
        <w:spacing w:after="0"/>
        <w:jc w:val="center"/>
        <w:rPr>
          <w:lang w:val="es-ES"/>
        </w:rPr>
      </w:pPr>
      <w:r>
        <w:rPr>
          <w:noProof/>
          <w:lang w:val="es-CO" w:eastAsia="es-CO"/>
        </w:rPr>
        <w:drawing>
          <wp:inline distT="0" distB="0" distL="0" distR="0">
            <wp:extent cx="2218785" cy="1664089"/>
            <wp:effectExtent l="19050" t="0" r="0" b="0"/>
            <wp:docPr id="4" name="3 Imagen" descr="IMG-20131010-00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1010-00967.jpg"/>
                    <pic:cNvPicPr/>
                  </pic:nvPicPr>
                  <pic:blipFill>
                    <a:blip r:embed="rId8" cstate="print"/>
                    <a:stretch>
                      <a:fillRect/>
                    </a:stretch>
                  </pic:blipFill>
                  <pic:spPr>
                    <a:xfrm>
                      <a:off x="0" y="0"/>
                      <a:ext cx="2218785" cy="1664089"/>
                    </a:xfrm>
                    <a:prstGeom prst="rect">
                      <a:avLst/>
                    </a:prstGeom>
                  </pic:spPr>
                </pic:pic>
              </a:graphicData>
            </a:graphic>
          </wp:inline>
        </w:drawing>
      </w:r>
    </w:p>
    <w:p w:rsidR="00984D77" w:rsidRPr="00063F2C" w:rsidRDefault="00984D77" w:rsidP="00984D77">
      <w:pPr>
        <w:spacing w:after="0"/>
        <w:jc w:val="center"/>
        <w:rPr>
          <w:lang w:val="es-ES"/>
        </w:rPr>
      </w:pPr>
    </w:p>
    <w:p w:rsidR="00B87240" w:rsidRDefault="00B87240" w:rsidP="00063F2C">
      <w:pPr>
        <w:spacing w:after="0"/>
        <w:rPr>
          <w:lang w:val="es-ES"/>
        </w:rPr>
      </w:pPr>
      <w:r>
        <w:rPr>
          <w:lang w:val="es-ES"/>
        </w:rPr>
        <w:t xml:space="preserve">La campaña </w:t>
      </w:r>
      <w:r w:rsidRPr="00063F2C">
        <w:rPr>
          <w:lang w:val="es-ES"/>
        </w:rPr>
        <w:t xml:space="preserve">“El tiempo que nos demoramos pegando este adhesivo es el mismo que tardaran en hurtan tu vehículo, no lo abandones”, </w:t>
      </w:r>
      <w:r>
        <w:rPr>
          <w:lang w:val="es-ES"/>
        </w:rPr>
        <w:t xml:space="preserve">y </w:t>
      </w:r>
      <w:r w:rsidR="00063F2C" w:rsidRPr="00063F2C">
        <w:rPr>
          <w:lang w:val="es-ES"/>
        </w:rPr>
        <w:t xml:space="preserve">que busca prevenir y disminuir el robo de automotores en Pasto, puso en marcha la </w:t>
      </w:r>
      <w:r w:rsidR="00063F2C">
        <w:rPr>
          <w:lang w:val="es-ES"/>
        </w:rPr>
        <w:t>S</w:t>
      </w:r>
      <w:r w:rsidR="00063F2C" w:rsidRPr="00063F2C">
        <w:rPr>
          <w:lang w:val="es-ES"/>
        </w:rPr>
        <w:t>ecretaría</w:t>
      </w:r>
      <w:r w:rsidR="00063F2C">
        <w:rPr>
          <w:lang w:val="es-ES"/>
        </w:rPr>
        <w:t xml:space="preserve"> de Gobierno en toda la ciudad. </w:t>
      </w:r>
    </w:p>
    <w:p w:rsidR="00B87240" w:rsidRDefault="00B87240" w:rsidP="00063F2C">
      <w:pPr>
        <w:spacing w:after="0"/>
        <w:rPr>
          <w:lang w:val="es-ES"/>
        </w:rPr>
      </w:pPr>
    </w:p>
    <w:p w:rsidR="00063F2C" w:rsidRPr="00063F2C" w:rsidRDefault="00063F2C" w:rsidP="00063F2C">
      <w:pPr>
        <w:spacing w:after="0"/>
        <w:rPr>
          <w:lang w:val="es-ES"/>
        </w:rPr>
      </w:pPr>
      <w:r>
        <w:rPr>
          <w:lang w:val="es-ES"/>
        </w:rPr>
        <w:t xml:space="preserve">El secretario </w:t>
      </w:r>
      <w:r w:rsidRPr="00063F2C">
        <w:rPr>
          <w:lang w:val="es-ES"/>
        </w:rPr>
        <w:t>Gustavo Núñez</w:t>
      </w:r>
      <w:r>
        <w:rPr>
          <w:lang w:val="es-ES"/>
        </w:rPr>
        <w:t xml:space="preserve"> Guerrero</w:t>
      </w:r>
      <w:r w:rsidRPr="00063F2C">
        <w:rPr>
          <w:lang w:val="es-ES"/>
        </w:rPr>
        <w:t xml:space="preserve"> </w:t>
      </w:r>
      <w:r w:rsidR="00B87240">
        <w:rPr>
          <w:lang w:val="es-ES"/>
        </w:rPr>
        <w:t>manifestó</w:t>
      </w:r>
      <w:r w:rsidRPr="00063F2C">
        <w:rPr>
          <w:lang w:val="es-ES"/>
        </w:rPr>
        <w:t xml:space="preserve"> que a través de esta estrategia</w:t>
      </w:r>
      <w:r>
        <w:rPr>
          <w:lang w:val="es-ES"/>
        </w:rPr>
        <w:t>,</w:t>
      </w:r>
      <w:r w:rsidRPr="00063F2C">
        <w:rPr>
          <w:lang w:val="es-ES"/>
        </w:rPr>
        <w:t xml:space="preserve"> la </w:t>
      </w:r>
      <w:r>
        <w:rPr>
          <w:lang w:val="es-ES"/>
        </w:rPr>
        <w:t>A</w:t>
      </w:r>
      <w:r w:rsidRPr="00063F2C">
        <w:rPr>
          <w:lang w:val="es-ES"/>
        </w:rPr>
        <w:t>lcaldía de Pasto intenta igualmente que los propietarios de automotores particulares y de servicio público tomen conciencia y no abandonen su</w:t>
      </w:r>
      <w:r>
        <w:rPr>
          <w:lang w:val="es-ES"/>
        </w:rPr>
        <w:t>s</w:t>
      </w:r>
      <w:r w:rsidRPr="00063F2C">
        <w:rPr>
          <w:lang w:val="es-ES"/>
        </w:rPr>
        <w:t xml:space="preserve"> vehículos en las cal</w:t>
      </w:r>
      <w:r w:rsidR="00B87240">
        <w:rPr>
          <w:lang w:val="es-ES"/>
        </w:rPr>
        <w:t xml:space="preserve">les céntricas de la ciudad, ya que </w:t>
      </w:r>
      <w:r w:rsidRPr="00063F2C">
        <w:rPr>
          <w:lang w:val="es-ES"/>
        </w:rPr>
        <w:t xml:space="preserve">además de invadir las vías, </w:t>
      </w:r>
      <w:r>
        <w:rPr>
          <w:lang w:val="es-ES"/>
        </w:rPr>
        <w:t>están buscando que los ladrone</w:t>
      </w:r>
      <w:r w:rsidRPr="00063F2C">
        <w:rPr>
          <w:lang w:val="es-ES"/>
        </w:rPr>
        <w:t>s aprovechen la oportunidad.</w:t>
      </w:r>
    </w:p>
    <w:p w:rsidR="00063F2C" w:rsidRPr="00063F2C" w:rsidRDefault="00063F2C" w:rsidP="00063F2C">
      <w:pPr>
        <w:spacing w:after="0"/>
        <w:rPr>
          <w:lang w:val="es-ES"/>
        </w:rPr>
      </w:pPr>
    </w:p>
    <w:p w:rsidR="00063F2C" w:rsidRPr="00063F2C" w:rsidRDefault="00063F2C" w:rsidP="00063F2C">
      <w:pPr>
        <w:spacing w:after="0"/>
        <w:rPr>
          <w:lang w:val="es-ES"/>
        </w:rPr>
      </w:pPr>
      <w:r w:rsidRPr="00063F2C">
        <w:rPr>
          <w:lang w:val="es-ES"/>
        </w:rPr>
        <w:t>Con e</w:t>
      </w:r>
      <w:r w:rsidR="00B87240">
        <w:rPr>
          <w:lang w:val="es-ES"/>
        </w:rPr>
        <w:t xml:space="preserve">ste </w:t>
      </w:r>
      <w:r w:rsidRPr="00063F2C">
        <w:rPr>
          <w:lang w:val="es-ES"/>
        </w:rPr>
        <w:t xml:space="preserve">lema buscamos que la comunidad  </w:t>
      </w:r>
      <w:r>
        <w:rPr>
          <w:lang w:val="es-ES"/>
        </w:rPr>
        <w:t xml:space="preserve">nos </w:t>
      </w:r>
      <w:r w:rsidRPr="00063F2C">
        <w:rPr>
          <w:lang w:val="es-ES"/>
        </w:rPr>
        <w:t>apoye y así reducir los delitos de alto impacto que fragmentan el tejido social de la comunidad, dijo Núñez</w:t>
      </w:r>
      <w:r>
        <w:rPr>
          <w:lang w:val="es-ES"/>
        </w:rPr>
        <w:t xml:space="preserve"> Guerrero</w:t>
      </w:r>
      <w:r w:rsidRPr="00063F2C">
        <w:rPr>
          <w:lang w:val="es-ES"/>
        </w:rPr>
        <w:t>.</w:t>
      </w:r>
      <w:r>
        <w:rPr>
          <w:lang w:val="es-ES"/>
        </w:rPr>
        <w:t xml:space="preserve"> </w:t>
      </w:r>
      <w:r w:rsidRPr="00063F2C">
        <w:rPr>
          <w:lang w:val="es-ES"/>
        </w:rPr>
        <w:t>El funcionario indicó además que se realiza esta jornada para que la ciudadanía conozca y adopte medidas de protección frente a la presencia del delito.</w:t>
      </w:r>
    </w:p>
    <w:p w:rsidR="00063F2C" w:rsidRDefault="00063F2C" w:rsidP="005A3834">
      <w:pPr>
        <w:spacing w:after="0"/>
        <w:jc w:val="center"/>
        <w:rPr>
          <w:b/>
          <w:lang w:val="es-ES"/>
        </w:rPr>
      </w:pPr>
    </w:p>
    <w:p w:rsidR="00063F2C" w:rsidRDefault="00063F2C" w:rsidP="00063F2C">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6507A4" w:rsidRDefault="006507A4" w:rsidP="0076666C">
      <w:pPr>
        <w:spacing w:after="0"/>
        <w:rPr>
          <w:b/>
          <w:lang w:val="es-ES"/>
        </w:rPr>
      </w:pPr>
    </w:p>
    <w:p w:rsidR="005A3834" w:rsidRPr="005F1FCC" w:rsidRDefault="005A3834" w:rsidP="005A3834">
      <w:pPr>
        <w:spacing w:after="0"/>
        <w:jc w:val="center"/>
        <w:rPr>
          <w:b/>
          <w:lang w:val="es-ES"/>
        </w:rPr>
      </w:pPr>
      <w:r w:rsidRPr="005F1FCC">
        <w:rPr>
          <w:b/>
          <w:lang w:val="es-ES"/>
        </w:rPr>
        <w:t>INVITAN A TRAVESÍA PASTO – RÍO BOBO</w:t>
      </w:r>
    </w:p>
    <w:p w:rsidR="005A3834" w:rsidRPr="005F1FCC" w:rsidRDefault="005A3834" w:rsidP="005A3834">
      <w:pPr>
        <w:spacing w:after="0"/>
        <w:rPr>
          <w:lang w:val="es-ES"/>
        </w:rPr>
      </w:pPr>
    </w:p>
    <w:p w:rsidR="005A3834" w:rsidRPr="005F1FCC" w:rsidRDefault="005A3834" w:rsidP="005A3834">
      <w:pPr>
        <w:spacing w:after="0"/>
        <w:rPr>
          <w:lang w:val="es-ES"/>
        </w:rPr>
      </w:pPr>
      <w:r w:rsidRPr="005F1FCC">
        <w:rPr>
          <w:lang w:val="es-ES"/>
        </w:rPr>
        <w:t xml:space="preserve">La Secretaría de Desarrollo Económico y Competitividad a través de la Subsecretaría de Turismo de la Administración Municipal, mediante la puesta en </w:t>
      </w:r>
      <w:r w:rsidRPr="005F1FCC">
        <w:rPr>
          <w:lang w:val="es-ES"/>
        </w:rPr>
        <w:lastRenderedPageBreak/>
        <w:t xml:space="preserve">marcha del programa “Pasto Turístico”, que busca el posicionamiento, promoción y difusión de Pasto y sus 17 corregimientos como destino turístico de importancia,  realizará en conjunto con el Club Ciclístico </w:t>
      </w:r>
      <w:proofErr w:type="spellStart"/>
      <w:r w:rsidRPr="005F1FCC">
        <w:rPr>
          <w:lang w:val="es-ES"/>
        </w:rPr>
        <w:t>Trocheros</w:t>
      </w:r>
      <w:proofErr w:type="spellEnd"/>
      <w:r w:rsidRPr="005F1FCC">
        <w:rPr>
          <w:lang w:val="es-ES"/>
        </w:rPr>
        <w:t xml:space="preserve"> del Sur, la travesía Pasto – Río Bobo.</w:t>
      </w:r>
    </w:p>
    <w:p w:rsidR="005A3834" w:rsidRPr="005F1FCC" w:rsidRDefault="005A3834" w:rsidP="005A3834">
      <w:pPr>
        <w:spacing w:after="0"/>
        <w:rPr>
          <w:lang w:val="es-ES"/>
        </w:rPr>
      </w:pPr>
    </w:p>
    <w:p w:rsidR="005A3834" w:rsidRPr="005F1FCC" w:rsidRDefault="005A3834" w:rsidP="005A3834">
      <w:pPr>
        <w:spacing w:after="0"/>
        <w:rPr>
          <w:lang w:val="es-ES"/>
        </w:rPr>
      </w:pPr>
      <w:r w:rsidRPr="005F1FCC">
        <w:rPr>
          <w:lang w:val="es-ES"/>
        </w:rPr>
        <w:t>El evento que se llevará a cabo este domingo 13 de octubre, tiene por objetivo promocionar al Municipio de Pasto, señaló la subsecretaria de Turismo, Adriana Solarte López quien agregó que el propósito es que los participantes conozcan las riquezas naturales, sociales y culturales de la zona.</w:t>
      </w:r>
    </w:p>
    <w:p w:rsidR="005A3834" w:rsidRPr="005F1FCC" w:rsidRDefault="005A3834" w:rsidP="005A3834">
      <w:pPr>
        <w:spacing w:after="0"/>
        <w:rPr>
          <w:lang w:val="es-ES"/>
        </w:rPr>
      </w:pPr>
    </w:p>
    <w:p w:rsidR="005A3834" w:rsidRPr="005F1FCC" w:rsidRDefault="005A3834" w:rsidP="005A3834">
      <w:pPr>
        <w:spacing w:after="0"/>
        <w:rPr>
          <w:lang w:val="es-ES"/>
        </w:rPr>
      </w:pPr>
      <w:r w:rsidRPr="005F1FCC">
        <w:rPr>
          <w:lang w:val="es-ES"/>
        </w:rPr>
        <w:t>Así mismo, se desarrollará el V Concurso de Pesca Deportiva, organizado por la comunidad de la vereda Rio Bobo y que ha contribuido a que esté espacio sea reconocido como atractivo turístico de interés local y regional. Como parte del proceso, se llevó a cabo una jornada de sensibilización y capacitación</w:t>
      </w:r>
      <w:r w:rsidR="0095203C">
        <w:rPr>
          <w:lang w:val="es-ES"/>
        </w:rPr>
        <w:t xml:space="preserve"> </w:t>
      </w:r>
      <w:r w:rsidR="0095203C" w:rsidRPr="005F1FCC">
        <w:rPr>
          <w:lang w:val="es-ES"/>
        </w:rPr>
        <w:t>con personas vinculadas a la prestac</w:t>
      </w:r>
      <w:r w:rsidR="0095203C">
        <w:rPr>
          <w:lang w:val="es-ES"/>
        </w:rPr>
        <w:t xml:space="preserve">ión de servicios gastronómicos y </w:t>
      </w:r>
      <w:r w:rsidR="00EE5C47">
        <w:rPr>
          <w:lang w:val="es-ES"/>
        </w:rPr>
        <w:t>turísticos</w:t>
      </w:r>
      <w:r w:rsidR="0095203C">
        <w:rPr>
          <w:lang w:val="es-ES"/>
        </w:rPr>
        <w:t xml:space="preserve"> </w:t>
      </w:r>
      <w:r w:rsidR="0095203C" w:rsidRPr="005F1FCC">
        <w:rPr>
          <w:lang w:val="es-ES"/>
        </w:rPr>
        <w:t>entre los cuales se encuentran propiet</w:t>
      </w:r>
      <w:r w:rsidR="0095203C">
        <w:rPr>
          <w:lang w:val="es-ES"/>
        </w:rPr>
        <w:t>arios de restaurantes, meseros,</w:t>
      </w:r>
      <w:r w:rsidR="0095203C" w:rsidRPr="005F1FCC">
        <w:rPr>
          <w:lang w:val="es-ES"/>
        </w:rPr>
        <w:t xml:space="preserve"> cocineros</w:t>
      </w:r>
      <w:r w:rsidR="00EE5C47">
        <w:rPr>
          <w:lang w:val="es-ES"/>
        </w:rPr>
        <w:t xml:space="preserve"> y asociaciones</w:t>
      </w:r>
      <w:r w:rsidR="0095203C" w:rsidRPr="005F1FCC">
        <w:rPr>
          <w:lang w:val="es-ES"/>
        </w:rPr>
        <w:t xml:space="preserve"> del corregimiento de Santa Bárbara</w:t>
      </w:r>
      <w:r w:rsidR="00EE5C47">
        <w:rPr>
          <w:lang w:val="es-ES"/>
        </w:rPr>
        <w:t>, actividad</w:t>
      </w:r>
      <w:r w:rsidR="0095203C">
        <w:rPr>
          <w:lang w:val="es-ES"/>
        </w:rPr>
        <w:t xml:space="preserve"> que contó con el apoyo del Servicio Nacional de Aprendizaje SENA</w:t>
      </w:r>
      <w:r w:rsidRPr="005F1FCC">
        <w:rPr>
          <w:lang w:val="es-ES"/>
        </w:rPr>
        <w:t>.</w:t>
      </w:r>
    </w:p>
    <w:p w:rsidR="005A3834" w:rsidRPr="005F1FCC" w:rsidRDefault="005A3834" w:rsidP="005A3834">
      <w:pPr>
        <w:spacing w:after="0"/>
        <w:rPr>
          <w:lang w:val="es-ES"/>
        </w:rPr>
      </w:pPr>
    </w:p>
    <w:p w:rsidR="005A3834" w:rsidRPr="005F1FCC" w:rsidRDefault="005A3834" w:rsidP="005A3834">
      <w:pPr>
        <w:spacing w:after="0"/>
        <w:rPr>
          <w:lang w:val="es-ES"/>
        </w:rPr>
      </w:pPr>
      <w:r w:rsidRPr="005F1FCC">
        <w:rPr>
          <w:lang w:val="es-ES"/>
        </w:rPr>
        <w:t xml:space="preserve">Los interesados en participar deben acudir a la Plaza del Carnaval, desde las 7:00 de la mañana donde se iniciará el recorrido, luego se dirigirán hacia </w:t>
      </w:r>
      <w:proofErr w:type="spellStart"/>
      <w:r w:rsidRPr="005F1FCC">
        <w:rPr>
          <w:lang w:val="es-ES"/>
        </w:rPr>
        <w:t>Chapal</w:t>
      </w:r>
      <w:proofErr w:type="spellEnd"/>
      <w:r w:rsidRPr="005F1FCC">
        <w:rPr>
          <w:lang w:val="es-ES"/>
        </w:rPr>
        <w:t>, CAI CCP, Valle de las Piedras, Bella Vista, San Antonio, Alto Casanare, Bajo Casanare, Vereda Jurado y el embalse de Río Bobo donde culmina la travesía.</w:t>
      </w:r>
    </w:p>
    <w:p w:rsidR="005A3834" w:rsidRPr="005F1FCC" w:rsidRDefault="005A3834" w:rsidP="005A3834">
      <w:pPr>
        <w:spacing w:after="0"/>
        <w:rPr>
          <w:lang w:val="es-ES"/>
        </w:rPr>
      </w:pPr>
    </w:p>
    <w:p w:rsidR="00DA74A9" w:rsidRPr="00384900" w:rsidRDefault="00DA74A9" w:rsidP="00DA74A9">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D80A75" w:rsidRDefault="00D80A75" w:rsidP="00AA6382">
      <w:pPr>
        <w:spacing w:after="0"/>
        <w:jc w:val="center"/>
        <w:rPr>
          <w:rFonts w:cs="Tahoma"/>
          <w:b/>
          <w:lang w:val="es-CO"/>
        </w:rPr>
      </w:pPr>
    </w:p>
    <w:p w:rsidR="008E6835" w:rsidRPr="008E6835" w:rsidRDefault="008E6835" w:rsidP="008E6835">
      <w:pPr>
        <w:spacing w:after="0"/>
        <w:jc w:val="center"/>
        <w:rPr>
          <w:rFonts w:cs="Tahoma"/>
          <w:b/>
          <w:lang w:val="es-CO"/>
        </w:rPr>
      </w:pPr>
      <w:r w:rsidRPr="008E6835">
        <w:rPr>
          <w:rFonts w:cs="Tahoma"/>
          <w:b/>
          <w:lang w:val="es-CO"/>
        </w:rPr>
        <w:t>CON LÚDICA, SENSIBILIZAN EN RESPETO A NORMAS DE TRÁNSITO</w:t>
      </w:r>
    </w:p>
    <w:p w:rsidR="008E6835" w:rsidRPr="008E6835" w:rsidRDefault="008E6835" w:rsidP="008E6835">
      <w:pPr>
        <w:spacing w:after="0"/>
        <w:rPr>
          <w:rFonts w:cs="Tahoma"/>
          <w:lang w:val="es-CO"/>
        </w:rPr>
      </w:pPr>
    </w:p>
    <w:p w:rsidR="008E6835" w:rsidRPr="008E6835" w:rsidRDefault="008E6835" w:rsidP="008E6835">
      <w:pPr>
        <w:spacing w:after="0"/>
        <w:rPr>
          <w:rFonts w:cs="Tahoma"/>
          <w:lang w:val="es-CO"/>
        </w:rPr>
      </w:pPr>
      <w:r w:rsidRPr="008E6835">
        <w:rPr>
          <w:rFonts w:cs="Tahoma"/>
          <w:lang w:val="es-CO"/>
        </w:rPr>
        <w:t>Con una puesta en escena de los pe</w:t>
      </w:r>
      <w:r w:rsidR="00B87240">
        <w:rPr>
          <w:rFonts w:cs="Tahoma"/>
          <w:lang w:val="es-CO"/>
        </w:rPr>
        <w:t xml:space="preserve">rsonajes de cultura ciudadana </w:t>
      </w:r>
      <w:proofErr w:type="spellStart"/>
      <w:r w:rsidRPr="008E6835">
        <w:rPr>
          <w:rFonts w:cs="Tahoma"/>
          <w:lang w:val="es-CO"/>
        </w:rPr>
        <w:t>Cuyman</w:t>
      </w:r>
      <w:proofErr w:type="spellEnd"/>
      <w:r w:rsidRPr="008E6835">
        <w:rPr>
          <w:rFonts w:cs="Tahoma"/>
          <w:lang w:val="es-CO"/>
        </w:rPr>
        <w:t xml:space="preserve"> y Chuchingas, sobre las situaciones de infracciones que cometen conductores de vehículos, motocicletas y peatones, la Secretaría de Tránsito Municipal a través de su Equipo de Seguridad Vial busca sensibilizar sobre la importancia de acatar las normas contempladas en el Código Nacional de Tránsito.</w:t>
      </w:r>
    </w:p>
    <w:p w:rsidR="008E6835" w:rsidRPr="008E6835" w:rsidRDefault="008E6835" w:rsidP="008E6835">
      <w:pPr>
        <w:spacing w:after="0"/>
        <w:rPr>
          <w:rFonts w:cs="Tahoma"/>
          <w:lang w:val="es-CO"/>
        </w:rPr>
      </w:pPr>
    </w:p>
    <w:p w:rsidR="00B87240" w:rsidRDefault="00B87240" w:rsidP="00B87240">
      <w:pPr>
        <w:spacing w:after="0"/>
        <w:rPr>
          <w:rFonts w:cs="Tahoma"/>
          <w:lang w:val="es-CO"/>
        </w:rPr>
      </w:pPr>
      <w:r w:rsidRPr="008E6835">
        <w:rPr>
          <w:rFonts w:cs="Tahoma"/>
          <w:lang w:val="es-CO"/>
        </w:rPr>
        <w:t>El Secretario de Tránsito, Guillermo Villota Gómez manifestó que las estrategias pedagógicas están diseñadas para evitar que siga en aumento la accidentalidad en las calles y en especial los hechos que registren víctimas mortales.</w:t>
      </w:r>
    </w:p>
    <w:p w:rsidR="00B87240" w:rsidRPr="008E6835" w:rsidRDefault="00B87240" w:rsidP="00B87240">
      <w:pPr>
        <w:spacing w:after="0"/>
        <w:rPr>
          <w:rFonts w:cs="Tahoma"/>
          <w:lang w:val="es-CO"/>
        </w:rPr>
      </w:pPr>
    </w:p>
    <w:p w:rsidR="008E6835" w:rsidRPr="008E6835" w:rsidRDefault="00B87240" w:rsidP="008E6835">
      <w:pPr>
        <w:spacing w:after="0"/>
        <w:rPr>
          <w:rFonts w:cs="Tahoma"/>
          <w:lang w:val="es-CO"/>
        </w:rPr>
      </w:pPr>
      <w:r>
        <w:rPr>
          <w:rFonts w:cs="Tahoma"/>
          <w:lang w:val="es-CO"/>
        </w:rPr>
        <w:t xml:space="preserve">La actividad se continuará </w:t>
      </w:r>
      <w:r w:rsidR="008E6835" w:rsidRPr="008E6835">
        <w:rPr>
          <w:rFonts w:cs="Tahoma"/>
          <w:lang w:val="es-CO"/>
        </w:rPr>
        <w:t>realizando en las calles, carreras y avenidas del Municipio, con el fin de lograr a través de la actuación, el impacto entre los ciudadanos para que empiece un cambio de cultura frente a esta situación.</w:t>
      </w:r>
    </w:p>
    <w:p w:rsidR="008E6835" w:rsidRDefault="008E6835" w:rsidP="000C4F95">
      <w:pPr>
        <w:spacing w:after="0"/>
        <w:jc w:val="center"/>
        <w:rPr>
          <w:rFonts w:cs="Tahoma"/>
          <w:b/>
          <w:lang w:val="es-CO"/>
        </w:rPr>
      </w:pPr>
    </w:p>
    <w:p w:rsidR="003326BB" w:rsidRPr="00384900" w:rsidRDefault="003326BB" w:rsidP="003326BB">
      <w:pPr>
        <w:spacing w:after="0"/>
        <w:rPr>
          <w:rFonts w:cs="Tahoma"/>
          <w:b/>
          <w:sz w:val="18"/>
          <w:szCs w:val="18"/>
        </w:rPr>
      </w:pPr>
      <w:r w:rsidRPr="00384900">
        <w:rPr>
          <w:rFonts w:cs="Tahoma"/>
          <w:b/>
          <w:sz w:val="18"/>
          <w:szCs w:val="18"/>
        </w:rPr>
        <w:t>Contacto: Secretario de Tránsito y Transporte, Guillermo Villota Gómez. Celular: 3175010861</w:t>
      </w:r>
    </w:p>
    <w:p w:rsidR="00A03D92" w:rsidRDefault="00A03D92" w:rsidP="000C4F95">
      <w:pPr>
        <w:spacing w:after="0"/>
        <w:jc w:val="center"/>
        <w:rPr>
          <w:rFonts w:cs="Tahoma"/>
          <w:b/>
          <w:lang w:val="es-CO"/>
        </w:rPr>
      </w:pPr>
    </w:p>
    <w:p w:rsidR="00A03D92" w:rsidRPr="00A03D92" w:rsidRDefault="00A03D92" w:rsidP="00A03D92">
      <w:pPr>
        <w:spacing w:after="0"/>
        <w:jc w:val="center"/>
        <w:rPr>
          <w:rFonts w:cs="Tahoma"/>
          <w:b/>
          <w:lang w:val="es-CO"/>
        </w:rPr>
      </w:pPr>
      <w:r w:rsidRPr="00A03D92">
        <w:rPr>
          <w:rFonts w:cs="Tahoma"/>
          <w:b/>
          <w:lang w:val="es-CO"/>
        </w:rPr>
        <w:t>PARTICIPA DE LOS FOROS POT, VIERNES 11 DE OCTUBRE</w:t>
      </w:r>
    </w:p>
    <w:p w:rsidR="00A03D92" w:rsidRPr="00A03D92" w:rsidRDefault="00A03D92" w:rsidP="00A03D92">
      <w:pPr>
        <w:spacing w:after="0"/>
        <w:rPr>
          <w:rFonts w:cs="Tahoma"/>
          <w:lang w:val="es-CO"/>
        </w:rPr>
      </w:pPr>
    </w:p>
    <w:p w:rsidR="00A03D92" w:rsidRDefault="009E2C0E" w:rsidP="00A03D92">
      <w:pPr>
        <w:spacing w:after="0"/>
        <w:rPr>
          <w:lang w:val="es-ES"/>
        </w:rPr>
      </w:pPr>
      <w:r w:rsidRPr="002650A4">
        <w:rPr>
          <w:lang w:val="es-ES"/>
        </w:rPr>
        <w:lastRenderedPageBreak/>
        <w:t xml:space="preserve">El equipo del Plan de Ordenamiento Territorial, invita a la comunidad a participar de la reunión que se llevará a cabo este </w:t>
      </w:r>
      <w:r>
        <w:rPr>
          <w:lang w:val="es-ES"/>
        </w:rPr>
        <w:t>viernes 11</w:t>
      </w:r>
      <w:r w:rsidRPr="002650A4">
        <w:rPr>
          <w:lang w:val="es-ES"/>
        </w:rPr>
        <w:t xml:space="preserve"> de octubre, en </w:t>
      </w:r>
      <w:r>
        <w:rPr>
          <w:lang w:val="es-ES"/>
        </w:rPr>
        <w:t xml:space="preserve">la Institución Educativa </w:t>
      </w:r>
      <w:r w:rsidR="000D2E4B">
        <w:rPr>
          <w:lang w:val="es-ES"/>
        </w:rPr>
        <w:t>d</w:t>
      </w:r>
      <w:r>
        <w:rPr>
          <w:lang w:val="es-ES"/>
        </w:rPr>
        <w:t>el corregimiento San Fernando, desde las 6:00</w:t>
      </w:r>
      <w:r w:rsidRPr="002650A4">
        <w:rPr>
          <w:lang w:val="es-ES"/>
        </w:rPr>
        <w:t xml:space="preserve"> de la tarde, para que conozca y presente sus inquietudes respecto al tema. </w:t>
      </w:r>
    </w:p>
    <w:p w:rsidR="000D2E4B" w:rsidRPr="009E2C0E" w:rsidRDefault="000D2E4B" w:rsidP="00A03D92">
      <w:pPr>
        <w:spacing w:after="0"/>
        <w:rPr>
          <w:rFonts w:cs="Tahoma"/>
          <w:lang w:val="es-ES"/>
        </w:rPr>
      </w:pPr>
    </w:p>
    <w:p w:rsidR="00A03D92" w:rsidRDefault="00A03D92" w:rsidP="00A03D92">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A03D92" w:rsidRDefault="00A03D92" w:rsidP="000C4F95">
      <w:pPr>
        <w:spacing w:after="0"/>
        <w:jc w:val="center"/>
        <w:rPr>
          <w:rFonts w:cs="Tahoma"/>
          <w:b/>
          <w:lang w:val="es-CO"/>
        </w:rPr>
      </w:pPr>
    </w:p>
    <w:p w:rsidR="000C4F95" w:rsidRPr="000C4F95" w:rsidRDefault="000C4F95" w:rsidP="000C4F95">
      <w:pPr>
        <w:spacing w:after="0"/>
        <w:jc w:val="center"/>
        <w:rPr>
          <w:rFonts w:cs="Tahoma"/>
          <w:b/>
          <w:lang w:val="es-CO"/>
        </w:rPr>
      </w:pPr>
      <w:r w:rsidRPr="000C4F95">
        <w:rPr>
          <w:rFonts w:cs="Tahoma"/>
          <w:b/>
          <w:lang w:val="es-CO"/>
        </w:rPr>
        <w:t>PARTICIPA EN LOS JUEGOS DE INTEGRACIÓN MUNICIPAL</w:t>
      </w:r>
    </w:p>
    <w:p w:rsidR="000C4F95" w:rsidRDefault="000C4F95" w:rsidP="00690B5F">
      <w:pPr>
        <w:spacing w:after="0"/>
        <w:jc w:val="center"/>
        <w:rPr>
          <w:rFonts w:cs="Tahoma"/>
          <w:lang w:val="es-CO"/>
        </w:rPr>
      </w:pPr>
    </w:p>
    <w:p w:rsidR="00690B5F" w:rsidRDefault="00690B5F" w:rsidP="00690B5F">
      <w:pPr>
        <w:spacing w:after="0"/>
        <w:jc w:val="center"/>
        <w:rPr>
          <w:rFonts w:cs="Tahoma"/>
          <w:lang w:val="es-CO"/>
        </w:rPr>
      </w:pPr>
      <w:r>
        <w:rPr>
          <w:rFonts w:cs="Tahoma"/>
          <w:noProof/>
          <w:lang w:val="es-CO" w:eastAsia="es-CO"/>
        </w:rPr>
        <w:drawing>
          <wp:inline distT="0" distB="0" distL="0" distR="0">
            <wp:extent cx="2300686" cy="1535502"/>
            <wp:effectExtent l="19050" t="0" r="4364" b="0"/>
            <wp:docPr id="2" name="1 Imagen" descr="JUEGOS DEPORTIVOS MUNICIP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EGOS DEPORTIVOS MUNICIPALES.JPG"/>
                    <pic:cNvPicPr/>
                  </pic:nvPicPr>
                  <pic:blipFill>
                    <a:blip r:embed="rId9" cstate="print"/>
                    <a:stretch>
                      <a:fillRect/>
                    </a:stretch>
                  </pic:blipFill>
                  <pic:spPr>
                    <a:xfrm>
                      <a:off x="0" y="0"/>
                      <a:ext cx="2304027" cy="1537732"/>
                    </a:xfrm>
                    <a:prstGeom prst="rect">
                      <a:avLst/>
                    </a:prstGeom>
                  </pic:spPr>
                </pic:pic>
              </a:graphicData>
            </a:graphic>
          </wp:inline>
        </w:drawing>
      </w:r>
    </w:p>
    <w:p w:rsidR="007C0538" w:rsidRPr="000C4F95" w:rsidRDefault="007C0538" w:rsidP="00690B5F">
      <w:pPr>
        <w:spacing w:after="0"/>
        <w:jc w:val="center"/>
        <w:rPr>
          <w:rFonts w:cs="Tahoma"/>
          <w:lang w:val="es-CO"/>
        </w:rPr>
      </w:pPr>
    </w:p>
    <w:p w:rsidR="000C4F95" w:rsidRPr="000C4F95" w:rsidRDefault="000C4F95" w:rsidP="000C4F95">
      <w:pPr>
        <w:spacing w:after="0"/>
        <w:rPr>
          <w:rFonts w:cs="Tahoma"/>
          <w:lang w:val="es-CO"/>
        </w:rPr>
      </w:pPr>
      <w:r w:rsidRPr="000C4F95">
        <w:rPr>
          <w:rFonts w:cs="Tahoma"/>
          <w:lang w:val="es-CO"/>
        </w:rPr>
        <w:t xml:space="preserve">Pasto Deporte desarrollará los Juegos Deportivos de Integración Municipal dirigido a los sectores urbano y rural, </w:t>
      </w:r>
      <w:r w:rsidR="00AB2FA4">
        <w:rPr>
          <w:rFonts w:cs="Tahoma"/>
          <w:lang w:val="es-CO"/>
        </w:rPr>
        <w:t xml:space="preserve">donde podrán participar </w:t>
      </w:r>
      <w:r w:rsidRPr="000C4F95">
        <w:rPr>
          <w:rFonts w:cs="Tahoma"/>
          <w:lang w:val="es-CO"/>
        </w:rPr>
        <w:t>niños, jóvenes y adultos</w:t>
      </w:r>
      <w:r w:rsidR="00AB2FA4">
        <w:rPr>
          <w:rFonts w:cs="Tahoma"/>
          <w:lang w:val="es-CO"/>
        </w:rPr>
        <w:t>. Lo</w:t>
      </w:r>
      <w:r w:rsidRPr="000C4F95">
        <w:rPr>
          <w:rFonts w:cs="Tahoma"/>
          <w:lang w:val="es-CO"/>
        </w:rPr>
        <w:t xml:space="preserve">s encuentros </w:t>
      </w:r>
      <w:r w:rsidR="00AB2FA4">
        <w:rPr>
          <w:rFonts w:cs="Tahoma"/>
          <w:lang w:val="es-CO"/>
        </w:rPr>
        <w:t>se realizará</w:t>
      </w:r>
      <w:r w:rsidRPr="000C4F95">
        <w:rPr>
          <w:rFonts w:cs="Tahoma"/>
          <w:lang w:val="es-CO"/>
        </w:rPr>
        <w:t>n en varias disciplinas, género</w:t>
      </w:r>
      <w:r w:rsidR="00AB2FA4">
        <w:rPr>
          <w:rFonts w:cs="Tahoma"/>
          <w:lang w:val="es-CO"/>
        </w:rPr>
        <w:t>s y categorías como herramienta para fortalecer la convivencia y</w:t>
      </w:r>
      <w:r w:rsidRPr="000C4F95">
        <w:rPr>
          <w:rFonts w:cs="Tahoma"/>
          <w:lang w:val="es-CO"/>
        </w:rPr>
        <w:t xml:space="preserve"> la paz</w:t>
      </w:r>
      <w:r w:rsidR="00AB2FA4">
        <w:rPr>
          <w:rFonts w:cs="Tahoma"/>
          <w:lang w:val="es-CO"/>
        </w:rPr>
        <w:t xml:space="preserve">. </w:t>
      </w:r>
      <w:r w:rsidRPr="000C4F95">
        <w:rPr>
          <w:rFonts w:cs="Tahoma"/>
          <w:lang w:val="es-CO"/>
        </w:rPr>
        <w:t xml:space="preserve"> </w:t>
      </w:r>
    </w:p>
    <w:p w:rsidR="000C4F95" w:rsidRPr="000C4F95" w:rsidRDefault="000C4F95" w:rsidP="000C4F95">
      <w:pPr>
        <w:spacing w:after="0"/>
        <w:rPr>
          <w:rFonts w:cs="Tahoma"/>
          <w:lang w:val="es-CO"/>
        </w:rPr>
      </w:pPr>
    </w:p>
    <w:p w:rsidR="000C4F95" w:rsidRDefault="00B87240" w:rsidP="000C4F95">
      <w:pPr>
        <w:spacing w:after="0"/>
        <w:rPr>
          <w:rFonts w:cs="Tahoma"/>
          <w:lang w:val="es-CO"/>
        </w:rPr>
      </w:pPr>
      <w:r>
        <w:rPr>
          <w:rFonts w:cs="Tahoma"/>
          <w:lang w:val="es-CO"/>
        </w:rPr>
        <w:t>La Directora de Pasto Deporte, Claudia Cano informó que s</w:t>
      </w:r>
      <w:r w:rsidR="00AB2FA4">
        <w:rPr>
          <w:rFonts w:cs="Tahoma"/>
          <w:lang w:val="es-CO"/>
        </w:rPr>
        <w:t xml:space="preserve">e podrán inscribir </w:t>
      </w:r>
      <w:r w:rsidR="000C4F95" w:rsidRPr="000C4F95">
        <w:rPr>
          <w:rFonts w:cs="Tahoma"/>
          <w:lang w:val="es-CO"/>
        </w:rPr>
        <w:t>los ciudadanos que certifiquen residencia mínima de cinco meses en el barrio, vereda, comuna y corregimiento al cual representan y cumplan con lo estipulado en el reglamento de cada deporte.</w:t>
      </w:r>
      <w:r w:rsidR="00AB2FA4">
        <w:rPr>
          <w:rFonts w:cs="Tahoma"/>
          <w:lang w:val="es-CO"/>
        </w:rPr>
        <w:t xml:space="preserve"> A</w:t>
      </w:r>
      <w:r>
        <w:rPr>
          <w:rFonts w:cs="Tahoma"/>
          <w:lang w:val="es-CO"/>
        </w:rPr>
        <w:t xml:space="preserve">sí mismo, se </w:t>
      </w:r>
      <w:r w:rsidR="00AB2FA4">
        <w:rPr>
          <w:rFonts w:cs="Tahoma"/>
          <w:lang w:val="es-CO"/>
        </w:rPr>
        <w:t>realizará</w:t>
      </w:r>
      <w:r w:rsidR="000C4F95" w:rsidRPr="000C4F95">
        <w:rPr>
          <w:rFonts w:cs="Tahoma"/>
          <w:lang w:val="es-CO"/>
        </w:rPr>
        <w:t xml:space="preserve"> todas las acciones posibles para que las personas con discapacidad sean incluidas en los juegos</w:t>
      </w:r>
      <w:r w:rsidR="00AB2FA4">
        <w:rPr>
          <w:rFonts w:cs="Tahoma"/>
          <w:lang w:val="es-CO"/>
        </w:rPr>
        <w:t>.</w:t>
      </w:r>
    </w:p>
    <w:p w:rsidR="00500F06" w:rsidRPr="000C4F95" w:rsidRDefault="00500F06" w:rsidP="000C4F95">
      <w:pPr>
        <w:spacing w:after="0"/>
        <w:rPr>
          <w:rFonts w:cs="Tahoma"/>
          <w:lang w:val="es-CO"/>
        </w:rPr>
      </w:pPr>
    </w:p>
    <w:p w:rsidR="000C4F95" w:rsidRPr="000C4F95" w:rsidRDefault="000C4F95" w:rsidP="000C4F95">
      <w:pPr>
        <w:spacing w:after="0"/>
        <w:rPr>
          <w:rFonts w:cs="Tahoma"/>
          <w:lang w:val="es-CO"/>
        </w:rPr>
      </w:pPr>
      <w:r w:rsidRPr="000C4F95">
        <w:rPr>
          <w:rFonts w:cs="Tahoma"/>
          <w:lang w:val="es-CO"/>
        </w:rPr>
        <w:t>Los congresos técnicos en cada localidad se</w:t>
      </w:r>
      <w:r w:rsidR="00AB2FA4">
        <w:rPr>
          <w:rFonts w:cs="Tahoma"/>
          <w:lang w:val="es-CO"/>
        </w:rPr>
        <w:t xml:space="preserve"> llevarán a cabo </w:t>
      </w:r>
      <w:r w:rsidRPr="000C4F95">
        <w:rPr>
          <w:rFonts w:cs="Tahoma"/>
          <w:lang w:val="es-CO"/>
        </w:rPr>
        <w:t xml:space="preserve">el </w:t>
      </w:r>
      <w:r w:rsidR="00AB2FA4">
        <w:rPr>
          <w:rFonts w:cs="Tahoma"/>
          <w:lang w:val="es-CO"/>
        </w:rPr>
        <w:t>sábado 19 de octubre y la</w:t>
      </w:r>
      <w:r w:rsidRPr="000C4F95">
        <w:rPr>
          <w:rFonts w:cs="Tahoma"/>
          <w:lang w:val="es-CO"/>
        </w:rPr>
        <w:t xml:space="preserve"> inauguración</w:t>
      </w:r>
      <w:r w:rsidR="00AB2FA4">
        <w:rPr>
          <w:rFonts w:cs="Tahoma"/>
          <w:lang w:val="es-CO"/>
        </w:rPr>
        <w:t xml:space="preserve"> se efectuará </w:t>
      </w:r>
      <w:r w:rsidR="00AB2FA4" w:rsidRPr="000C4F95">
        <w:rPr>
          <w:rFonts w:cs="Tahoma"/>
          <w:lang w:val="es-CO"/>
        </w:rPr>
        <w:t xml:space="preserve">el </w:t>
      </w:r>
      <w:r w:rsidR="00AB2FA4">
        <w:rPr>
          <w:rFonts w:cs="Tahoma"/>
          <w:lang w:val="es-CO"/>
        </w:rPr>
        <w:t xml:space="preserve">domingo </w:t>
      </w:r>
      <w:r w:rsidR="00AB2FA4" w:rsidRPr="000C4F95">
        <w:rPr>
          <w:rFonts w:cs="Tahoma"/>
          <w:lang w:val="es-CO"/>
        </w:rPr>
        <w:t xml:space="preserve">20 de </w:t>
      </w:r>
      <w:r w:rsidR="00AB2FA4">
        <w:rPr>
          <w:rFonts w:cs="Tahoma"/>
          <w:lang w:val="es-CO"/>
        </w:rPr>
        <w:t xml:space="preserve">octubre a las 9:00 de la mañana con un desfile que inicia </w:t>
      </w:r>
      <w:r w:rsidRPr="000C4F95">
        <w:rPr>
          <w:rFonts w:cs="Tahoma"/>
          <w:lang w:val="es-CO"/>
        </w:rPr>
        <w:t xml:space="preserve">en la Plaza del Carnaval hasta </w:t>
      </w:r>
      <w:r w:rsidR="00AB2FA4">
        <w:rPr>
          <w:rFonts w:cs="Tahoma"/>
          <w:lang w:val="es-CO"/>
        </w:rPr>
        <w:t>llegar a</w:t>
      </w:r>
      <w:r w:rsidRPr="000C4F95">
        <w:rPr>
          <w:rFonts w:cs="Tahoma"/>
          <w:lang w:val="es-CO"/>
        </w:rPr>
        <w:t>l Coliseo Sergio Antonio Ruano.</w:t>
      </w:r>
      <w:r w:rsidR="00AB2FA4">
        <w:rPr>
          <w:rFonts w:cs="Tahoma"/>
          <w:lang w:val="es-CO"/>
        </w:rPr>
        <w:t xml:space="preserve"> Las inscripciones se deben formalizar en las oficinas de </w:t>
      </w:r>
      <w:r w:rsidR="00640C04">
        <w:rPr>
          <w:rFonts w:cs="Tahoma"/>
          <w:lang w:val="es-CO"/>
        </w:rPr>
        <w:t>Pasto Deporte.</w:t>
      </w:r>
    </w:p>
    <w:p w:rsidR="000C4F95" w:rsidRPr="000C4F95" w:rsidRDefault="000C4F95" w:rsidP="000C4F95">
      <w:pPr>
        <w:spacing w:after="0"/>
        <w:rPr>
          <w:rFonts w:cs="Tahoma"/>
          <w:lang w:val="es-CO"/>
        </w:rPr>
      </w:pPr>
    </w:p>
    <w:p w:rsidR="0084197C" w:rsidRDefault="0084197C" w:rsidP="0084197C">
      <w:pPr>
        <w:spacing w:after="0"/>
        <w:rPr>
          <w:rFonts w:cs="Tahoma"/>
          <w:b/>
          <w:sz w:val="18"/>
          <w:szCs w:val="18"/>
          <w:lang w:val="es-CO"/>
        </w:rPr>
      </w:pPr>
      <w:r w:rsidRPr="00384900">
        <w:rPr>
          <w:rFonts w:cs="Tahoma"/>
          <w:b/>
          <w:sz w:val="18"/>
          <w:szCs w:val="18"/>
          <w:lang w:val="es-CO"/>
        </w:rPr>
        <w:t>Contacto: Directora Pasto Deporte, Claudia Cano. Celular: 3117004429</w:t>
      </w:r>
    </w:p>
    <w:p w:rsidR="00234045" w:rsidRPr="00384900" w:rsidRDefault="00234045" w:rsidP="0084197C">
      <w:pPr>
        <w:spacing w:after="0"/>
        <w:rPr>
          <w:rFonts w:cs="Tahoma"/>
          <w:b/>
          <w:sz w:val="18"/>
          <w:szCs w:val="18"/>
          <w:lang w:val="es-CO"/>
        </w:rPr>
      </w:pPr>
    </w:p>
    <w:p w:rsidR="00DA6E2C" w:rsidRPr="00DA6E2C" w:rsidRDefault="00DA6E2C" w:rsidP="00DA6E2C">
      <w:pPr>
        <w:spacing w:after="0"/>
        <w:jc w:val="center"/>
        <w:rPr>
          <w:rFonts w:cs="Tahoma"/>
          <w:b/>
          <w:lang w:val="es-CO"/>
        </w:rPr>
      </w:pPr>
      <w:r w:rsidRPr="00DA6E2C">
        <w:rPr>
          <w:rFonts w:cs="Tahoma"/>
          <w:b/>
          <w:lang w:val="es-CO"/>
        </w:rPr>
        <w:t>POR LAVADO DE TANQUES SE SUSPENDE</w:t>
      </w:r>
      <w:r>
        <w:rPr>
          <w:rFonts w:cs="Tahoma"/>
          <w:b/>
          <w:lang w:val="es-CO"/>
        </w:rPr>
        <w:t xml:space="preserve"> SERVICIO DE AGUA ESTE</w:t>
      </w:r>
      <w:r w:rsidRPr="00DA6E2C">
        <w:rPr>
          <w:rFonts w:cs="Tahoma"/>
          <w:b/>
          <w:lang w:val="es-CO"/>
        </w:rPr>
        <w:t xml:space="preserve"> FIN DE SEMANA</w:t>
      </w:r>
    </w:p>
    <w:p w:rsidR="00DA6E2C" w:rsidRPr="00DA6E2C" w:rsidRDefault="00DA6E2C" w:rsidP="00DA6E2C">
      <w:pPr>
        <w:spacing w:after="0"/>
        <w:rPr>
          <w:rFonts w:cs="Tahoma"/>
          <w:lang w:val="es-CO"/>
        </w:rPr>
      </w:pPr>
    </w:p>
    <w:p w:rsidR="00DA6E2C" w:rsidRDefault="00DA6E2C" w:rsidP="00DA6E2C">
      <w:pPr>
        <w:spacing w:after="0"/>
        <w:rPr>
          <w:rFonts w:cs="Tahoma"/>
          <w:lang w:val="es-CO"/>
        </w:rPr>
      </w:pPr>
      <w:r>
        <w:rPr>
          <w:rFonts w:cs="Tahoma"/>
          <w:lang w:val="es-CO"/>
        </w:rPr>
        <w:t xml:space="preserve">EMPOPASTO S.A. </w:t>
      </w:r>
      <w:r w:rsidRPr="00DA6E2C">
        <w:rPr>
          <w:rFonts w:cs="Tahoma"/>
          <w:lang w:val="es-CO"/>
        </w:rPr>
        <w:t xml:space="preserve">recuerda </w:t>
      </w:r>
      <w:r>
        <w:rPr>
          <w:rFonts w:cs="Tahoma"/>
          <w:lang w:val="es-CO"/>
        </w:rPr>
        <w:t>a la ciudadanía que este</w:t>
      </w:r>
      <w:r w:rsidRPr="00DA6E2C">
        <w:rPr>
          <w:rFonts w:cs="Tahoma"/>
          <w:lang w:val="es-CO"/>
        </w:rPr>
        <w:t xml:space="preserve"> fin de semana se realizará el lavado y la limpieza de los tanques de San Felipe y </w:t>
      </w:r>
      <w:proofErr w:type="spellStart"/>
      <w:r w:rsidRPr="00DA6E2C">
        <w:rPr>
          <w:rFonts w:cs="Tahoma"/>
          <w:lang w:val="es-CO"/>
        </w:rPr>
        <w:t>Mijitayo</w:t>
      </w:r>
      <w:proofErr w:type="spellEnd"/>
      <w:r w:rsidRPr="00DA6E2C">
        <w:rPr>
          <w:rFonts w:cs="Tahoma"/>
          <w:lang w:val="es-CO"/>
        </w:rPr>
        <w:t>, por</w:t>
      </w:r>
      <w:r>
        <w:rPr>
          <w:rFonts w:cs="Tahoma"/>
          <w:lang w:val="es-CO"/>
        </w:rPr>
        <w:t xml:space="preserve"> tal </w:t>
      </w:r>
      <w:r w:rsidRPr="00DA6E2C">
        <w:rPr>
          <w:rFonts w:cs="Tahoma"/>
          <w:lang w:val="es-CO"/>
        </w:rPr>
        <w:t>razón</w:t>
      </w:r>
      <w:r>
        <w:rPr>
          <w:rFonts w:cs="Tahoma"/>
          <w:lang w:val="es-CO"/>
        </w:rPr>
        <w:t>,</w:t>
      </w:r>
      <w:r w:rsidRPr="00DA6E2C">
        <w:rPr>
          <w:rFonts w:cs="Tahoma"/>
          <w:lang w:val="es-CO"/>
        </w:rPr>
        <w:t xml:space="preserve"> se suspenderá el servicio a los barrios que se abastecen de estos sistemas.</w:t>
      </w:r>
      <w:r>
        <w:rPr>
          <w:rFonts w:cs="Tahoma"/>
          <w:lang w:val="es-CO"/>
        </w:rPr>
        <w:t xml:space="preserve"> </w:t>
      </w:r>
      <w:r w:rsidRPr="00DA6E2C">
        <w:rPr>
          <w:rFonts w:cs="Tahoma"/>
          <w:lang w:val="es-CO"/>
        </w:rPr>
        <w:t xml:space="preserve">Los </w:t>
      </w:r>
      <w:r>
        <w:rPr>
          <w:rFonts w:cs="Tahoma"/>
          <w:lang w:val="es-CO"/>
        </w:rPr>
        <w:t xml:space="preserve">sectores </w:t>
      </w:r>
      <w:r w:rsidRPr="00DA6E2C">
        <w:rPr>
          <w:rFonts w:cs="Tahoma"/>
          <w:lang w:val="es-CO"/>
        </w:rPr>
        <w:t xml:space="preserve">que pertenecen al </w:t>
      </w:r>
      <w:r>
        <w:rPr>
          <w:rFonts w:cs="Tahoma"/>
          <w:lang w:val="es-CO"/>
        </w:rPr>
        <w:t xml:space="preserve">sistema de San Felipe y que no tendrán agua </w:t>
      </w:r>
      <w:r w:rsidRPr="00DA6E2C">
        <w:rPr>
          <w:rFonts w:cs="Tahoma"/>
          <w:lang w:val="es-CO"/>
        </w:rPr>
        <w:t xml:space="preserve">el </w:t>
      </w:r>
      <w:r>
        <w:rPr>
          <w:rFonts w:cs="Tahoma"/>
          <w:lang w:val="es-CO"/>
        </w:rPr>
        <w:t>domingo 13 de octubre son:</w:t>
      </w:r>
    </w:p>
    <w:p w:rsidR="00DA6E2C" w:rsidRDefault="00DA6E2C" w:rsidP="00DA6E2C">
      <w:pPr>
        <w:spacing w:after="0"/>
        <w:rPr>
          <w:rFonts w:cs="Tahoma"/>
          <w:lang w:val="es-CO"/>
        </w:rPr>
      </w:pPr>
    </w:p>
    <w:tbl>
      <w:tblPr>
        <w:tblW w:w="8817" w:type="dxa"/>
        <w:shd w:val="clear" w:color="auto" w:fill="FFFFFF"/>
        <w:tblCellMar>
          <w:left w:w="0" w:type="dxa"/>
          <w:right w:w="0" w:type="dxa"/>
        </w:tblCellMar>
        <w:tblLook w:val="04A0" w:firstRow="1" w:lastRow="0" w:firstColumn="1" w:lastColumn="0" w:noHBand="0" w:noVBand="1"/>
      </w:tblPr>
      <w:tblGrid>
        <w:gridCol w:w="378"/>
        <w:gridCol w:w="3000"/>
        <w:gridCol w:w="378"/>
        <w:gridCol w:w="5061"/>
      </w:tblGrid>
      <w:tr w:rsidR="00DA6E2C" w:rsidRPr="00DA6E2C" w:rsidTr="00DA6E2C">
        <w:trPr>
          <w:trHeight w:val="205"/>
        </w:trPr>
        <w:tc>
          <w:tcPr>
            <w:tcW w:w="8817"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b/>
                <w:bCs/>
                <w:color w:val="000000"/>
                <w:lang w:val="es-ES" w:eastAsia="es-ES"/>
              </w:rPr>
              <w:lastRenderedPageBreak/>
              <w:t>SAN FELIPE (S-12)</w:t>
            </w:r>
          </w:p>
        </w:tc>
      </w:tr>
      <w:tr w:rsidR="00DA6E2C" w:rsidRPr="00DA6E2C" w:rsidTr="00DA6E2C">
        <w:trPr>
          <w:trHeight w:val="185"/>
        </w:trPr>
        <w:tc>
          <w:tcPr>
            <w:tcW w:w="3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1</w:t>
            </w:r>
          </w:p>
        </w:tc>
        <w:tc>
          <w:tcPr>
            <w:tcW w:w="30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ALTAMIRA</w:t>
            </w:r>
          </w:p>
        </w:tc>
        <w:tc>
          <w:tcPr>
            <w:tcW w:w="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4</w:t>
            </w:r>
          </w:p>
        </w:tc>
        <w:tc>
          <w:tcPr>
            <w:tcW w:w="50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LA PALMA</w:t>
            </w:r>
          </w:p>
        </w:tc>
      </w:tr>
      <w:tr w:rsidR="00DA6E2C" w:rsidRPr="00DA6E2C" w:rsidTr="00DA6E2C">
        <w:trPr>
          <w:trHeight w:val="185"/>
        </w:trPr>
        <w:tc>
          <w:tcPr>
            <w:tcW w:w="3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2</w:t>
            </w:r>
          </w:p>
        </w:tc>
        <w:tc>
          <w:tcPr>
            <w:tcW w:w="30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FRIGOVITO</w:t>
            </w:r>
          </w:p>
        </w:tc>
        <w:tc>
          <w:tcPr>
            <w:tcW w:w="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5</w:t>
            </w:r>
          </w:p>
        </w:tc>
        <w:tc>
          <w:tcPr>
            <w:tcW w:w="50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MIJITAYO ALTO</w:t>
            </w:r>
          </w:p>
        </w:tc>
      </w:tr>
      <w:tr w:rsidR="00DA6E2C" w:rsidRPr="00DA6E2C" w:rsidTr="00DA6E2C">
        <w:trPr>
          <w:trHeight w:val="185"/>
        </w:trPr>
        <w:tc>
          <w:tcPr>
            <w:tcW w:w="3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3</w:t>
            </w:r>
          </w:p>
        </w:tc>
        <w:tc>
          <w:tcPr>
            <w:tcW w:w="30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LA CRUZ</w:t>
            </w:r>
          </w:p>
        </w:tc>
        <w:tc>
          <w:tcPr>
            <w:tcW w:w="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6</w:t>
            </w:r>
          </w:p>
        </w:tc>
        <w:tc>
          <w:tcPr>
            <w:tcW w:w="50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A6E2C">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VILLA DE LOS RÍOS I y II</w:t>
            </w:r>
          </w:p>
        </w:tc>
      </w:tr>
    </w:tbl>
    <w:p w:rsidR="00BB1E40" w:rsidRDefault="00BB1E40" w:rsidP="00DA6E2C">
      <w:pPr>
        <w:shd w:val="clear" w:color="auto" w:fill="FFFFFF"/>
        <w:suppressAutoHyphens w:val="0"/>
        <w:spacing w:after="0"/>
        <w:rPr>
          <w:rFonts w:ascii="Calibri" w:eastAsia="Times New Roman" w:hAnsi="Calibri" w:cs="Tahoma"/>
          <w:color w:val="000000"/>
          <w:sz w:val="20"/>
          <w:szCs w:val="20"/>
          <w:lang w:val="es-ES" w:eastAsia="es-ES"/>
        </w:rPr>
      </w:pPr>
    </w:p>
    <w:p w:rsidR="00DA6E2C" w:rsidRDefault="00DA6E2C" w:rsidP="00DA6E2C">
      <w:pPr>
        <w:shd w:val="clear" w:color="auto" w:fill="FFFFFF"/>
        <w:suppressAutoHyphens w:val="0"/>
        <w:spacing w:after="0"/>
        <w:rPr>
          <w:rFonts w:eastAsia="Times New Roman" w:cs="Tahoma"/>
          <w:color w:val="000000"/>
          <w:lang w:val="es-ES" w:eastAsia="es-ES"/>
        </w:rPr>
      </w:pPr>
      <w:r w:rsidRPr="00DA6E2C">
        <w:rPr>
          <w:rFonts w:eastAsia="Times New Roman" w:cs="Tahoma"/>
          <w:color w:val="000000"/>
          <w:lang w:val="es-ES" w:eastAsia="es-ES"/>
        </w:rPr>
        <w:t xml:space="preserve">El lunes 14 de octubre se suspenderá el servicio a los barrios que se abastecen del sistema </w:t>
      </w:r>
      <w:proofErr w:type="spellStart"/>
      <w:r w:rsidRPr="00DA6E2C">
        <w:rPr>
          <w:rFonts w:eastAsia="Times New Roman" w:cs="Tahoma"/>
          <w:color w:val="000000"/>
          <w:lang w:val="es-ES" w:eastAsia="es-ES"/>
        </w:rPr>
        <w:t>Mijitayo</w:t>
      </w:r>
      <w:proofErr w:type="spellEnd"/>
      <w:r w:rsidRPr="00DA6E2C">
        <w:rPr>
          <w:rFonts w:eastAsia="Times New Roman" w:cs="Tahoma"/>
          <w:color w:val="000000"/>
          <w:lang w:val="es-ES" w:eastAsia="es-ES"/>
        </w:rPr>
        <w:t>:</w:t>
      </w:r>
    </w:p>
    <w:tbl>
      <w:tblPr>
        <w:tblpPr w:leftFromText="141" w:rightFromText="141" w:vertAnchor="text" w:tblpY="1"/>
        <w:tblOverlap w:val="never"/>
        <w:tblW w:w="8916" w:type="dxa"/>
        <w:tblInd w:w="-70" w:type="dxa"/>
        <w:shd w:val="clear" w:color="auto" w:fill="FFFFFF"/>
        <w:tblCellMar>
          <w:left w:w="0" w:type="dxa"/>
          <w:right w:w="0" w:type="dxa"/>
        </w:tblCellMar>
        <w:tblLook w:val="04A0" w:firstRow="1" w:lastRow="0" w:firstColumn="1" w:lastColumn="0" w:noHBand="0" w:noVBand="1"/>
      </w:tblPr>
      <w:tblGrid>
        <w:gridCol w:w="70"/>
        <w:gridCol w:w="293"/>
        <w:gridCol w:w="70"/>
        <w:gridCol w:w="3181"/>
        <w:gridCol w:w="425"/>
        <w:gridCol w:w="993"/>
        <w:gridCol w:w="320"/>
        <w:gridCol w:w="105"/>
        <w:gridCol w:w="258"/>
        <w:gridCol w:w="3089"/>
        <w:gridCol w:w="91"/>
        <w:gridCol w:w="21"/>
      </w:tblGrid>
      <w:tr w:rsidR="00DA6E2C" w:rsidRPr="00DA6E2C" w:rsidTr="00D62BD5">
        <w:trPr>
          <w:gridBefore w:val="1"/>
          <w:gridAfter w:val="9"/>
          <w:wBefore w:w="70" w:type="dxa"/>
          <w:wAfter w:w="8483" w:type="dxa"/>
          <w:trHeight w:val="300"/>
        </w:trPr>
        <w:tc>
          <w:tcPr>
            <w:tcW w:w="0" w:type="auto"/>
            <w:gridSpan w:val="2"/>
            <w:shd w:val="clear" w:color="auto" w:fill="FFFFFF"/>
            <w:vAlign w:val="center"/>
            <w:hideMark/>
          </w:tcPr>
          <w:p w:rsidR="00DA6E2C" w:rsidRPr="00DA6E2C" w:rsidRDefault="00DA6E2C" w:rsidP="00D62BD5">
            <w:pPr>
              <w:suppressAutoHyphens w:val="0"/>
              <w:spacing w:after="0"/>
              <w:jc w:val="left"/>
              <w:rPr>
                <w:rFonts w:ascii="Tahoma" w:eastAsia="Times New Roman" w:hAnsi="Tahoma" w:cs="Tahoma"/>
                <w:color w:val="000000"/>
                <w:sz w:val="18"/>
                <w:szCs w:val="18"/>
                <w:lang w:val="es-ES" w:eastAsia="es-ES"/>
              </w:rPr>
            </w:pPr>
          </w:p>
        </w:tc>
        <w:bookmarkStart w:id="0" w:name="_GoBack"/>
        <w:bookmarkEnd w:id="0"/>
      </w:tr>
      <w:tr w:rsidR="00DA6E2C" w:rsidRPr="00DA6E2C" w:rsidTr="00D62BD5">
        <w:trPr>
          <w:gridBefore w:val="1"/>
          <w:wBefore w:w="70" w:type="dxa"/>
          <w:trHeight w:val="330"/>
        </w:trPr>
        <w:tc>
          <w:tcPr>
            <w:tcW w:w="8846" w:type="dxa"/>
            <w:gridSpan w:val="11"/>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b/>
                <w:bCs/>
                <w:color w:val="000000"/>
                <w:lang w:val="es-ES" w:eastAsia="es-ES"/>
              </w:rPr>
              <w:t>MIJITAYO BAJO PRINCIPAL (S-07)</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1</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ASILO NTRA SRA DEL PERPETUO SOCORRO</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13</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LA PRIMAVERA</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2</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CJC PANAMERICANO</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14</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LICEO DE LA UNIVERSIDAD DE NARIÑO</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3</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COCACOLA</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15</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LOS ANDES</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4</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COLEGIO FILIPENSE</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16</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MIJITAYO</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5</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COLEGIO INEM</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17</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PORTAL DE MIJITAYO</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6</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COLEGIO LAS LAJAS</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18</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SANTA ISABEL</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7</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COLEGIO SAN FELIPE NERI</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19</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SUMATAMBO</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8</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COOPERATIVA POPULAR</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20</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SUMATAMBO 2000</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9</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EDIFICIO NOGALES - EL BOSQUE</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21</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TAMASAGRA II y III</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10</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EL BOSQUE</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22</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VILLA CAMPANELA</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11</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EL EDÉN</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23</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VILLA SOFIA</w:t>
            </w:r>
          </w:p>
        </w:tc>
      </w:tr>
      <w:tr w:rsidR="00DA6E2C" w:rsidRPr="00DA6E2C" w:rsidTr="00D62BD5">
        <w:trPr>
          <w:gridBefore w:val="1"/>
          <w:wBefore w:w="70"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ascii="Tahoma" w:eastAsia="Times New Roman" w:hAnsi="Tahoma" w:cs="Tahoma"/>
                <w:color w:val="000000"/>
                <w:sz w:val="18"/>
                <w:szCs w:val="18"/>
                <w:lang w:val="es-ES" w:eastAsia="es-ES"/>
              </w:rPr>
            </w:pPr>
            <w:r w:rsidRPr="00DA6E2C">
              <w:rPr>
                <w:rFonts w:ascii="Arial" w:eastAsia="Times New Roman" w:hAnsi="Arial" w:cs="Arial"/>
                <w:color w:val="000000"/>
                <w:sz w:val="20"/>
                <w:szCs w:val="20"/>
                <w:lang w:val="es-ES" w:eastAsia="es-ES"/>
              </w:rPr>
              <w:t>12</w:t>
            </w:r>
          </w:p>
        </w:tc>
        <w:tc>
          <w:tcPr>
            <w:tcW w:w="459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FRANCISCO DE LA VILLOTA</w:t>
            </w:r>
          </w:p>
        </w:tc>
        <w:tc>
          <w:tcPr>
            <w:tcW w:w="42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24</w:t>
            </w:r>
          </w:p>
        </w:tc>
        <w:tc>
          <w:tcPr>
            <w:tcW w:w="3459"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center"/>
              <w:rPr>
                <w:rFonts w:eastAsia="Times New Roman" w:cs="Tahoma"/>
                <w:color w:val="000000"/>
                <w:lang w:val="es-ES" w:eastAsia="es-ES"/>
              </w:rPr>
            </w:pPr>
            <w:r w:rsidRPr="00DA6E2C">
              <w:rPr>
                <w:rFonts w:eastAsia="Times New Roman" w:cs="Arial"/>
                <w:color w:val="000000"/>
                <w:lang w:val="es-ES" w:eastAsia="es-ES"/>
              </w:rPr>
              <w:t>VILLA VERGEL I y II</w:t>
            </w:r>
          </w:p>
        </w:tc>
      </w:tr>
      <w:tr w:rsidR="00DA6E2C" w:rsidRPr="00DA6E2C" w:rsidTr="004A5259">
        <w:trPr>
          <w:gridBefore w:val="1"/>
          <w:wBefore w:w="70" w:type="dxa"/>
          <w:trHeight w:val="199"/>
        </w:trPr>
        <w:tc>
          <w:tcPr>
            <w:tcW w:w="363" w:type="dxa"/>
            <w:gridSpan w:val="2"/>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left"/>
              <w:rPr>
                <w:rFonts w:ascii="Tahoma" w:eastAsia="Times New Roman" w:hAnsi="Tahoma" w:cs="Tahoma"/>
                <w:color w:val="000000"/>
                <w:sz w:val="18"/>
                <w:szCs w:val="18"/>
                <w:lang w:val="es-ES" w:eastAsia="es-ES"/>
              </w:rPr>
            </w:pPr>
          </w:p>
        </w:tc>
        <w:tc>
          <w:tcPr>
            <w:tcW w:w="4599" w:type="dxa"/>
            <w:gridSpan w:val="3"/>
            <w:shd w:val="clear" w:color="auto" w:fill="FFFFFF"/>
            <w:noWrap/>
            <w:tcMar>
              <w:top w:w="0" w:type="dxa"/>
              <w:left w:w="70" w:type="dxa"/>
              <w:bottom w:w="0" w:type="dxa"/>
              <w:right w:w="70" w:type="dxa"/>
            </w:tcMar>
            <w:vAlign w:val="bottom"/>
            <w:hideMark/>
          </w:tcPr>
          <w:p w:rsidR="00DA6E2C" w:rsidRPr="00DA6E2C" w:rsidRDefault="00DA6E2C" w:rsidP="00D62BD5">
            <w:pPr>
              <w:suppressAutoHyphens w:val="0"/>
              <w:spacing w:after="0"/>
              <w:jc w:val="left"/>
              <w:rPr>
                <w:rFonts w:ascii="Tahoma" w:eastAsia="Times New Roman" w:hAnsi="Tahoma" w:cs="Tahoma"/>
                <w:color w:val="000000"/>
                <w:sz w:val="18"/>
                <w:szCs w:val="18"/>
                <w:lang w:val="es-ES" w:eastAsia="es-ES"/>
              </w:rPr>
            </w:pPr>
          </w:p>
        </w:tc>
        <w:tc>
          <w:tcPr>
            <w:tcW w:w="425" w:type="dxa"/>
            <w:gridSpan w:val="2"/>
            <w:shd w:val="clear" w:color="auto" w:fill="FFFFFF"/>
            <w:vAlign w:val="center"/>
            <w:hideMark/>
          </w:tcPr>
          <w:p w:rsidR="00DA6E2C" w:rsidRPr="00DA6E2C" w:rsidRDefault="00DA6E2C" w:rsidP="00D62BD5">
            <w:pPr>
              <w:suppressAutoHyphens w:val="0"/>
              <w:spacing w:after="0"/>
              <w:jc w:val="left"/>
              <w:rPr>
                <w:rFonts w:ascii="Times New Roman" w:eastAsia="Times New Roman" w:hAnsi="Times New Roman" w:cs="Times New Roman"/>
                <w:sz w:val="20"/>
                <w:szCs w:val="20"/>
                <w:lang w:val="es-ES" w:eastAsia="es-ES"/>
              </w:rPr>
            </w:pPr>
          </w:p>
        </w:tc>
        <w:tc>
          <w:tcPr>
            <w:tcW w:w="3459" w:type="dxa"/>
            <w:gridSpan w:val="4"/>
            <w:shd w:val="clear" w:color="auto" w:fill="FFFFFF"/>
            <w:vAlign w:val="center"/>
            <w:hideMark/>
          </w:tcPr>
          <w:p w:rsidR="00DA6E2C" w:rsidRPr="00DA6E2C" w:rsidRDefault="00DA6E2C" w:rsidP="00D62BD5">
            <w:pPr>
              <w:suppressAutoHyphens w:val="0"/>
              <w:spacing w:after="0"/>
              <w:jc w:val="left"/>
              <w:rPr>
                <w:rFonts w:ascii="Times New Roman" w:eastAsia="Times New Roman" w:hAnsi="Times New Roman" w:cs="Times New Roman"/>
                <w:sz w:val="20"/>
                <w:szCs w:val="20"/>
                <w:lang w:val="es-ES" w:eastAsia="es-ES"/>
              </w:rPr>
            </w:pPr>
          </w:p>
        </w:tc>
      </w:tr>
      <w:tr w:rsidR="00C4611A" w:rsidRPr="00C4611A" w:rsidTr="00D62BD5">
        <w:trPr>
          <w:gridBefore w:val="1"/>
          <w:gridAfter w:val="9"/>
          <w:wBefore w:w="70" w:type="dxa"/>
          <w:wAfter w:w="8483" w:type="dxa"/>
          <w:trHeight w:val="300"/>
        </w:trPr>
        <w:tc>
          <w:tcPr>
            <w:tcW w:w="0" w:type="auto"/>
            <w:gridSpan w:val="2"/>
            <w:shd w:val="clear" w:color="auto" w:fill="FFFFFF"/>
            <w:vAlign w:val="center"/>
            <w:hideMark/>
          </w:tcPr>
          <w:p w:rsidR="00C4611A" w:rsidRPr="00C4611A" w:rsidRDefault="00C4611A" w:rsidP="00D62BD5">
            <w:pPr>
              <w:suppressAutoHyphens w:val="0"/>
              <w:spacing w:after="0" w:line="245" w:lineRule="atLeast"/>
              <w:jc w:val="left"/>
              <w:rPr>
                <w:rFonts w:ascii="Tahoma" w:eastAsia="Times New Roman" w:hAnsi="Tahoma" w:cs="Tahoma"/>
                <w:color w:val="000000"/>
                <w:sz w:val="18"/>
                <w:szCs w:val="18"/>
                <w:lang w:val="es-ES" w:eastAsia="es-ES"/>
              </w:rPr>
            </w:pPr>
          </w:p>
        </w:tc>
      </w:tr>
      <w:tr w:rsidR="00C4611A" w:rsidRPr="00C4611A" w:rsidTr="00D62BD5">
        <w:trPr>
          <w:gridBefore w:val="1"/>
          <w:gridAfter w:val="1"/>
          <w:wBefore w:w="70" w:type="dxa"/>
          <w:wAfter w:w="21" w:type="dxa"/>
          <w:trHeight w:val="330"/>
        </w:trPr>
        <w:tc>
          <w:tcPr>
            <w:tcW w:w="8825" w:type="dxa"/>
            <w:gridSpan w:val="10"/>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b/>
                <w:bCs/>
                <w:color w:val="000000"/>
                <w:lang w:val="es-ES" w:eastAsia="es-ES"/>
              </w:rPr>
              <w:t>MIJITAYO BAJO TAMASAGRA (S-08)</w:t>
            </w:r>
          </w:p>
        </w:tc>
      </w:tr>
      <w:tr w:rsidR="00C4611A" w:rsidRPr="00C4611A" w:rsidTr="00D62BD5">
        <w:trPr>
          <w:gridBefore w:val="1"/>
          <w:gridAfter w:val="1"/>
          <w:wBefore w:w="70" w:type="dxa"/>
          <w:wAfter w:w="21"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1</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AGUALONGO</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8</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NIZA II III</w:t>
            </w:r>
          </w:p>
        </w:tc>
      </w:tr>
      <w:tr w:rsidR="00C4611A" w:rsidRPr="00C4611A" w:rsidTr="00D62BD5">
        <w:trPr>
          <w:gridBefore w:val="1"/>
          <w:gridAfter w:val="1"/>
          <w:wBefore w:w="70" w:type="dxa"/>
          <w:wAfter w:w="21"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2</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MIRADOR DE NIZA</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9</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QUITO LÓPEZ I y II</w:t>
            </w:r>
          </w:p>
        </w:tc>
      </w:tr>
      <w:tr w:rsidR="00C4611A" w:rsidRPr="00C4611A" w:rsidTr="00D62BD5">
        <w:trPr>
          <w:gridBefore w:val="1"/>
          <w:gridAfter w:val="1"/>
          <w:wBefore w:w="70" w:type="dxa"/>
          <w:wAfter w:w="21"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3</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BACHUÉ</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10</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TAMASAGRA I</w:t>
            </w:r>
          </w:p>
        </w:tc>
      </w:tr>
      <w:tr w:rsidR="00C4611A" w:rsidRPr="00C4611A" w:rsidTr="00D62BD5">
        <w:trPr>
          <w:gridBefore w:val="1"/>
          <w:gridAfter w:val="1"/>
          <w:wBefore w:w="70" w:type="dxa"/>
          <w:wAfter w:w="21"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4</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CAICEDO</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11</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URBANIZACIÓN AGUALONGO II</w:t>
            </w:r>
          </w:p>
        </w:tc>
      </w:tr>
      <w:tr w:rsidR="00C4611A" w:rsidRPr="00C4611A" w:rsidTr="00D62BD5">
        <w:trPr>
          <w:gridBefore w:val="1"/>
          <w:gridAfter w:val="1"/>
          <w:wBefore w:w="70" w:type="dxa"/>
          <w:wAfter w:w="21"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5</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HOGAR SAN JOSÉ</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12</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URBANIZACIÓN TEQUENDAMA</w:t>
            </w:r>
          </w:p>
        </w:tc>
      </w:tr>
      <w:tr w:rsidR="00C4611A" w:rsidRPr="00C4611A" w:rsidTr="00D62BD5">
        <w:trPr>
          <w:gridBefore w:val="1"/>
          <w:gridAfter w:val="1"/>
          <w:wBefore w:w="70" w:type="dxa"/>
          <w:wAfter w:w="21"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6</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JERUSALÉN</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13</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UNIVERSIDAD ANTONIO NARIÑO</w:t>
            </w:r>
          </w:p>
        </w:tc>
      </w:tr>
      <w:tr w:rsidR="00C4611A" w:rsidRPr="00C4611A" w:rsidTr="00D62BD5">
        <w:trPr>
          <w:gridBefore w:val="1"/>
          <w:gridAfter w:val="1"/>
          <w:wBefore w:w="70" w:type="dxa"/>
          <w:wAfter w:w="21"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7</w:t>
            </w:r>
          </w:p>
        </w:tc>
        <w:tc>
          <w:tcPr>
            <w:tcW w:w="31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MIRADOR DE NIZA</w:t>
            </w:r>
          </w:p>
        </w:tc>
        <w:tc>
          <w:tcPr>
            <w:tcW w:w="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 </w:t>
            </w:r>
          </w:p>
        </w:tc>
        <w:tc>
          <w:tcPr>
            <w:tcW w:w="4856" w:type="dxa"/>
            <w:gridSpan w:val="6"/>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 </w:t>
            </w:r>
          </w:p>
        </w:tc>
      </w:tr>
      <w:tr w:rsidR="00C4611A" w:rsidRPr="00C4611A" w:rsidTr="00D62BD5">
        <w:trPr>
          <w:gridBefore w:val="1"/>
          <w:gridAfter w:val="1"/>
          <w:wBefore w:w="70" w:type="dxa"/>
          <w:wAfter w:w="21" w:type="dxa"/>
          <w:trHeight w:val="300"/>
        </w:trPr>
        <w:tc>
          <w:tcPr>
            <w:tcW w:w="363" w:type="dxa"/>
            <w:gridSpan w:val="2"/>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line="245" w:lineRule="atLeast"/>
              <w:jc w:val="left"/>
              <w:rPr>
                <w:rFonts w:ascii="Tahoma" w:eastAsia="Times New Roman" w:hAnsi="Tahoma" w:cs="Tahoma"/>
                <w:color w:val="000000"/>
                <w:sz w:val="18"/>
                <w:szCs w:val="18"/>
                <w:lang w:val="es-ES" w:eastAsia="es-ES"/>
              </w:rPr>
            </w:pPr>
          </w:p>
        </w:tc>
        <w:tc>
          <w:tcPr>
            <w:tcW w:w="3181" w:type="dxa"/>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line="245" w:lineRule="atLeast"/>
              <w:jc w:val="left"/>
              <w:rPr>
                <w:rFonts w:ascii="Tahoma" w:eastAsia="Times New Roman" w:hAnsi="Tahoma" w:cs="Tahoma"/>
                <w:color w:val="000000"/>
                <w:sz w:val="18"/>
                <w:szCs w:val="18"/>
                <w:lang w:val="es-ES" w:eastAsia="es-ES"/>
              </w:rPr>
            </w:pPr>
          </w:p>
        </w:tc>
        <w:tc>
          <w:tcPr>
            <w:tcW w:w="425" w:type="dxa"/>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line="245" w:lineRule="atLeast"/>
              <w:jc w:val="left"/>
              <w:rPr>
                <w:rFonts w:ascii="Tahoma" w:eastAsia="Times New Roman" w:hAnsi="Tahoma" w:cs="Tahoma"/>
                <w:color w:val="000000"/>
                <w:sz w:val="18"/>
                <w:szCs w:val="18"/>
                <w:lang w:val="es-ES" w:eastAsia="es-ES"/>
              </w:rPr>
            </w:pPr>
          </w:p>
        </w:tc>
        <w:tc>
          <w:tcPr>
            <w:tcW w:w="4856" w:type="dxa"/>
            <w:gridSpan w:val="6"/>
            <w:shd w:val="clear" w:color="auto" w:fill="FFFFFF"/>
            <w:vAlign w:val="center"/>
            <w:hideMark/>
          </w:tcPr>
          <w:p w:rsidR="00C4611A" w:rsidRPr="00C4611A" w:rsidRDefault="00C4611A" w:rsidP="00D62BD5">
            <w:pPr>
              <w:suppressAutoHyphens w:val="0"/>
              <w:spacing w:after="0"/>
              <w:jc w:val="left"/>
              <w:rPr>
                <w:rFonts w:ascii="Times New Roman" w:eastAsia="Times New Roman" w:hAnsi="Times New Roman" w:cs="Times New Roman"/>
                <w:sz w:val="20"/>
                <w:szCs w:val="20"/>
                <w:lang w:val="es-ES" w:eastAsia="es-ES"/>
              </w:rPr>
            </w:pPr>
          </w:p>
        </w:tc>
      </w:tr>
      <w:tr w:rsidR="00C4611A" w:rsidRPr="00C4611A" w:rsidTr="00D62BD5">
        <w:trPr>
          <w:gridAfter w:val="2"/>
          <w:wAfter w:w="112" w:type="dxa"/>
          <w:trHeight w:val="330"/>
        </w:trPr>
        <w:tc>
          <w:tcPr>
            <w:tcW w:w="8804" w:type="dxa"/>
            <w:gridSpan w:val="10"/>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b/>
                <w:bCs/>
                <w:color w:val="000000"/>
                <w:lang w:val="es-ES" w:eastAsia="es-ES"/>
              </w:rPr>
              <w:t>MIJITAYO BAJO SAN VICENTE (S-09)</w:t>
            </w:r>
          </w:p>
        </w:tc>
      </w:tr>
      <w:tr w:rsidR="00C4611A" w:rsidRPr="00C4611A" w:rsidTr="00D62BD5">
        <w:trPr>
          <w:gridAfter w:val="2"/>
          <w:wAfter w:w="112"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1</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CJC ALTOS DE LA COLINA</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6</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SAN DIEGO</w:t>
            </w:r>
          </w:p>
        </w:tc>
      </w:tr>
      <w:tr w:rsidR="00C4611A" w:rsidRPr="00C4611A" w:rsidTr="00D62BD5">
        <w:trPr>
          <w:gridAfter w:val="2"/>
          <w:wAfter w:w="112"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2</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GUALCALOMA I, II y III</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7</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SANTA MARÍA</w:t>
            </w:r>
          </w:p>
        </w:tc>
      </w:tr>
      <w:tr w:rsidR="00C4611A" w:rsidRPr="00C4611A" w:rsidTr="00D62BD5">
        <w:trPr>
          <w:gridAfter w:val="2"/>
          <w:wAfter w:w="112"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3</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HOGAR DE CRISTO</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8</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SINDAMANOY</w:t>
            </w:r>
          </w:p>
        </w:tc>
      </w:tr>
      <w:tr w:rsidR="00C4611A" w:rsidRPr="00C4611A" w:rsidTr="00D62BD5">
        <w:trPr>
          <w:gridAfter w:val="2"/>
          <w:wAfter w:w="112"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4</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PANORÁMICO II</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9</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LOS LAURELES</w:t>
            </w:r>
          </w:p>
        </w:tc>
      </w:tr>
      <w:tr w:rsidR="00C4611A" w:rsidRPr="00C4611A" w:rsidTr="00D62BD5">
        <w:trPr>
          <w:gridAfter w:val="2"/>
          <w:wAfter w:w="112" w:type="dxa"/>
          <w:trHeight w:val="315"/>
        </w:trPr>
        <w:tc>
          <w:tcPr>
            <w:tcW w:w="36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5</w:t>
            </w:r>
          </w:p>
        </w:tc>
        <w:tc>
          <w:tcPr>
            <w:tcW w:w="4989" w:type="dxa"/>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QUINTAS DE SAN PEDRO (PARTE ALTA)</w:t>
            </w:r>
          </w:p>
        </w:tc>
        <w:tc>
          <w:tcPr>
            <w:tcW w:w="36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center"/>
              <w:rPr>
                <w:rFonts w:eastAsia="Times New Roman" w:cs="Tahoma"/>
                <w:color w:val="000000"/>
                <w:lang w:val="es-ES" w:eastAsia="es-ES"/>
              </w:rPr>
            </w:pPr>
            <w:r w:rsidRPr="00C4611A">
              <w:rPr>
                <w:rFonts w:eastAsia="Times New Roman" w:cs="Arial"/>
                <w:color w:val="000000"/>
                <w:lang w:val="es-ES" w:eastAsia="es-ES"/>
              </w:rPr>
              <w:t> </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611A" w:rsidRPr="00C4611A" w:rsidRDefault="00C4611A" w:rsidP="00D62BD5">
            <w:pPr>
              <w:suppressAutoHyphens w:val="0"/>
              <w:spacing w:after="0"/>
              <w:jc w:val="left"/>
              <w:rPr>
                <w:rFonts w:eastAsia="Times New Roman" w:cs="Tahoma"/>
                <w:color w:val="000000"/>
                <w:lang w:val="es-ES" w:eastAsia="es-ES"/>
              </w:rPr>
            </w:pPr>
            <w:r w:rsidRPr="00C4611A">
              <w:rPr>
                <w:rFonts w:eastAsia="Times New Roman" w:cs="Arial"/>
                <w:color w:val="000000"/>
                <w:lang w:val="es-ES" w:eastAsia="es-ES"/>
              </w:rPr>
              <w:t> </w:t>
            </w:r>
          </w:p>
        </w:tc>
      </w:tr>
    </w:tbl>
    <w:p w:rsidR="00D62BD5" w:rsidRPr="00DA6E2C" w:rsidRDefault="00D62BD5" w:rsidP="00C4611A">
      <w:pPr>
        <w:shd w:val="clear" w:color="auto" w:fill="FFFFFF"/>
        <w:suppressAutoHyphens w:val="0"/>
        <w:spacing w:after="0"/>
        <w:rPr>
          <w:rFonts w:eastAsia="Times New Roman" w:cs="Tahoma"/>
          <w:color w:val="000000"/>
          <w:lang w:val="es-ES" w:eastAsia="es-ES"/>
        </w:rPr>
      </w:pPr>
    </w:p>
    <w:tbl>
      <w:tblPr>
        <w:tblW w:w="8804" w:type="dxa"/>
        <w:shd w:val="clear" w:color="auto" w:fill="FFFFFF"/>
        <w:tblCellMar>
          <w:left w:w="0" w:type="dxa"/>
          <w:right w:w="0" w:type="dxa"/>
        </w:tblCellMar>
        <w:tblLook w:val="04A0" w:firstRow="1" w:lastRow="0" w:firstColumn="1" w:lastColumn="0" w:noHBand="0" w:noVBand="1"/>
      </w:tblPr>
      <w:tblGrid>
        <w:gridCol w:w="384"/>
        <w:gridCol w:w="4989"/>
        <w:gridCol w:w="384"/>
        <w:gridCol w:w="3089"/>
      </w:tblGrid>
      <w:tr w:rsidR="00C654F6" w:rsidRPr="00C654F6" w:rsidTr="00C654F6">
        <w:trPr>
          <w:trHeight w:val="330"/>
        </w:trPr>
        <w:tc>
          <w:tcPr>
            <w:tcW w:w="8804"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b/>
                <w:bCs/>
                <w:color w:val="000000"/>
                <w:lang w:val="es-ES" w:eastAsia="es-ES"/>
              </w:rPr>
              <w:t>MIJITAYO BAJO CHAMBÚ (S-10)</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ALTOS DE CHAPALITO</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11</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LOS FUNDADORES</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2</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BASE MILITAR CHAPALITO</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12</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LOS GUADUALES</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3</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BELÉN</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13</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LUIS CARLOS GALÁN</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4</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CHAMBÚ II</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14</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QUILLASINGA</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5</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DOCE DE OCTUBRE II</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15</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SAN CARLOS</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6</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EL TRIUNFO</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16</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SAN GERMÁN</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7</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GRANADA I, II</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17</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SAN SEBASTIÁN</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8</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GILBERTO PABÓN</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18</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SANTA ANITA</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9</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LA MINGA</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19</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SIETE DE AGOSTO</w:t>
            </w:r>
          </w:p>
        </w:tc>
      </w:tr>
      <w:tr w:rsidR="00C654F6" w:rsidRPr="00C654F6" w:rsidTr="00C654F6">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10</w:t>
            </w:r>
          </w:p>
        </w:tc>
        <w:tc>
          <w:tcPr>
            <w:tcW w:w="49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LOS CRISTALES</w:t>
            </w:r>
          </w:p>
        </w:tc>
        <w:tc>
          <w:tcPr>
            <w:tcW w:w="3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center"/>
              <w:rPr>
                <w:rFonts w:eastAsia="Times New Roman" w:cs="Tahoma"/>
                <w:color w:val="000000"/>
                <w:lang w:val="es-ES" w:eastAsia="es-ES"/>
              </w:rPr>
            </w:pPr>
            <w:r w:rsidRPr="00C654F6">
              <w:rPr>
                <w:rFonts w:eastAsia="Times New Roman" w:cs="Arial"/>
                <w:color w:val="000000"/>
                <w:lang w:val="es-ES" w:eastAsia="es-ES"/>
              </w:rPr>
              <w:t> </w:t>
            </w:r>
          </w:p>
        </w:tc>
        <w:tc>
          <w:tcPr>
            <w:tcW w:w="30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654F6" w:rsidRPr="00C654F6" w:rsidRDefault="00C654F6" w:rsidP="00C654F6">
            <w:pPr>
              <w:suppressAutoHyphens w:val="0"/>
              <w:spacing w:after="0"/>
              <w:jc w:val="left"/>
              <w:rPr>
                <w:rFonts w:eastAsia="Times New Roman" w:cs="Tahoma"/>
                <w:color w:val="000000"/>
                <w:lang w:val="es-ES" w:eastAsia="es-ES"/>
              </w:rPr>
            </w:pPr>
            <w:r w:rsidRPr="00C654F6">
              <w:rPr>
                <w:rFonts w:eastAsia="Times New Roman" w:cs="Arial"/>
                <w:color w:val="000000"/>
                <w:lang w:val="es-ES" w:eastAsia="es-ES"/>
              </w:rPr>
              <w:t> </w:t>
            </w:r>
          </w:p>
        </w:tc>
      </w:tr>
    </w:tbl>
    <w:p w:rsidR="00781193" w:rsidRPr="00C654F6" w:rsidRDefault="00781193" w:rsidP="00C654F6">
      <w:pPr>
        <w:spacing w:after="0"/>
        <w:rPr>
          <w:rFonts w:cs="Tahoma"/>
          <w:lang w:val="es-ES"/>
        </w:rPr>
      </w:pPr>
    </w:p>
    <w:tbl>
      <w:tblPr>
        <w:tblW w:w="8804" w:type="dxa"/>
        <w:shd w:val="clear" w:color="auto" w:fill="FFFFFF"/>
        <w:tblCellMar>
          <w:left w:w="0" w:type="dxa"/>
          <w:right w:w="0" w:type="dxa"/>
        </w:tblCellMar>
        <w:tblLook w:val="04A0" w:firstRow="1" w:lastRow="0" w:firstColumn="1" w:lastColumn="0" w:noHBand="0" w:noVBand="1"/>
      </w:tblPr>
      <w:tblGrid>
        <w:gridCol w:w="363"/>
        <w:gridCol w:w="4243"/>
        <w:gridCol w:w="567"/>
        <w:gridCol w:w="3631"/>
      </w:tblGrid>
      <w:tr w:rsidR="001D2A50" w:rsidRPr="001D2A50" w:rsidTr="001D2A50">
        <w:trPr>
          <w:trHeight w:val="330"/>
        </w:trPr>
        <w:tc>
          <w:tcPr>
            <w:tcW w:w="8804"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b/>
                <w:bCs/>
                <w:color w:val="000000"/>
                <w:lang w:val="es-ES" w:eastAsia="es-ES"/>
              </w:rPr>
              <w:t>MIJITAYO ALTO PANORÁMICO I   (S-11)</w:t>
            </w:r>
          </w:p>
        </w:tc>
      </w:tr>
      <w:tr w:rsidR="001D2A50" w:rsidRPr="001D2A50" w:rsidTr="00D309FF">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color w:val="000000"/>
                <w:lang w:val="es-ES" w:eastAsia="es-ES"/>
              </w:rPr>
              <w:t>1</w:t>
            </w:r>
          </w:p>
        </w:tc>
        <w:tc>
          <w:tcPr>
            <w:tcW w:w="42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left"/>
              <w:rPr>
                <w:rFonts w:eastAsia="Times New Roman" w:cs="Tahoma"/>
                <w:color w:val="000000"/>
                <w:lang w:val="es-ES" w:eastAsia="es-ES"/>
              </w:rPr>
            </w:pPr>
            <w:r w:rsidRPr="001D2A50">
              <w:rPr>
                <w:rFonts w:eastAsia="Times New Roman" w:cs="Arial"/>
                <w:color w:val="000000"/>
                <w:lang w:val="es-ES" w:eastAsia="es-ES"/>
              </w:rPr>
              <w:t>CAM</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color w:val="000000"/>
                <w:lang w:val="es-ES" w:eastAsia="es-ES"/>
              </w:rPr>
              <w:t>5</w:t>
            </w:r>
          </w:p>
        </w:tc>
        <w:tc>
          <w:tcPr>
            <w:tcW w:w="36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left"/>
              <w:rPr>
                <w:rFonts w:eastAsia="Times New Roman" w:cs="Tahoma"/>
                <w:color w:val="000000"/>
                <w:lang w:val="es-ES" w:eastAsia="es-ES"/>
              </w:rPr>
            </w:pPr>
            <w:r w:rsidRPr="001D2A50">
              <w:rPr>
                <w:rFonts w:eastAsia="Times New Roman" w:cs="Arial"/>
                <w:color w:val="000000"/>
                <w:lang w:val="es-ES" w:eastAsia="es-ES"/>
              </w:rPr>
              <w:t>EMPOPASTO PLANTA MIJITAYO</w:t>
            </w:r>
          </w:p>
        </w:tc>
      </w:tr>
      <w:tr w:rsidR="001D2A50" w:rsidRPr="001D2A50" w:rsidTr="00D309FF">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color w:val="000000"/>
                <w:lang w:val="es-ES" w:eastAsia="es-ES"/>
              </w:rPr>
              <w:t>2</w:t>
            </w:r>
          </w:p>
        </w:tc>
        <w:tc>
          <w:tcPr>
            <w:tcW w:w="42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left"/>
              <w:rPr>
                <w:rFonts w:eastAsia="Times New Roman" w:cs="Tahoma"/>
                <w:color w:val="000000"/>
                <w:lang w:val="es-ES" w:eastAsia="es-ES"/>
              </w:rPr>
            </w:pPr>
            <w:r w:rsidRPr="001D2A50">
              <w:rPr>
                <w:rFonts w:eastAsia="Times New Roman" w:cs="Arial"/>
                <w:color w:val="000000"/>
                <w:lang w:val="es-ES" w:eastAsia="es-ES"/>
              </w:rPr>
              <w:t>CEDAP</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color w:val="000000"/>
                <w:lang w:val="es-ES" w:eastAsia="es-ES"/>
              </w:rPr>
              <w:t>6</w:t>
            </w:r>
          </w:p>
        </w:tc>
        <w:tc>
          <w:tcPr>
            <w:tcW w:w="36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left"/>
              <w:rPr>
                <w:rFonts w:eastAsia="Times New Roman" w:cs="Tahoma"/>
                <w:color w:val="000000"/>
                <w:lang w:val="es-ES" w:eastAsia="es-ES"/>
              </w:rPr>
            </w:pPr>
            <w:r w:rsidRPr="001D2A50">
              <w:rPr>
                <w:rFonts w:eastAsia="Times New Roman" w:cs="Arial"/>
                <w:color w:val="000000"/>
                <w:lang w:val="es-ES" w:eastAsia="es-ES"/>
              </w:rPr>
              <w:t>GUALCALOMA IV</w:t>
            </w:r>
          </w:p>
        </w:tc>
      </w:tr>
      <w:tr w:rsidR="001D2A50" w:rsidRPr="001D2A50" w:rsidTr="00D309FF">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color w:val="000000"/>
                <w:lang w:val="es-ES" w:eastAsia="es-ES"/>
              </w:rPr>
              <w:t>3</w:t>
            </w:r>
          </w:p>
        </w:tc>
        <w:tc>
          <w:tcPr>
            <w:tcW w:w="42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left"/>
              <w:rPr>
                <w:rFonts w:eastAsia="Times New Roman" w:cs="Tahoma"/>
                <w:color w:val="000000"/>
                <w:lang w:val="es-ES" w:eastAsia="es-ES"/>
              </w:rPr>
            </w:pPr>
            <w:r w:rsidRPr="001D2A50">
              <w:rPr>
                <w:rFonts w:eastAsia="Times New Roman" w:cs="Arial"/>
                <w:color w:val="000000"/>
                <w:lang w:val="es-ES" w:eastAsia="es-ES"/>
              </w:rPr>
              <w:t>COLÓN</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color w:val="000000"/>
                <w:lang w:val="es-ES" w:eastAsia="es-ES"/>
              </w:rPr>
              <w:t>7</w:t>
            </w:r>
          </w:p>
        </w:tc>
        <w:tc>
          <w:tcPr>
            <w:tcW w:w="36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left"/>
              <w:rPr>
                <w:rFonts w:eastAsia="Times New Roman" w:cs="Tahoma"/>
                <w:color w:val="000000"/>
                <w:lang w:val="es-ES" w:eastAsia="es-ES"/>
              </w:rPr>
            </w:pPr>
            <w:r w:rsidRPr="001D2A50">
              <w:rPr>
                <w:rFonts w:eastAsia="Times New Roman" w:cs="Arial"/>
                <w:color w:val="000000"/>
                <w:lang w:val="es-ES" w:eastAsia="es-ES"/>
              </w:rPr>
              <w:t>LOS ROSALES I y II</w:t>
            </w:r>
          </w:p>
        </w:tc>
      </w:tr>
      <w:tr w:rsidR="001D2A50" w:rsidRPr="001D2A50" w:rsidTr="00D309FF">
        <w:trPr>
          <w:trHeight w:val="315"/>
        </w:trPr>
        <w:tc>
          <w:tcPr>
            <w:tcW w:w="3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color w:val="000000"/>
                <w:lang w:val="es-ES" w:eastAsia="es-ES"/>
              </w:rPr>
              <w:t>4</w:t>
            </w:r>
          </w:p>
        </w:tc>
        <w:tc>
          <w:tcPr>
            <w:tcW w:w="42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left"/>
              <w:rPr>
                <w:rFonts w:eastAsia="Times New Roman" w:cs="Tahoma"/>
                <w:color w:val="000000"/>
                <w:lang w:val="es-ES" w:eastAsia="es-ES"/>
              </w:rPr>
            </w:pPr>
            <w:r w:rsidRPr="001D2A50">
              <w:rPr>
                <w:rFonts w:eastAsia="Times New Roman" w:cs="Arial"/>
                <w:color w:val="000000"/>
                <w:lang w:val="es-ES" w:eastAsia="es-ES"/>
              </w:rPr>
              <w:t>CONJUNTO LOS ROSALES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center"/>
              <w:rPr>
                <w:rFonts w:eastAsia="Times New Roman" w:cs="Tahoma"/>
                <w:color w:val="000000"/>
                <w:lang w:val="es-ES" w:eastAsia="es-ES"/>
              </w:rPr>
            </w:pPr>
            <w:r w:rsidRPr="001D2A50">
              <w:rPr>
                <w:rFonts w:eastAsia="Times New Roman" w:cs="Arial"/>
                <w:color w:val="000000"/>
                <w:lang w:val="es-ES" w:eastAsia="es-ES"/>
              </w:rPr>
              <w:t>8</w:t>
            </w:r>
          </w:p>
        </w:tc>
        <w:tc>
          <w:tcPr>
            <w:tcW w:w="36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2A50" w:rsidRPr="001D2A50" w:rsidRDefault="001D2A50" w:rsidP="001D2A50">
            <w:pPr>
              <w:suppressAutoHyphens w:val="0"/>
              <w:spacing w:after="0"/>
              <w:jc w:val="left"/>
              <w:rPr>
                <w:rFonts w:eastAsia="Times New Roman" w:cs="Tahoma"/>
                <w:color w:val="000000"/>
                <w:lang w:val="es-ES" w:eastAsia="es-ES"/>
              </w:rPr>
            </w:pPr>
            <w:r w:rsidRPr="001D2A50">
              <w:rPr>
                <w:rFonts w:eastAsia="Times New Roman" w:cs="Arial"/>
                <w:color w:val="000000"/>
                <w:lang w:val="es-ES" w:eastAsia="es-ES"/>
              </w:rPr>
              <w:t>PANORAMICO I</w:t>
            </w:r>
          </w:p>
        </w:tc>
      </w:tr>
    </w:tbl>
    <w:p w:rsidR="00781193" w:rsidRPr="001D2A50" w:rsidRDefault="00781193" w:rsidP="001D2A50">
      <w:pPr>
        <w:spacing w:after="0"/>
        <w:rPr>
          <w:rFonts w:cs="Tahoma"/>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3E" w:rsidRDefault="0081103E" w:rsidP="00AA6382">
      <w:pPr>
        <w:spacing w:after="0"/>
      </w:pPr>
      <w:r>
        <w:separator/>
      </w:r>
    </w:p>
  </w:endnote>
  <w:endnote w:type="continuationSeparator" w:id="0">
    <w:p w:rsidR="0081103E" w:rsidRDefault="0081103E"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00EA1"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100EA1"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81103E">
    <w:pPr>
      <w:pStyle w:val="Piedepgina"/>
      <w:rPr>
        <w:lang w:val="es-ES"/>
      </w:rPr>
    </w:pPr>
  </w:p>
  <w:p w:rsidR="00ED1B22" w:rsidRDefault="008110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3E" w:rsidRDefault="0081103E" w:rsidP="00AA6382">
      <w:pPr>
        <w:spacing w:after="0"/>
      </w:pPr>
      <w:r>
        <w:separator/>
      </w:r>
    </w:p>
  </w:footnote>
  <w:footnote w:type="continuationSeparator" w:id="0">
    <w:p w:rsidR="0081103E" w:rsidRDefault="0081103E"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00EA1"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81103E"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rPr>
              <w:rFonts w:cs="Arial"/>
              <w:sz w:val="16"/>
              <w:szCs w:val="16"/>
            </w:rPr>
          </w:pPr>
          <w:r>
            <w:rPr>
              <w:rFonts w:cs="Arial"/>
              <w:sz w:val="16"/>
              <w:szCs w:val="16"/>
            </w:rPr>
            <w:t>NOMBRE DEL FORMATO</w:t>
          </w:r>
        </w:p>
        <w:p w:rsidR="00A53257" w:rsidRDefault="0081103E" w:rsidP="005A59EA">
          <w:pPr>
            <w:spacing w:after="0"/>
            <w:rPr>
              <w:rFonts w:cs="Arial"/>
              <w:sz w:val="6"/>
              <w:szCs w:val="6"/>
            </w:rPr>
          </w:pPr>
        </w:p>
        <w:p w:rsidR="00A53257" w:rsidRDefault="00100EA1"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81103E"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VIGENCIA</w:t>
          </w:r>
        </w:p>
        <w:p w:rsidR="00A53257" w:rsidRDefault="0081103E" w:rsidP="005A59EA">
          <w:pPr>
            <w:spacing w:after="0"/>
            <w:jc w:val="center"/>
            <w:rPr>
              <w:rFonts w:cs="Arial"/>
              <w:sz w:val="6"/>
              <w:szCs w:val="6"/>
            </w:rPr>
          </w:pPr>
        </w:p>
        <w:p w:rsidR="00A53257" w:rsidRDefault="00100EA1"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VERSIÓN</w:t>
          </w:r>
        </w:p>
        <w:p w:rsidR="00A53257" w:rsidRDefault="0081103E"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CÓDIGO</w:t>
          </w:r>
        </w:p>
        <w:p w:rsidR="00A53257" w:rsidRDefault="0081103E"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CONSECUTIVO</w:t>
          </w:r>
        </w:p>
        <w:p w:rsidR="00A53257" w:rsidRPr="00BA0092" w:rsidRDefault="00040C7B" w:rsidP="005A59EA">
          <w:pPr>
            <w:spacing w:after="0"/>
            <w:jc w:val="center"/>
            <w:rPr>
              <w:rFonts w:cs="Arial"/>
              <w:b/>
              <w:sz w:val="16"/>
              <w:szCs w:val="16"/>
              <w:lang w:val="es-ES"/>
            </w:rPr>
          </w:pPr>
          <w:r>
            <w:rPr>
              <w:rFonts w:cs="Arial"/>
              <w:b/>
              <w:sz w:val="16"/>
              <w:szCs w:val="16"/>
              <w:lang w:val="es-ES"/>
            </w:rPr>
            <w:t>850</w:t>
          </w:r>
        </w:p>
      </w:tc>
    </w:tr>
  </w:tbl>
  <w:p w:rsidR="00A53257" w:rsidRDefault="0081103E"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2C97"/>
    <w:rsid w:val="00007420"/>
    <w:rsid w:val="000103BA"/>
    <w:rsid w:val="000129E5"/>
    <w:rsid w:val="00014634"/>
    <w:rsid w:val="00017D66"/>
    <w:rsid w:val="00022A92"/>
    <w:rsid w:val="00024321"/>
    <w:rsid w:val="0002448E"/>
    <w:rsid w:val="000248F7"/>
    <w:rsid w:val="00026E96"/>
    <w:rsid w:val="00034599"/>
    <w:rsid w:val="00040C7B"/>
    <w:rsid w:val="00046714"/>
    <w:rsid w:val="00050500"/>
    <w:rsid w:val="00050A6C"/>
    <w:rsid w:val="0005125D"/>
    <w:rsid w:val="00051D5B"/>
    <w:rsid w:val="000577A6"/>
    <w:rsid w:val="000605D8"/>
    <w:rsid w:val="00063419"/>
    <w:rsid w:val="00063F2C"/>
    <w:rsid w:val="0006631C"/>
    <w:rsid w:val="000708EF"/>
    <w:rsid w:val="00070F26"/>
    <w:rsid w:val="000742CB"/>
    <w:rsid w:val="00081C5F"/>
    <w:rsid w:val="00082109"/>
    <w:rsid w:val="0008346E"/>
    <w:rsid w:val="00083545"/>
    <w:rsid w:val="0008688E"/>
    <w:rsid w:val="0009444D"/>
    <w:rsid w:val="000A5267"/>
    <w:rsid w:val="000B2A9B"/>
    <w:rsid w:val="000B4375"/>
    <w:rsid w:val="000B495B"/>
    <w:rsid w:val="000B73A7"/>
    <w:rsid w:val="000C4F95"/>
    <w:rsid w:val="000C6FBB"/>
    <w:rsid w:val="000C7F0D"/>
    <w:rsid w:val="000D0812"/>
    <w:rsid w:val="000D2E4B"/>
    <w:rsid w:val="000D3774"/>
    <w:rsid w:val="000D3FB3"/>
    <w:rsid w:val="000D495D"/>
    <w:rsid w:val="000D752F"/>
    <w:rsid w:val="000E1E15"/>
    <w:rsid w:val="000E573B"/>
    <w:rsid w:val="000E57DC"/>
    <w:rsid w:val="000F0DA8"/>
    <w:rsid w:val="000F1185"/>
    <w:rsid w:val="000F2192"/>
    <w:rsid w:val="000F2820"/>
    <w:rsid w:val="000F2E80"/>
    <w:rsid w:val="000F42E8"/>
    <w:rsid w:val="000F435B"/>
    <w:rsid w:val="00100543"/>
    <w:rsid w:val="00100EA1"/>
    <w:rsid w:val="00101BED"/>
    <w:rsid w:val="001031D7"/>
    <w:rsid w:val="001040EA"/>
    <w:rsid w:val="00105EAB"/>
    <w:rsid w:val="0010673E"/>
    <w:rsid w:val="00107787"/>
    <w:rsid w:val="00112093"/>
    <w:rsid w:val="00116411"/>
    <w:rsid w:val="00117BEF"/>
    <w:rsid w:val="00117E66"/>
    <w:rsid w:val="00123578"/>
    <w:rsid w:val="00124AC4"/>
    <w:rsid w:val="00124DF4"/>
    <w:rsid w:val="00127BF1"/>
    <w:rsid w:val="0013064D"/>
    <w:rsid w:val="00133A5E"/>
    <w:rsid w:val="00137974"/>
    <w:rsid w:val="00142143"/>
    <w:rsid w:val="00142A16"/>
    <w:rsid w:val="00144055"/>
    <w:rsid w:val="00144417"/>
    <w:rsid w:val="001464F1"/>
    <w:rsid w:val="00146713"/>
    <w:rsid w:val="0015584F"/>
    <w:rsid w:val="00155D75"/>
    <w:rsid w:val="0016004A"/>
    <w:rsid w:val="001607E5"/>
    <w:rsid w:val="00161F0F"/>
    <w:rsid w:val="001631AC"/>
    <w:rsid w:val="00172B02"/>
    <w:rsid w:val="001748C9"/>
    <w:rsid w:val="00176CAA"/>
    <w:rsid w:val="00176FEE"/>
    <w:rsid w:val="001773A8"/>
    <w:rsid w:val="00181866"/>
    <w:rsid w:val="00184077"/>
    <w:rsid w:val="00184178"/>
    <w:rsid w:val="001949BA"/>
    <w:rsid w:val="00195069"/>
    <w:rsid w:val="001956B0"/>
    <w:rsid w:val="001A3155"/>
    <w:rsid w:val="001A534F"/>
    <w:rsid w:val="001B1EA7"/>
    <w:rsid w:val="001B2851"/>
    <w:rsid w:val="001B3C7B"/>
    <w:rsid w:val="001B479B"/>
    <w:rsid w:val="001C09AF"/>
    <w:rsid w:val="001C0BA5"/>
    <w:rsid w:val="001C20FA"/>
    <w:rsid w:val="001C2403"/>
    <w:rsid w:val="001C44D4"/>
    <w:rsid w:val="001C6AF2"/>
    <w:rsid w:val="001D2201"/>
    <w:rsid w:val="001D2A50"/>
    <w:rsid w:val="001D2AF8"/>
    <w:rsid w:val="001D383D"/>
    <w:rsid w:val="001D3D55"/>
    <w:rsid w:val="001D592D"/>
    <w:rsid w:val="001D6CE0"/>
    <w:rsid w:val="001E5651"/>
    <w:rsid w:val="001F1EDD"/>
    <w:rsid w:val="001F528C"/>
    <w:rsid w:val="001F626D"/>
    <w:rsid w:val="00203112"/>
    <w:rsid w:val="00205D3A"/>
    <w:rsid w:val="002063AE"/>
    <w:rsid w:val="002067B0"/>
    <w:rsid w:val="0020753E"/>
    <w:rsid w:val="00212019"/>
    <w:rsid w:val="00212BA2"/>
    <w:rsid w:val="002133DE"/>
    <w:rsid w:val="00220FDB"/>
    <w:rsid w:val="00223D8C"/>
    <w:rsid w:val="002338B4"/>
    <w:rsid w:val="00233DDF"/>
    <w:rsid w:val="00234045"/>
    <w:rsid w:val="00234DA6"/>
    <w:rsid w:val="00241641"/>
    <w:rsid w:val="00243DB4"/>
    <w:rsid w:val="00245544"/>
    <w:rsid w:val="002458D1"/>
    <w:rsid w:val="00246264"/>
    <w:rsid w:val="002463CC"/>
    <w:rsid w:val="00247F06"/>
    <w:rsid w:val="0025734C"/>
    <w:rsid w:val="00260A78"/>
    <w:rsid w:val="00260AE8"/>
    <w:rsid w:val="0026755C"/>
    <w:rsid w:val="00267682"/>
    <w:rsid w:val="0027201F"/>
    <w:rsid w:val="002774B4"/>
    <w:rsid w:val="00285797"/>
    <w:rsid w:val="00286A45"/>
    <w:rsid w:val="00297994"/>
    <w:rsid w:val="00297A0E"/>
    <w:rsid w:val="002A2191"/>
    <w:rsid w:val="002A318C"/>
    <w:rsid w:val="002A7508"/>
    <w:rsid w:val="002B0206"/>
    <w:rsid w:val="002B2179"/>
    <w:rsid w:val="002B5ADD"/>
    <w:rsid w:val="002C092D"/>
    <w:rsid w:val="002C1D05"/>
    <w:rsid w:val="002C42DA"/>
    <w:rsid w:val="002C4333"/>
    <w:rsid w:val="002C5ABD"/>
    <w:rsid w:val="002C5C4E"/>
    <w:rsid w:val="002C6D2D"/>
    <w:rsid w:val="002D3B7D"/>
    <w:rsid w:val="002D49EF"/>
    <w:rsid w:val="002D7AEB"/>
    <w:rsid w:val="002D7BE9"/>
    <w:rsid w:val="002E25B0"/>
    <w:rsid w:val="002E7904"/>
    <w:rsid w:val="002F1BF6"/>
    <w:rsid w:val="002F204B"/>
    <w:rsid w:val="002F34B8"/>
    <w:rsid w:val="002F3B7A"/>
    <w:rsid w:val="002F4260"/>
    <w:rsid w:val="002F4484"/>
    <w:rsid w:val="002F7679"/>
    <w:rsid w:val="003026E4"/>
    <w:rsid w:val="00315544"/>
    <w:rsid w:val="003173F6"/>
    <w:rsid w:val="0032144F"/>
    <w:rsid w:val="00323654"/>
    <w:rsid w:val="00326105"/>
    <w:rsid w:val="0032755E"/>
    <w:rsid w:val="00330210"/>
    <w:rsid w:val="003326BB"/>
    <w:rsid w:val="00334039"/>
    <w:rsid w:val="00336B87"/>
    <w:rsid w:val="00352455"/>
    <w:rsid w:val="003573CE"/>
    <w:rsid w:val="00362DB3"/>
    <w:rsid w:val="0036369D"/>
    <w:rsid w:val="003636FA"/>
    <w:rsid w:val="00367E38"/>
    <w:rsid w:val="00370543"/>
    <w:rsid w:val="00371E91"/>
    <w:rsid w:val="00372C61"/>
    <w:rsid w:val="00374CB1"/>
    <w:rsid w:val="0038221F"/>
    <w:rsid w:val="003837A4"/>
    <w:rsid w:val="00385EEB"/>
    <w:rsid w:val="003945DB"/>
    <w:rsid w:val="003946A2"/>
    <w:rsid w:val="003A0646"/>
    <w:rsid w:val="003A07D4"/>
    <w:rsid w:val="003A10F8"/>
    <w:rsid w:val="003A2AB8"/>
    <w:rsid w:val="003A2F45"/>
    <w:rsid w:val="003A7458"/>
    <w:rsid w:val="003B16DA"/>
    <w:rsid w:val="003B1AB8"/>
    <w:rsid w:val="003B20A7"/>
    <w:rsid w:val="003B35FA"/>
    <w:rsid w:val="003B470C"/>
    <w:rsid w:val="003B51F7"/>
    <w:rsid w:val="003B549B"/>
    <w:rsid w:val="003D3A1C"/>
    <w:rsid w:val="003E7909"/>
    <w:rsid w:val="003E7EA5"/>
    <w:rsid w:val="003F187B"/>
    <w:rsid w:val="003F56E1"/>
    <w:rsid w:val="003F6697"/>
    <w:rsid w:val="003F7F01"/>
    <w:rsid w:val="00400339"/>
    <w:rsid w:val="004036B6"/>
    <w:rsid w:val="004076D0"/>
    <w:rsid w:val="0041680D"/>
    <w:rsid w:val="00421278"/>
    <w:rsid w:val="00421337"/>
    <w:rsid w:val="00422FDC"/>
    <w:rsid w:val="00425BF2"/>
    <w:rsid w:val="00433E69"/>
    <w:rsid w:val="004416A5"/>
    <w:rsid w:val="00441EEC"/>
    <w:rsid w:val="004465F5"/>
    <w:rsid w:val="00446F54"/>
    <w:rsid w:val="004507C9"/>
    <w:rsid w:val="00455206"/>
    <w:rsid w:val="00462FA6"/>
    <w:rsid w:val="004678E2"/>
    <w:rsid w:val="004712CF"/>
    <w:rsid w:val="00474F86"/>
    <w:rsid w:val="00484EC4"/>
    <w:rsid w:val="00486144"/>
    <w:rsid w:val="0048787D"/>
    <w:rsid w:val="00487CAF"/>
    <w:rsid w:val="0049162B"/>
    <w:rsid w:val="0049453C"/>
    <w:rsid w:val="00497239"/>
    <w:rsid w:val="004A390D"/>
    <w:rsid w:val="004A5259"/>
    <w:rsid w:val="004A6E41"/>
    <w:rsid w:val="004A6FB2"/>
    <w:rsid w:val="004B040A"/>
    <w:rsid w:val="004B0C6D"/>
    <w:rsid w:val="004B2849"/>
    <w:rsid w:val="004B51E2"/>
    <w:rsid w:val="004C1548"/>
    <w:rsid w:val="004C61EB"/>
    <w:rsid w:val="004C6E5C"/>
    <w:rsid w:val="004D4B05"/>
    <w:rsid w:val="004E0903"/>
    <w:rsid w:val="004E09FB"/>
    <w:rsid w:val="004E6FD4"/>
    <w:rsid w:val="004E7529"/>
    <w:rsid w:val="004F0453"/>
    <w:rsid w:val="004F4452"/>
    <w:rsid w:val="004F56F8"/>
    <w:rsid w:val="004F6623"/>
    <w:rsid w:val="00500F06"/>
    <w:rsid w:val="00501452"/>
    <w:rsid w:val="0050311F"/>
    <w:rsid w:val="005034D1"/>
    <w:rsid w:val="00505C66"/>
    <w:rsid w:val="005136A4"/>
    <w:rsid w:val="00513ABE"/>
    <w:rsid w:val="00513B3C"/>
    <w:rsid w:val="00513CF4"/>
    <w:rsid w:val="005145DF"/>
    <w:rsid w:val="00515C4B"/>
    <w:rsid w:val="0052292E"/>
    <w:rsid w:val="005240DC"/>
    <w:rsid w:val="0052619F"/>
    <w:rsid w:val="00526429"/>
    <w:rsid w:val="00533A7D"/>
    <w:rsid w:val="00534E49"/>
    <w:rsid w:val="00536AB9"/>
    <w:rsid w:val="005378E5"/>
    <w:rsid w:val="005533E1"/>
    <w:rsid w:val="00554AB7"/>
    <w:rsid w:val="00562BF0"/>
    <w:rsid w:val="00566C46"/>
    <w:rsid w:val="00570C3E"/>
    <w:rsid w:val="00570D97"/>
    <w:rsid w:val="005715D3"/>
    <w:rsid w:val="00572183"/>
    <w:rsid w:val="00586A74"/>
    <w:rsid w:val="00597E0B"/>
    <w:rsid w:val="00597FF8"/>
    <w:rsid w:val="005A3834"/>
    <w:rsid w:val="005A441C"/>
    <w:rsid w:val="005A75AB"/>
    <w:rsid w:val="005A7C28"/>
    <w:rsid w:val="005B247F"/>
    <w:rsid w:val="005B3721"/>
    <w:rsid w:val="005B4C98"/>
    <w:rsid w:val="005B504D"/>
    <w:rsid w:val="005B75BA"/>
    <w:rsid w:val="005B7D30"/>
    <w:rsid w:val="005B7E2B"/>
    <w:rsid w:val="005C02AF"/>
    <w:rsid w:val="005C08A2"/>
    <w:rsid w:val="005C1A2C"/>
    <w:rsid w:val="005C1E2F"/>
    <w:rsid w:val="005C4304"/>
    <w:rsid w:val="005C6296"/>
    <w:rsid w:val="005C668B"/>
    <w:rsid w:val="005D1C9E"/>
    <w:rsid w:val="005D2E5A"/>
    <w:rsid w:val="005D3500"/>
    <w:rsid w:val="005D7104"/>
    <w:rsid w:val="005E1C20"/>
    <w:rsid w:val="005E2CF6"/>
    <w:rsid w:val="005E3A37"/>
    <w:rsid w:val="005E5B86"/>
    <w:rsid w:val="005E5D90"/>
    <w:rsid w:val="005E7D06"/>
    <w:rsid w:val="005F061F"/>
    <w:rsid w:val="005F18CD"/>
    <w:rsid w:val="0060364D"/>
    <w:rsid w:val="00603B70"/>
    <w:rsid w:val="0060528C"/>
    <w:rsid w:val="00607679"/>
    <w:rsid w:val="0061196B"/>
    <w:rsid w:val="0061232C"/>
    <w:rsid w:val="00612934"/>
    <w:rsid w:val="00617041"/>
    <w:rsid w:val="00624174"/>
    <w:rsid w:val="00625B45"/>
    <w:rsid w:val="00625E69"/>
    <w:rsid w:val="00627FDE"/>
    <w:rsid w:val="00630204"/>
    <w:rsid w:val="0063270C"/>
    <w:rsid w:val="00636686"/>
    <w:rsid w:val="006370EE"/>
    <w:rsid w:val="006376D0"/>
    <w:rsid w:val="00640C04"/>
    <w:rsid w:val="006507A4"/>
    <w:rsid w:val="00651C87"/>
    <w:rsid w:val="00652FF2"/>
    <w:rsid w:val="006548A5"/>
    <w:rsid w:val="00654BBF"/>
    <w:rsid w:val="00655014"/>
    <w:rsid w:val="00655B56"/>
    <w:rsid w:val="00660528"/>
    <w:rsid w:val="006720E2"/>
    <w:rsid w:val="00673544"/>
    <w:rsid w:val="0067445D"/>
    <w:rsid w:val="00690B5F"/>
    <w:rsid w:val="00691428"/>
    <w:rsid w:val="006919F5"/>
    <w:rsid w:val="00691A54"/>
    <w:rsid w:val="0069550D"/>
    <w:rsid w:val="00695E87"/>
    <w:rsid w:val="00696116"/>
    <w:rsid w:val="00697983"/>
    <w:rsid w:val="006A75CB"/>
    <w:rsid w:val="006B27D2"/>
    <w:rsid w:val="006B5B0E"/>
    <w:rsid w:val="006B72CD"/>
    <w:rsid w:val="006B7F3B"/>
    <w:rsid w:val="006C3A02"/>
    <w:rsid w:val="006C6563"/>
    <w:rsid w:val="006D1B77"/>
    <w:rsid w:val="006D4F8B"/>
    <w:rsid w:val="006E1EC0"/>
    <w:rsid w:val="006E39F5"/>
    <w:rsid w:val="006F0A41"/>
    <w:rsid w:val="006F2FF3"/>
    <w:rsid w:val="006F39A1"/>
    <w:rsid w:val="006F7CC0"/>
    <w:rsid w:val="00701A2E"/>
    <w:rsid w:val="00704584"/>
    <w:rsid w:val="0071239D"/>
    <w:rsid w:val="00720259"/>
    <w:rsid w:val="0072460B"/>
    <w:rsid w:val="00727F61"/>
    <w:rsid w:val="007322EA"/>
    <w:rsid w:val="0073421A"/>
    <w:rsid w:val="00737C83"/>
    <w:rsid w:val="00742239"/>
    <w:rsid w:val="007425EC"/>
    <w:rsid w:val="0074591A"/>
    <w:rsid w:val="0074632A"/>
    <w:rsid w:val="00746B1D"/>
    <w:rsid w:val="00746C6E"/>
    <w:rsid w:val="00754152"/>
    <w:rsid w:val="00754175"/>
    <w:rsid w:val="00756D06"/>
    <w:rsid w:val="00760F1A"/>
    <w:rsid w:val="007628DF"/>
    <w:rsid w:val="007653DB"/>
    <w:rsid w:val="0076639F"/>
    <w:rsid w:val="0076666C"/>
    <w:rsid w:val="007707B2"/>
    <w:rsid w:val="00770F62"/>
    <w:rsid w:val="00774D60"/>
    <w:rsid w:val="007762FE"/>
    <w:rsid w:val="00776445"/>
    <w:rsid w:val="00776EEE"/>
    <w:rsid w:val="00781193"/>
    <w:rsid w:val="00783877"/>
    <w:rsid w:val="0078408B"/>
    <w:rsid w:val="00787056"/>
    <w:rsid w:val="0079047F"/>
    <w:rsid w:val="0079355D"/>
    <w:rsid w:val="007A5134"/>
    <w:rsid w:val="007B2AEC"/>
    <w:rsid w:val="007B3226"/>
    <w:rsid w:val="007B5C51"/>
    <w:rsid w:val="007B6924"/>
    <w:rsid w:val="007C0538"/>
    <w:rsid w:val="007C068D"/>
    <w:rsid w:val="007C0ACF"/>
    <w:rsid w:val="007C1C87"/>
    <w:rsid w:val="007C2563"/>
    <w:rsid w:val="007C354C"/>
    <w:rsid w:val="007D0F19"/>
    <w:rsid w:val="007D25BB"/>
    <w:rsid w:val="007D5F3C"/>
    <w:rsid w:val="007D795D"/>
    <w:rsid w:val="007F01D1"/>
    <w:rsid w:val="007F1668"/>
    <w:rsid w:val="007F3C11"/>
    <w:rsid w:val="007F4211"/>
    <w:rsid w:val="007F4D26"/>
    <w:rsid w:val="00802D3F"/>
    <w:rsid w:val="00804CD5"/>
    <w:rsid w:val="0081103E"/>
    <w:rsid w:val="00812086"/>
    <w:rsid w:val="00816E38"/>
    <w:rsid w:val="00817F46"/>
    <w:rsid w:val="008217F6"/>
    <w:rsid w:val="0082483B"/>
    <w:rsid w:val="00825345"/>
    <w:rsid w:val="00832BC3"/>
    <w:rsid w:val="00832F23"/>
    <w:rsid w:val="008348D1"/>
    <w:rsid w:val="0083670C"/>
    <w:rsid w:val="00836765"/>
    <w:rsid w:val="0084197C"/>
    <w:rsid w:val="0084750D"/>
    <w:rsid w:val="00850609"/>
    <w:rsid w:val="00851495"/>
    <w:rsid w:val="008514ED"/>
    <w:rsid w:val="00851830"/>
    <w:rsid w:val="00855D49"/>
    <w:rsid w:val="00865D83"/>
    <w:rsid w:val="00867061"/>
    <w:rsid w:val="0087134D"/>
    <w:rsid w:val="0087614F"/>
    <w:rsid w:val="00876BC8"/>
    <w:rsid w:val="00884185"/>
    <w:rsid w:val="008861D0"/>
    <w:rsid w:val="00886C1E"/>
    <w:rsid w:val="00891241"/>
    <w:rsid w:val="00891D22"/>
    <w:rsid w:val="00893D34"/>
    <w:rsid w:val="00895051"/>
    <w:rsid w:val="00895196"/>
    <w:rsid w:val="008A02E4"/>
    <w:rsid w:val="008A2266"/>
    <w:rsid w:val="008A5104"/>
    <w:rsid w:val="008B0230"/>
    <w:rsid w:val="008B1763"/>
    <w:rsid w:val="008B397A"/>
    <w:rsid w:val="008B75EB"/>
    <w:rsid w:val="008C302E"/>
    <w:rsid w:val="008C4C23"/>
    <w:rsid w:val="008C79F9"/>
    <w:rsid w:val="008D02B2"/>
    <w:rsid w:val="008D2A4D"/>
    <w:rsid w:val="008D6810"/>
    <w:rsid w:val="008E0BBF"/>
    <w:rsid w:val="008E0C80"/>
    <w:rsid w:val="008E1257"/>
    <w:rsid w:val="008E6624"/>
    <w:rsid w:val="008E6835"/>
    <w:rsid w:val="008F6DB3"/>
    <w:rsid w:val="009042CC"/>
    <w:rsid w:val="00906B7F"/>
    <w:rsid w:val="009135CB"/>
    <w:rsid w:val="009200EE"/>
    <w:rsid w:val="00920395"/>
    <w:rsid w:val="009229C2"/>
    <w:rsid w:val="00924CB3"/>
    <w:rsid w:val="009254A9"/>
    <w:rsid w:val="009322A5"/>
    <w:rsid w:val="00935627"/>
    <w:rsid w:val="00935F6B"/>
    <w:rsid w:val="009366F3"/>
    <w:rsid w:val="00940424"/>
    <w:rsid w:val="00940D38"/>
    <w:rsid w:val="00940DEE"/>
    <w:rsid w:val="00941E16"/>
    <w:rsid w:val="00942EC1"/>
    <w:rsid w:val="009433BB"/>
    <w:rsid w:val="0094771C"/>
    <w:rsid w:val="00950129"/>
    <w:rsid w:val="0095203C"/>
    <w:rsid w:val="00952E7E"/>
    <w:rsid w:val="009549A1"/>
    <w:rsid w:val="00957CC3"/>
    <w:rsid w:val="009642A9"/>
    <w:rsid w:val="009648C7"/>
    <w:rsid w:val="00966CD4"/>
    <w:rsid w:val="00982D9A"/>
    <w:rsid w:val="00984D77"/>
    <w:rsid w:val="00987A91"/>
    <w:rsid w:val="00990952"/>
    <w:rsid w:val="00997874"/>
    <w:rsid w:val="009A6401"/>
    <w:rsid w:val="009B26C0"/>
    <w:rsid w:val="009B4682"/>
    <w:rsid w:val="009C1F21"/>
    <w:rsid w:val="009C3DD5"/>
    <w:rsid w:val="009C5D79"/>
    <w:rsid w:val="009D16DF"/>
    <w:rsid w:val="009D227E"/>
    <w:rsid w:val="009D5167"/>
    <w:rsid w:val="009D575A"/>
    <w:rsid w:val="009E26B4"/>
    <w:rsid w:val="009E2C0E"/>
    <w:rsid w:val="009E73C9"/>
    <w:rsid w:val="009F5147"/>
    <w:rsid w:val="009F58E5"/>
    <w:rsid w:val="009F7F4C"/>
    <w:rsid w:val="00A00500"/>
    <w:rsid w:val="00A00595"/>
    <w:rsid w:val="00A03246"/>
    <w:rsid w:val="00A03D92"/>
    <w:rsid w:val="00A067AB"/>
    <w:rsid w:val="00A10F69"/>
    <w:rsid w:val="00A11C7F"/>
    <w:rsid w:val="00A14E5D"/>
    <w:rsid w:val="00A15B7B"/>
    <w:rsid w:val="00A15BB8"/>
    <w:rsid w:val="00A23166"/>
    <w:rsid w:val="00A25A27"/>
    <w:rsid w:val="00A263C9"/>
    <w:rsid w:val="00A26E32"/>
    <w:rsid w:val="00A3087A"/>
    <w:rsid w:val="00A30CB5"/>
    <w:rsid w:val="00A36712"/>
    <w:rsid w:val="00A41B8A"/>
    <w:rsid w:val="00A44170"/>
    <w:rsid w:val="00A47394"/>
    <w:rsid w:val="00A578F2"/>
    <w:rsid w:val="00A60F0E"/>
    <w:rsid w:val="00A618A1"/>
    <w:rsid w:val="00A64DC1"/>
    <w:rsid w:val="00A654F5"/>
    <w:rsid w:val="00A658D1"/>
    <w:rsid w:val="00A70C8E"/>
    <w:rsid w:val="00A71F27"/>
    <w:rsid w:val="00A7574C"/>
    <w:rsid w:val="00A8197F"/>
    <w:rsid w:val="00A83392"/>
    <w:rsid w:val="00A87088"/>
    <w:rsid w:val="00A90332"/>
    <w:rsid w:val="00A94C12"/>
    <w:rsid w:val="00A9634C"/>
    <w:rsid w:val="00A97C8A"/>
    <w:rsid w:val="00AA6382"/>
    <w:rsid w:val="00AA6FC4"/>
    <w:rsid w:val="00AB2FA4"/>
    <w:rsid w:val="00AB4255"/>
    <w:rsid w:val="00AB4F3A"/>
    <w:rsid w:val="00AB53CA"/>
    <w:rsid w:val="00AC5026"/>
    <w:rsid w:val="00AC5903"/>
    <w:rsid w:val="00AD28C5"/>
    <w:rsid w:val="00AD459F"/>
    <w:rsid w:val="00AD4B36"/>
    <w:rsid w:val="00AD7837"/>
    <w:rsid w:val="00AD7F46"/>
    <w:rsid w:val="00AE6AF2"/>
    <w:rsid w:val="00AF00B1"/>
    <w:rsid w:val="00AF1F1B"/>
    <w:rsid w:val="00B01912"/>
    <w:rsid w:val="00B019A6"/>
    <w:rsid w:val="00B02975"/>
    <w:rsid w:val="00B05C89"/>
    <w:rsid w:val="00B05D2B"/>
    <w:rsid w:val="00B07965"/>
    <w:rsid w:val="00B10BB7"/>
    <w:rsid w:val="00B2156B"/>
    <w:rsid w:val="00B22849"/>
    <w:rsid w:val="00B23C89"/>
    <w:rsid w:val="00B23E1A"/>
    <w:rsid w:val="00B30211"/>
    <w:rsid w:val="00B407AB"/>
    <w:rsid w:val="00B4427F"/>
    <w:rsid w:val="00B54118"/>
    <w:rsid w:val="00B542F4"/>
    <w:rsid w:val="00B6453A"/>
    <w:rsid w:val="00B65902"/>
    <w:rsid w:val="00B72D49"/>
    <w:rsid w:val="00B76CFF"/>
    <w:rsid w:val="00B80152"/>
    <w:rsid w:val="00B80BCC"/>
    <w:rsid w:val="00B87240"/>
    <w:rsid w:val="00B90D30"/>
    <w:rsid w:val="00B921B2"/>
    <w:rsid w:val="00BA5485"/>
    <w:rsid w:val="00BA5AC2"/>
    <w:rsid w:val="00BA634C"/>
    <w:rsid w:val="00BB1E40"/>
    <w:rsid w:val="00BB5E44"/>
    <w:rsid w:val="00BB6DE2"/>
    <w:rsid w:val="00BC0DEA"/>
    <w:rsid w:val="00BC14EC"/>
    <w:rsid w:val="00BC5525"/>
    <w:rsid w:val="00BD0370"/>
    <w:rsid w:val="00BD2D66"/>
    <w:rsid w:val="00BD3F04"/>
    <w:rsid w:val="00BD79D2"/>
    <w:rsid w:val="00BE3C88"/>
    <w:rsid w:val="00BE3FF4"/>
    <w:rsid w:val="00BE4E61"/>
    <w:rsid w:val="00BF0D04"/>
    <w:rsid w:val="00BF0E80"/>
    <w:rsid w:val="00BF2580"/>
    <w:rsid w:val="00BF32EE"/>
    <w:rsid w:val="00BF41FF"/>
    <w:rsid w:val="00BF7FD5"/>
    <w:rsid w:val="00C01C74"/>
    <w:rsid w:val="00C0669F"/>
    <w:rsid w:val="00C076D9"/>
    <w:rsid w:val="00C14D0D"/>
    <w:rsid w:val="00C16F3F"/>
    <w:rsid w:val="00C210CD"/>
    <w:rsid w:val="00C26D2B"/>
    <w:rsid w:val="00C3051E"/>
    <w:rsid w:val="00C322A6"/>
    <w:rsid w:val="00C36A6E"/>
    <w:rsid w:val="00C4093A"/>
    <w:rsid w:val="00C42A57"/>
    <w:rsid w:val="00C45B47"/>
    <w:rsid w:val="00C4611A"/>
    <w:rsid w:val="00C4759E"/>
    <w:rsid w:val="00C47C80"/>
    <w:rsid w:val="00C53894"/>
    <w:rsid w:val="00C639CE"/>
    <w:rsid w:val="00C642FF"/>
    <w:rsid w:val="00C654F6"/>
    <w:rsid w:val="00C672D9"/>
    <w:rsid w:val="00C6758E"/>
    <w:rsid w:val="00C73669"/>
    <w:rsid w:val="00C8233C"/>
    <w:rsid w:val="00C93B59"/>
    <w:rsid w:val="00CA0F3E"/>
    <w:rsid w:val="00CA1499"/>
    <w:rsid w:val="00CA1A63"/>
    <w:rsid w:val="00CA4492"/>
    <w:rsid w:val="00CA6E6C"/>
    <w:rsid w:val="00CA7BAB"/>
    <w:rsid w:val="00CB1F5C"/>
    <w:rsid w:val="00CB7A24"/>
    <w:rsid w:val="00CC0584"/>
    <w:rsid w:val="00CC610E"/>
    <w:rsid w:val="00CD3825"/>
    <w:rsid w:val="00CE0A95"/>
    <w:rsid w:val="00CE167E"/>
    <w:rsid w:val="00CE2FC5"/>
    <w:rsid w:val="00CE6668"/>
    <w:rsid w:val="00CF3AB0"/>
    <w:rsid w:val="00CF4B76"/>
    <w:rsid w:val="00CF5031"/>
    <w:rsid w:val="00CF67B7"/>
    <w:rsid w:val="00CF76CF"/>
    <w:rsid w:val="00CF79F6"/>
    <w:rsid w:val="00D04A78"/>
    <w:rsid w:val="00D064C5"/>
    <w:rsid w:val="00D150B4"/>
    <w:rsid w:val="00D15F1A"/>
    <w:rsid w:val="00D165EF"/>
    <w:rsid w:val="00D16B6A"/>
    <w:rsid w:val="00D309FF"/>
    <w:rsid w:val="00D31A69"/>
    <w:rsid w:val="00D33A79"/>
    <w:rsid w:val="00D36DDD"/>
    <w:rsid w:val="00D452A6"/>
    <w:rsid w:val="00D46BF2"/>
    <w:rsid w:val="00D50C2E"/>
    <w:rsid w:val="00D51202"/>
    <w:rsid w:val="00D51FD2"/>
    <w:rsid w:val="00D5407A"/>
    <w:rsid w:val="00D5442B"/>
    <w:rsid w:val="00D55C8B"/>
    <w:rsid w:val="00D56907"/>
    <w:rsid w:val="00D56F16"/>
    <w:rsid w:val="00D57392"/>
    <w:rsid w:val="00D57D49"/>
    <w:rsid w:val="00D60E0C"/>
    <w:rsid w:val="00D62BD5"/>
    <w:rsid w:val="00D63A37"/>
    <w:rsid w:val="00D64818"/>
    <w:rsid w:val="00D67DBA"/>
    <w:rsid w:val="00D70295"/>
    <w:rsid w:val="00D75418"/>
    <w:rsid w:val="00D75730"/>
    <w:rsid w:val="00D80A75"/>
    <w:rsid w:val="00D874D8"/>
    <w:rsid w:val="00D879E2"/>
    <w:rsid w:val="00D95AD5"/>
    <w:rsid w:val="00D95FBC"/>
    <w:rsid w:val="00D96A39"/>
    <w:rsid w:val="00DA0954"/>
    <w:rsid w:val="00DA0D55"/>
    <w:rsid w:val="00DA2635"/>
    <w:rsid w:val="00DA5B87"/>
    <w:rsid w:val="00DA6E2C"/>
    <w:rsid w:val="00DA74A9"/>
    <w:rsid w:val="00DB01A4"/>
    <w:rsid w:val="00DB66BE"/>
    <w:rsid w:val="00DC0631"/>
    <w:rsid w:val="00DC4DE7"/>
    <w:rsid w:val="00DC5BA2"/>
    <w:rsid w:val="00DC7CF9"/>
    <w:rsid w:val="00DD1F24"/>
    <w:rsid w:val="00DD4E78"/>
    <w:rsid w:val="00DE1069"/>
    <w:rsid w:val="00DE1A25"/>
    <w:rsid w:val="00DE2DB4"/>
    <w:rsid w:val="00DE4C69"/>
    <w:rsid w:val="00DF06B6"/>
    <w:rsid w:val="00DF4E12"/>
    <w:rsid w:val="00DF56BB"/>
    <w:rsid w:val="00DF6419"/>
    <w:rsid w:val="00DF7453"/>
    <w:rsid w:val="00E00E82"/>
    <w:rsid w:val="00E02CAD"/>
    <w:rsid w:val="00E157FC"/>
    <w:rsid w:val="00E16445"/>
    <w:rsid w:val="00E206E2"/>
    <w:rsid w:val="00E20FE7"/>
    <w:rsid w:val="00E33E50"/>
    <w:rsid w:val="00E370D0"/>
    <w:rsid w:val="00E37BE7"/>
    <w:rsid w:val="00E41057"/>
    <w:rsid w:val="00E45AC7"/>
    <w:rsid w:val="00E5162C"/>
    <w:rsid w:val="00E53AF9"/>
    <w:rsid w:val="00E56C0E"/>
    <w:rsid w:val="00E61E23"/>
    <w:rsid w:val="00E63B90"/>
    <w:rsid w:val="00E72C1C"/>
    <w:rsid w:val="00E76BDB"/>
    <w:rsid w:val="00E77A7D"/>
    <w:rsid w:val="00E80B5C"/>
    <w:rsid w:val="00E8383B"/>
    <w:rsid w:val="00E84285"/>
    <w:rsid w:val="00E859D8"/>
    <w:rsid w:val="00E9025C"/>
    <w:rsid w:val="00E90529"/>
    <w:rsid w:val="00E92F57"/>
    <w:rsid w:val="00E951CA"/>
    <w:rsid w:val="00E96712"/>
    <w:rsid w:val="00E96B4B"/>
    <w:rsid w:val="00EA220E"/>
    <w:rsid w:val="00EA2646"/>
    <w:rsid w:val="00EA2FFE"/>
    <w:rsid w:val="00EA68D1"/>
    <w:rsid w:val="00EB126D"/>
    <w:rsid w:val="00EB63AC"/>
    <w:rsid w:val="00EC6ED4"/>
    <w:rsid w:val="00ED30E3"/>
    <w:rsid w:val="00EE337F"/>
    <w:rsid w:val="00EE5C47"/>
    <w:rsid w:val="00EF3711"/>
    <w:rsid w:val="00EF5867"/>
    <w:rsid w:val="00EF6C74"/>
    <w:rsid w:val="00EF6F52"/>
    <w:rsid w:val="00F02648"/>
    <w:rsid w:val="00F02B4F"/>
    <w:rsid w:val="00F053DA"/>
    <w:rsid w:val="00F11E9F"/>
    <w:rsid w:val="00F143C5"/>
    <w:rsid w:val="00F15C23"/>
    <w:rsid w:val="00F2060F"/>
    <w:rsid w:val="00F235F3"/>
    <w:rsid w:val="00F243B1"/>
    <w:rsid w:val="00F248B9"/>
    <w:rsid w:val="00F24E34"/>
    <w:rsid w:val="00F2695D"/>
    <w:rsid w:val="00F26BC7"/>
    <w:rsid w:val="00F30856"/>
    <w:rsid w:val="00F319A8"/>
    <w:rsid w:val="00F33CF5"/>
    <w:rsid w:val="00F36252"/>
    <w:rsid w:val="00F422AC"/>
    <w:rsid w:val="00F4253B"/>
    <w:rsid w:val="00F52B58"/>
    <w:rsid w:val="00F550B5"/>
    <w:rsid w:val="00F5628E"/>
    <w:rsid w:val="00F60223"/>
    <w:rsid w:val="00F60A6B"/>
    <w:rsid w:val="00F6465D"/>
    <w:rsid w:val="00F71970"/>
    <w:rsid w:val="00F728BC"/>
    <w:rsid w:val="00F74374"/>
    <w:rsid w:val="00F74C37"/>
    <w:rsid w:val="00F75A13"/>
    <w:rsid w:val="00F76B60"/>
    <w:rsid w:val="00F77583"/>
    <w:rsid w:val="00F80449"/>
    <w:rsid w:val="00F846DA"/>
    <w:rsid w:val="00F87ECD"/>
    <w:rsid w:val="00F932B9"/>
    <w:rsid w:val="00F964CC"/>
    <w:rsid w:val="00F979F2"/>
    <w:rsid w:val="00FA5200"/>
    <w:rsid w:val="00FA5E8B"/>
    <w:rsid w:val="00FA7197"/>
    <w:rsid w:val="00FB25D1"/>
    <w:rsid w:val="00FB2932"/>
    <w:rsid w:val="00FB7F4D"/>
    <w:rsid w:val="00FC166D"/>
    <w:rsid w:val="00FC245E"/>
    <w:rsid w:val="00FC3BB1"/>
    <w:rsid w:val="00FC3C10"/>
    <w:rsid w:val="00FC449D"/>
    <w:rsid w:val="00FC5E11"/>
    <w:rsid w:val="00FC695F"/>
    <w:rsid w:val="00FC6B21"/>
    <w:rsid w:val="00FD17F6"/>
    <w:rsid w:val="00FD5DA3"/>
    <w:rsid w:val="00FE49CD"/>
    <w:rsid w:val="00FE6DC8"/>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AB8DD-4238-4682-BE19-EEBA93F9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7</Pages>
  <Words>2067</Words>
  <Characters>11372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374</cp:revision>
  <dcterms:created xsi:type="dcterms:W3CDTF">2013-10-04T19:44:00Z</dcterms:created>
  <dcterms:modified xsi:type="dcterms:W3CDTF">2013-10-11T01:23:00Z</dcterms:modified>
</cp:coreProperties>
</file>