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040C7B">
        <w:rPr>
          <w:b/>
        </w:rPr>
        <w:t>1</w:t>
      </w:r>
      <w:r w:rsidR="00C95FC2">
        <w:rPr>
          <w:b/>
        </w:rPr>
        <w:t>1</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Pr="00AA6382" w:rsidRDefault="00C95FC2" w:rsidP="00AA6382">
      <w:pPr>
        <w:spacing w:after="0"/>
        <w:jc w:val="center"/>
        <w:rPr>
          <w:b/>
        </w:rPr>
      </w:pPr>
      <w:r>
        <w:rPr>
          <w:b/>
        </w:rPr>
        <w:t>Boletín de prensa Nº 851</w:t>
      </w:r>
    </w:p>
    <w:p w:rsidR="00D5407A" w:rsidRDefault="00D5407A" w:rsidP="00AA6382">
      <w:pPr>
        <w:spacing w:after="0"/>
        <w:jc w:val="center"/>
        <w:rPr>
          <w:b/>
        </w:rPr>
      </w:pPr>
    </w:p>
    <w:p w:rsidR="00E41776" w:rsidRPr="00E41776" w:rsidRDefault="00E41776" w:rsidP="00E41776">
      <w:pPr>
        <w:spacing w:after="0"/>
        <w:jc w:val="center"/>
        <w:rPr>
          <w:b/>
        </w:rPr>
      </w:pPr>
      <w:r w:rsidRPr="00E41776">
        <w:rPr>
          <w:b/>
        </w:rPr>
        <w:t>ALCALDE DE PASTO PARTICIPARÁ EN FORO DE REVISTA SEMANA</w:t>
      </w:r>
    </w:p>
    <w:p w:rsidR="00E41776" w:rsidRDefault="00E41776" w:rsidP="00B359D8">
      <w:pPr>
        <w:spacing w:after="0"/>
        <w:jc w:val="center"/>
      </w:pPr>
    </w:p>
    <w:p w:rsidR="00B359D8" w:rsidRDefault="00B359D8" w:rsidP="00B359D8">
      <w:pPr>
        <w:spacing w:after="0"/>
        <w:jc w:val="center"/>
      </w:pPr>
      <w:r>
        <w:rPr>
          <w:noProof/>
          <w:lang w:val="es-CO" w:eastAsia="es-CO"/>
        </w:rPr>
        <w:drawing>
          <wp:inline distT="0" distB="0" distL="0" distR="0">
            <wp:extent cx="2725947" cy="1811547"/>
            <wp:effectExtent l="19050" t="0" r="0" b="0"/>
            <wp:docPr id="5" name="4 Imagen" descr="PORTADA FOROS SEMANA-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FOROS SEMANA-01-01-01.jpg"/>
                    <pic:cNvPicPr/>
                  </pic:nvPicPr>
                  <pic:blipFill>
                    <a:blip r:embed="rId8" cstate="print"/>
                    <a:stretch>
                      <a:fillRect/>
                    </a:stretch>
                  </pic:blipFill>
                  <pic:spPr>
                    <a:xfrm>
                      <a:off x="0" y="0"/>
                      <a:ext cx="2731008" cy="1814911"/>
                    </a:xfrm>
                    <a:prstGeom prst="rect">
                      <a:avLst/>
                    </a:prstGeom>
                  </pic:spPr>
                </pic:pic>
              </a:graphicData>
            </a:graphic>
          </wp:inline>
        </w:drawing>
      </w:r>
    </w:p>
    <w:p w:rsidR="00B359D8" w:rsidRDefault="00B359D8" w:rsidP="00B359D8">
      <w:pPr>
        <w:spacing w:after="0"/>
        <w:jc w:val="center"/>
      </w:pPr>
    </w:p>
    <w:p w:rsidR="00E41776" w:rsidRDefault="00E41776" w:rsidP="00E41776">
      <w:pPr>
        <w:spacing w:after="0"/>
      </w:pPr>
      <w:r>
        <w:t>El Alcalde, Harold Guerrero López participará el próximo viernes 18 de octubre en la capital de la República, en el foro “Un país de oportunidades a través de las TIC” que organiza la Revista Semana, el Ministerio de TIC y Colciencias. El Mandatario Local en la sesión Panel II “Las ciudades del futuro”, realizará una presentación de los avances tecnológicos que ha tenido Pasto en los dos últimos años y el impacto social que ha generado en la comunidad.</w:t>
      </w:r>
    </w:p>
    <w:p w:rsidR="00E41776" w:rsidRDefault="00E41776" w:rsidP="00E41776">
      <w:pPr>
        <w:spacing w:after="0"/>
      </w:pPr>
    </w:p>
    <w:p w:rsidR="00E41776" w:rsidRDefault="00E41776" w:rsidP="00E41776">
      <w:pPr>
        <w:spacing w:after="0"/>
      </w:pPr>
      <w:r>
        <w:t>Como panelista, el Alcalde especificará sobre el aprovechamiento de las Tecnologías de la información y las Comunicaciones en la implementación de la política pública del Gobierno Nacional en la capital de Nariño, lo que ha permitido el fortalecimiento del eje de infraestructura para que la Administración se in</w:t>
      </w:r>
      <w:r w:rsidR="00BF1895">
        <w:t>terconecte entre todas sus doce</w:t>
      </w:r>
      <w:r w:rsidR="00F56B9E">
        <w:t xml:space="preserve"> sedes</w:t>
      </w:r>
      <w:r>
        <w:t xml:space="preserve">  y refuerce la comunicación al interior de las secretarías.</w:t>
      </w:r>
    </w:p>
    <w:p w:rsidR="00E41776" w:rsidRDefault="00E41776" w:rsidP="00E41776">
      <w:pPr>
        <w:spacing w:after="0"/>
      </w:pPr>
    </w:p>
    <w:p w:rsidR="00E41776" w:rsidRDefault="00E41776" w:rsidP="00E41776">
      <w:pPr>
        <w:spacing w:after="0"/>
      </w:pPr>
      <w:r>
        <w:t>Así mismo, Guerrero López explicará acerca de la entrega en el 2012 del proyecto Circuito Cerrado de Televisión para el monitoreo y vigilancia de la ciudad, el cual consta de 78 cámaras tipo domo y un total de 60 Km fibra óptica tendida por el sector urbano, que ha logrado optimizar y aprovechar este recurso e implementar el proyecto piloto de la interconexión del sector salud d</w:t>
      </w:r>
      <w:r w:rsidR="008E63FD">
        <w:t>el Municipio con  un total de 14</w:t>
      </w:r>
      <w:r>
        <w:t xml:space="preserve"> sedes. Para el 2014, la Administración Local trabajará en la interconexión del sector educativo, que cuenta con 150 sedes para los sectores urbano y rural, permitiendo un crecimiento y cubrimiento al 2015 del 95% de cobertura.</w:t>
      </w:r>
    </w:p>
    <w:p w:rsidR="00E41776" w:rsidRDefault="00E41776" w:rsidP="00E41776">
      <w:pPr>
        <w:spacing w:after="0"/>
      </w:pPr>
    </w:p>
    <w:p w:rsidR="00E41776" w:rsidRDefault="00E41776" w:rsidP="00E41776">
      <w:pPr>
        <w:spacing w:after="0"/>
      </w:pPr>
      <w:r>
        <w:t xml:space="preserve">Otra de las iniciativas que el Alcalde dará a conocer, es el empoderamiento que ha tenido el Municipio frente a la estrategia Gobierno en Línea, la cual es liderada por el Ministerio de Tecnologías de la Información y las Comunicaciones. A esto también se suman nuevos proyectos que se implementarán en la ciudad como: </w:t>
      </w:r>
      <w:proofErr w:type="spellStart"/>
      <w:r>
        <w:t>Call</w:t>
      </w:r>
      <w:proofErr w:type="spellEnd"/>
      <w:r>
        <w:t xml:space="preserve"> Center – Línea de Atención al Ciudadano, generando puestos de trabajo para personas en </w:t>
      </w:r>
      <w:r>
        <w:lastRenderedPageBreak/>
        <w:t xml:space="preserve">situación de discapacidad; las aplicaciones móviles para fomentar la participación ciudadana con el fin de </w:t>
      </w:r>
      <w:proofErr w:type="spellStart"/>
      <w:r>
        <w:t>georeferenciar</w:t>
      </w:r>
      <w:proofErr w:type="spellEnd"/>
      <w:r>
        <w:t xml:space="preserve"> aspectos de seguridad, estado de vías, aprovechamiento de zonas verdes, aseo y la implementación de una ventanilla única de tramites con una plataforma de software que ofrecerá trám</w:t>
      </w:r>
      <w:r w:rsidR="008E63FD">
        <w:t>ites y servicios en línea para Tr</w:t>
      </w:r>
      <w:r>
        <w:t>ánsito, Gobierno y Medio Ambiente.</w:t>
      </w:r>
    </w:p>
    <w:p w:rsidR="00E41776" w:rsidRDefault="00E41776" w:rsidP="00E41776">
      <w:pPr>
        <w:spacing w:after="0"/>
      </w:pPr>
    </w:p>
    <w:p w:rsidR="00E41776" w:rsidRDefault="00E41776" w:rsidP="00E41776">
      <w:pPr>
        <w:spacing w:after="0"/>
      </w:pPr>
      <w:r>
        <w:t xml:space="preserve">Estas propuestas que dará a conocer el Alcalde Harold Guerrero López en el Foro Semana, se realizarán con el propósito de sentar un precedente de que en Pasto se ejecutan obras para un cambio cultural. </w:t>
      </w:r>
      <w:r w:rsidR="00FE13B4">
        <w:t xml:space="preserve">En </w:t>
      </w:r>
      <w:r>
        <w:t xml:space="preserve">este evento también </w:t>
      </w:r>
      <w:r w:rsidR="00FE13B4">
        <w:t>participarán</w:t>
      </w:r>
      <w:r>
        <w:t xml:space="preserve"> los Alcaldes de Quibdó, Cali, </w:t>
      </w:r>
      <w:proofErr w:type="spellStart"/>
      <w:r>
        <w:t>Fusagasuga</w:t>
      </w:r>
      <w:proofErr w:type="spellEnd"/>
      <w:r>
        <w:t>, Ibagué, Neiva, Zipaquirá, Acacias y Florencia.</w:t>
      </w:r>
    </w:p>
    <w:p w:rsidR="00E41776" w:rsidRPr="00E41776" w:rsidRDefault="00E41776" w:rsidP="00E41776">
      <w:pPr>
        <w:spacing w:after="0"/>
      </w:pPr>
    </w:p>
    <w:p w:rsidR="00413082" w:rsidRPr="00413082" w:rsidRDefault="00041C4C" w:rsidP="00413082">
      <w:pPr>
        <w:spacing w:after="0"/>
        <w:jc w:val="center"/>
        <w:rPr>
          <w:b/>
        </w:rPr>
      </w:pPr>
      <w:r>
        <w:rPr>
          <w:b/>
        </w:rPr>
        <w:t xml:space="preserve">VOTA POR LA </w:t>
      </w:r>
      <w:r w:rsidR="00413082" w:rsidRPr="00413082">
        <w:rPr>
          <w:b/>
        </w:rPr>
        <w:t xml:space="preserve">PÁGINA </w:t>
      </w:r>
      <w:r>
        <w:rPr>
          <w:b/>
        </w:rPr>
        <w:t xml:space="preserve">WEB </w:t>
      </w:r>
      <w:r w:rsidR="00413082" w:rsidRPr="00413082">
        <w:rPr>
          <w:b/>
        </w:rPr>
        <w:t>DE LA ALCALDÍA DE PASTO</w:t>
      </w:r>
    </w:p>
    <w:p w:rsidR="00413082" w:rsidRDefault="00413082" w:rsidP="006C5B3F">
      <w:pPr>
        <w:spacing w:after="0"/>
        <w:jc w:val="center"/>
      </w:pPr>
    </w:p>
    <w:p w:rsidR="006C5B3F" w:rsidRDefault="006C5B3F" w:rsidP="006C5B3F">
      <w:pPr>
        <w:spacing w:after="0"/>
        <w:jc w:val="center"/>
      </w:pPr>
      <w:r>
        <w:rPr>
          <w:noProof/>
          <w:lang w:val="es-CO" w:eastAsia="es-CO"/>
        </w:rPr>
        <w:drawing>
          <wp:inline distT="0" distB="0" distL="0" distR="0">
            <wp:extent cx="2437025" cy="1457864"/>
            <wp:effectExtent l="19050" t="0" r="1375" b="0"/>
            <wp:docPr id="3" name="2 Imagen" descr="BANNER FINALISTA PÁGINA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INALISTA PÁGINA WEB.jpg"/>
                    <pic:cNvPicPr/>
                  </pic:nvPicPr>
                  <pic:blipFill>
                    <a:blip r:embed="rId9" cstate="print"/>
                    <a:stretch>
                      <a:fillRect/>
                    </a:stretch>
                  </pic:blipFill>
                  <pic:spPr>
                    <a:xfrm>
                      <a:off x="0" y="0"/>
                      <a:ext cx="2439555" cy="1459378"/>
                    </a:xfrm>
                    <a:prstGeom prst="rect">
                      <a:avLst/>
                    </a:prstGeom>
                  </pic:spPr>
                </pic:pic>
              </a:graphicData>
            </a:graphic>
          </wp:inline>
        </w:drawing>
      </w:r>
    </w:p>
    <w:p w:rsidR="006C5B3F" w:rsidRDefault="006C5B3F" w:rsidP="006C5B3F">
      <w:pPr>
        <w:spacing w:after="0"/>
        <w:jc w:val="center"/>
      </w:pPr>
    </w:p>
    <w:p w:rsidR="00041C4C" w:rsidRDefault="00413082" w:rsidP="00041C4C">
      <w:pPr>
        <w:spacing w:after="0"/>
      </w:pPr>
      <w:r>
        <w:t xml:space="preserve">La página web de la Alcaldía de Pasto www.pasto.gov.co, está nominada como Mejor Sitio de Gobierno en los premios Colombia en Línea 2013 por dar cumplimiento al buen contenido basado en la web 2.0. </w:t>
      </w:r>
      <w:r w:rsidR="00041C4C">
        <w:t xml:space="preserve">Para esta versión, la ciudadanía debe seleccionar al ganador, por lo que se invita a los habitantes del Municipio, a votar a través del link: </w:t>
      </w:r>
      <w:hyperlink r:id="rId10" w:history="1">
        <w:r w:rsidR="00041C4C" w:rsidRPr="006509A2">
          <w:rPr>
            <w:rStyle w:val="Hipervnculo"/>
          </w:rPr>
          <w:t>http://juradoscolombiaenlinea.org/favoritos_finalistas.php?id_categoria=9&amp;categoria=Mejor%20Sitio%20de%20Gobierno</w:t>
        </w:r>
      </w:hyperlink>
      <w:r w:rsidR="00041C4C">
        <w:t xml:space="preserve">   </w:t>
      </w:r>
    </w:p>
    <w:p w:rsidR="00041C4C" w:rsidRDefault="00041C4C" w:rsidP="00413082">
      <w:pPr>
        <w:spacing w:after="0"/>
      </w:pPr>
    </w:p>
    <w:p w:rsidR="00413082" w:rsidRDefault="00413082" w:rsidP="00413082">
      <w:pPr>
        <w:spacing w:after="0"/>
      </w:pPr>
      <w:r>
        <w:t>Este reconocimiento se logra luego del trabajo realizado por la Subsecretaría de Sistemas de Información y la Oficina de Comunicación Social.</w:t>
      </w:r>
      <w:r w:rsidR="00041C4C">
        <w:t xml:space="preserve"> </w:t>
      </w:r>
      <w:r>
        <w:t>El portal cumple con el objetivo de interactuar de manera ágil y eficiente con un diseño atractivo, información actualizada y oportuna para que los ciudadanos conozcan los servicios de la Administración Local, acatando los lineamientos de la Estrategia Nacional de Gobierno en Línea.</w:t>
      </w:r>
    </w:p>
    <w:p w:rsidR="00413082" w:rsidRDefault="00413082" w:rsidP="00413082">
      <w:pPr>
        <w:spacing w:after="0"/>
      </w:pPr>
    </w:p>
    <w:p w:rsidR="00041C4C" w:rsidRPr="00413082" w:rsidRDefault="00041C4C" w:rsidP="00041C4C">
      <w:pPr>
        <w:spacing w:after="0"/>
      </w:pPr>
      <w:r>
        <w:t>El galardón que se otorga anualmente desde 1999 como estímulo a la creatividad, talento nacional y esfuerzo de las empresas colombianas por generar plataformas web de calidad, será entregado el próximo martes 15 de octubre en el Club Nogal de la capital del país.</w:t>
      </w:r>
    </w:p>
    <w:p w:rsidR="00041C4C" w:rsidRDefault="00041C4C" w:rsidP="00413082">
      <w:pPr>
        <w:spacing w:after="0"/>
      </w:pPr>
    </w:p>
    <w:p w:rsidR="00413082" w:rsidRDefault="00413082" w:rsidP="00413082">
      <w:pPr>
        <w:spacing w:after="0"/>
      </w:pPr>
      <w:r>
        <w:t xml:space="preserve">Para esta categoría el sitio web de la Alcaldía Municipal concursa por el premio con la Superintendencia de Industria y Comercio: SIC www.sic.gov.co y la de Promoción </w:t>
      </w:r>
      <w:r>
        <w:lastRenderedPageBreak/>
        <w:t xml:space="preserve">de Turismo, Inversión y Exportaciones, </w:t>
      </w:r>
      <w:proofErr w:type="spellStart"/>
      <w:r>
        <w:t>Proexport</w:t>
      </w:r>
      <w:proofErr w:type="spellEnd"/>
      <w:r>
        <w:t>: www.proexport.com.co que otorga la Cámara Colombiana de Informática y Telecomunicaciones (CCIT), la Casa Editorial El Tiempo y el Programa Gobierno en Línea del Ministerio de Tecnologías de la Información y las Comunicaciones.</w:t>
      </w:r>
    </w:p>
    <w:p w:rsidR="00413082" w:rsidRDefault="00413082" w:rsidP="00C95FC2">
      <w:pPr>
        <w:spacing w:after="0"/>
        <w:jc w:val="center"/>
        <w:rPr>
          <w:b/>
        </w:rPr>
      </w:pPr>
    </w:p>
    <w:p w:rsidR="00413082" w:rsidRDefault="00413082" w:rsidP="00413082">
      <w:pPr>
        <w:spacing w:after="0"/>
        <w:jc w:val="left"/>
        <w:rPr>
          <w:rFonts w:cs="Tahoma"/>
          <w:b/>
          <w:sz w:val="18"/>
          <w:szCs w:val="18"/>
          <w:lang w:val="es-CO"/>
        </w:rPr>
      </w:pPr>
      <w:r w:rsidRPr="00384900">
        <w:rPr>
          <w:rFonts w:cs="Tahoma"/>
          <w:b/>
          <w:sz w:val="18"/>
          <w:szCs w:val="18"/>
          <w:lang w:val="es-CO"/>
        </w:rPr>
        <w:t>Contacto: Subsecretario de Sistemas de Información, Mario Landázuri. Celular: 3017891133</w:t>
      </w:r>
    </w:p>
    <w:p w:rsidR="00413082" w:rsidRDefault="00413082" w:rsidP="00C95FC2">
      <w:pPr>
        <w:spacing w:after="0"/>
        <w:jc w:val="center"/>
        <w:rPr>
          <w:b/>
        </w:rPr>
      </w:pPr>
    </w:p>
    <w:p w:rsidR="00CB463F" w:rsidRDefault="00CB463F" w:rsidP="00C95FC2">
      <w:pPr>
        <w:spacing w:after="0"/>
        <w:jc w:val="center"/>
        <w:rPr>
          <w:b/>
        </w:rPr>
      </w:pPr>
      <w:r>
        <w:rPr>
          <w:b/>
        </w:rPr>
        <w:t>RINDEN INFORME SOBRE VENDEDORES REUBICADOS EN CENTROS DE VENTAS POPULARES</w:t>
      </w:r>
    </w:p>
    <w:p w:rsidR="00CB463F" w:rsidRDefault="00CB463F" w:rsidP="00C95FC2">
      <w:pPr>
        <w:spacing w:after="0"/>
        <w:jc w:val="center"/>
        <w:rPr>
          <w:b/>
        </w:rPr>
      </w:pPr>
    </w:p>
    <w:p w:rsidR="00252EA5" w:rsidRDefault="00252EA5" w:rsidP="00252EA5">
      <w:pPr>
        <w:spacing w:after="0"/>
      </w:pPr>
      <w:r>
        <w:t xml:space="preserve">Con una importante participación de los representantes de los centros de ventas populares del municipio, el Concejo de Pasto por citación de los cabildantes Juan Daniel Peñuela </w:t>
      </w:r>
      <w:proofErr w:type="spellStart"/>
      <w:r>
        <w:t>Calvache</w:t>
      </w:r>
      <w:proofErr w:type="spellEnd"/>
      <w:r>
        <w:t xml:space="preserve"> y Juan Pablo Llanos Rúales, </w:t>
      </w:r>
      <w:r w:rsidR="00585E61">
        <w:t>se dio a conocer por parte de la Administración Local los avances frente</w:t>
      </w:r>
      <w:r w:rsidR="00B939AF">
        <w:t xml:space="preserve"> al proceso</w:t>
      </w:r>
      <w:r>
        <w:t>: “Revisión a las políticas de acompañamiento de la administración municipal a los vendedores re ubicados en los centros de ventas populares”.</w:t>
      </w:r>
    </w:p>
    <w:p w:rsidR="00252EA5" w:rsidRDefault="00252EA5" w:rsidP="00252EA5">
      <w:pPr>
        <w:spacing w:after="0"/>
      </w:pPr>
    </w:p>
    <w:p w:rsidR="00252EA5" w:rsidRDefault="00CB463F" w:rsidP="00252EA5">
      <w:pPr>
        <w:spacing w:after="0"/>
      </w:pPr>
      <w:r>
        <w:t xml:space="preserve">Durante la sesión </w:t>
      </w:r>
      <w:r w:rsidR="00252EA5">
        <w:t xml:space="preserve">se hicieron presentes por parte de la </w:t>
      </w:r>
      <w:r>
        <w:t>A</w:t>
      </w:r>
      <w:r w:rsidR="00252EA5">
        <w:t xml:space="preserve">dministración </w:t>
      </w:r>
      <w:r>
        <w:t>M</w:t>
      </w:r>
      <w:r w:rsidR="00252EA5">
        <w:t>unicipal</w:t>
      </w:r>
      <w:r>
        <w:t>,</w:t>
      </w:r>
      <w:r w:rsidR="00252EA5">
        <w:t xml:space="preserve"> el Secretario de Desarrollo Económico Armando Miranda Vela, el </w:t>
      </w:r>
      <w:r>
        <w:t xml:space="preserve">Director de Espacio Público </w:t>
      </w:r>
      <w:r w:rsidR="00252EA5">
        <w:t xml:space="preserve">Álvaro Ramos </w:t>
      </w:r>
      <w:r>
        <w:t xml:space="preserve">Pantoja </w:t>
      </w:r>
      <w:r w:rsidR="00252EA5">
        <w:t xml:space="preserve">y </w:t>
      </w:r>
      <w:r>
        <w:t xml:space="preserve">el Jefe de la Oficina Jurídica </w:t>
      </w:r>
      <w:r w:rsidR="00252EA5">
        <w:t>Cástulo Cisneros</w:t>
      </w:r>
      <w:r>
        <w:t xml:space="preserve">. </w:t>
      </w:r>
    </w:p>
    <w:p w:rsidR="00252EA5" w:rsidRDefault="00252EA5" w:rsidP="00252EA5">
      <w:pPr>
        <w:spacing w:after="0"/>
      </w:pPr>
    </w:p>
    <w:p w:rsidR="00DA3437" w:rsidRDefault="00FF7BB9" w:rsidP="00252EA5">
      <w:pPr>
        <w:spacing w:after="0"/>
      </w:pPr>
      <w:r>
        <w:t xml:space="preserve">El director de Espacio Público Álvaro Ramos Pantoja, explicó que </w:t>
      </w:r>
      <w:r w:rsidR="00DA3437">
        <w:t xml:space="preserve">la Alcaldía de Pasto </w:t>
      </w:r>
      <w:r w:rsidR="00252EA5">
        <w:t>seguirá apoyando a los vendedores ambulan</w:t>
      </w:r>
      <w:r w:rsidR="00DA3437">
        <w:t>tes que fueron reubicados en l</w:t>
      </w:r>
      <w:r w:rsidR="00252EA5">
        <w:t xml:space="preserve">os </w:t>
      </w:r>
      <w:r w:rsidR="00DA3437">
        <w:t>centros de ventas populares y agradeció el r</w:t>
      </w:r>
      <w:r w:rsidR="00252EA5">
        <w:t>econoci</w:t>
      </w:r>
      <w:r w:rsidR="00DA3437">
        <w:t xml:space="preserve">miento de la corporación por el trabajo realizado en </w:t>
      </w:r>
      <w:r w:rsidR="00252EA5">
        <w:t>est</w:t>
      </w:r>
      <w:r w:rsidR="00DA3437">
        <w:t>e año y medio de acompañamiento. Así mismo, indicó que s</w:t>
      </w:r>
      <w:r w:rsidR="00252EA5">
        <w:t xml:space="preserve">on 38 locales </w:t>
      </w:r>
      <w:r w:rsidR="00DA3437">
        <w:t xml:space="preserve">los </w:t>
      </w:r>
      <w:r w:rsidR="00252EA5">
        <w:t xml:space="preserve">que están listos para la escrituración </w:t>
      </w:r>
      <w:r w:rsidR="00DA3437">
        <w:t>en el centro de ventas L</w:t>
      </w:r>
      <w:r w:rsidR="00252EA5">
        <w:t xml:space="preserve">a </w:t>
      </w:r>
      <w:r w:rsidR="00DA3437">
        <w:t>M</w:t>
      </w:r>
      <w:r w:rsidR="00252EA5">
        <w:t xml:space="preserve">erced y </w:t>
      </w:r>
      <w:r w:rsidR="00DA3437">
        <w:t>L</w:t>
      </w:r>
      <w:r w:rsidR="00252EA5">
        <w:t>a 16</w:t>
      </w:r>
      <w:r w:rsidR="00DA3437">
        <w:t>.</w:t>
      </w:r>
    </w:p>
    <w:p w:rsidR="00DA3437" w:rsidRDefault="00DA3437" w:rsidP="00252EA5">
      <w:pPr>
        <w:spacing w:after="0"/>
      </w:pPr>
    </w:p>
    <w:p w:rsidR="0048549C" w:rsidRDefault="00E337CB" w:rsidP="00252EA5">
      <w:pPr>
        <w:spacing w:after="0"/>
      </w:pPr>
      <w:r>
        <w:t>Por su parte</w:t>
      </w:r>
      <w:r w:rsidR="0031240E">
        <w:t xml:space="preserve"> el secretario de Desarrollo Económico</w:t>
      </w:r>
      <w:r>
        <w:t xml:space="preserve"> Armando Miranda Vela</w:t>
      </w:r>
      <w:r w:rsidR="00252EA5">
        <w:t xml:space="preserve">, manifestó que </w:t>
      </w:r>
      <w:r w:rsidR="0031240E">
        <w:t>el Concejo e</w:t>
      </w:r>
      <w:r w:rsidR="00252EA5">
        <w:t>valu</w:t>
      </w:r>
      <w:r w:rsidR="0031240E">
        <w:t xml:space="preserve">ó </w:t>
      </w:r>
      <w:r w:rsidR="00252EA5">
        <w:t xml:space="preserve">el trabajo que </w:t>
      </w:r>
      <w:r w:rsidR="0031240E">
        <w:t>viene desarrollando la secretarí</w:t>
      </w:r>
      <w:r w:rsidR="00252EA5">
        <w:t>a</w:t>
      </w:r>
      <w:r w:rsidR="0031240E">
        <w:t xml:space="preserve"> frente al apoyo de</w:t>
      </w:r>
      <w:r w:rsidR="00252EA5">
        <w:t xml:space="preserve"> los </w:t>
      </w:r>
      <w:r w:rsidR="0031240E">
        <w:t xml:space="preserve">cuatro </w:t>
      </w:r>
      <w:r w:rsidR="00252EA5">
        <w:t xml:space="preserve">centros de ventas populares que </w:t>
      </w:r>
      <w:r w:rsidR="0031240E">
        <w:t xml:space="preserve">maneja la administración y recordó que </w:t>
      </w:r>
      <w:r w:rsidR="00252EA5">
        <w:t>se espera que un decreto por parte de la</w:t>
      </w:r>
      <w:r w:rsidR="0048549C">
        <w:t xml:space="preserve"> alcaldía </w:t>
      </w:r>
      <w:r w:rsidR="00252EA5">
        <w:t>para acelerar el proceso de titulación</w:t>
      </w:r>
      <w:r w:rsidR="0048549C">
        <w:t>.</w:t>
      </w:r>
    </w:p>
    <w:p w:rsidR="0048549C" w:rsidRDefault="0048549C" w:rsidP="00252EA5">
      <w:pPr>
        <w:spacing w:after="0"/>
      </w:pPr>
    </w:p>
    <w:p w:rsidR="00252EA5" w:rsidRDefault="0048549C" w:rsidP="00252EA5">
      <w:pPr>
        <w:spacing w:after="0"/>
      </w:pPr>
      <w:r>
        <w:t>La Secretarí</w:t>
      </w:r>
      <w:r w:rsidR="00252EA5">
        <w:t>a de Desarrollo Económico espera contribuir al acceso del crédito a través de la realización de una rueda financiera a desarrollarse a fines del mes de octubre, con el fin de que estos comerciantes puedan captar recursos para poder afrontar mejor la temporada decembrina que se acerca.</w:t>
      </w:r>
    </w:p>
    <w:p w:rsidR="00252EA5" w:rsidRPr="00252EA5" w:rsidRDefault="00252EA5" w:rsidP="00252EA5">
      <w:pPr>
        <w:spacing w:after="0"/>
      </w:pPr>
    </w:p>
    <w:p w:rsidR="007413B9" w:rsidRPr="007413B9" w:rsidRDefault="007413B9" w:rsidP="007413B9">
      <w:pPr>
        <w:spacing w:after="0"/>
        <w:jc w:val="center"/>
        <w:rPr>
          <w:b/>
        </w:rPr>
      </w:pPr>
      <w:r w:rsidRPr="007413B9">
        <w:rPr>
          <w:b/>
        </w:rPr>
        <w:t>INVITAN A TRAVESÍA PASTO – RÍO BOBO</w:t>
      </w:r>
    </w:p>
    <w:p w:rsidR="007413B9" w:rsidRDefault="007413B9" w:rsidP="007413B9">
      <w:pPr>
        <w:spacing w:after="0"/>
      </w:pPr>
    </w:p>
    <w:p w:rsidR="007413B9" w:rsidRDefault="007413B9" w:rsidP="007413B9">
      <w:pPr>
        <w:spacing w:after="0"/>
      </w:pPr>
      <w:r>
        <w:t xml:space="preserve">La Secretaría de Desarrollo Económico y Competitividad a través de la Subsecretaría de Turismo de la Administración Municipal, mediante la puesta en marcha del programa “Pasto Turístico”, que busca el posicionamiento, promoción y difusión de Pasto y sus 17 corregimientos como destino turístico de importancia,  </w:t>
      </w:r>
      <w:r>
        <w:lastRenderedPageBreak/>
        <w:t xml:space="preserve">realizará en conjunto con el Club Ciclístico </w:t>
      </w:r>
      <w:proofErr w:type="spellStart"/>
      <w:r>
        <w:t>Trocheros</w:t>
      </w:r>
      <w:proofErr w:type="spellEnd"/>
      <w:r>
        <w:t xml:space="preserve"> del Sur, la travesía Pasto – Río Bobo.</w:t>
      </w:r>
    </w:p>
    <w:p w:rsidR="007413B9" w:rsidRDefault="007413B9" w:rsidP="007413B9">
      <w:pPr>
        <w:spacing w:after="0"/>
      </w:pPr>
    </w:p>
    <w:p w:rsidR="007413B9" w:rsidRDefault="007413B9" w:rsidP="007413B9">
      <w:pPr>
        <w:spacing w:after="0"/>
      </w:pPr>
      <w:r>
        <w:t>El evento que se llevará a cabo este domingo 13 de octubre, tiene por objetivo promocionar al Municipio de Pasto, señaló la subsecretaria de Turismo, Adriana Solarte López quien agregó que el propósito es que los participantes conozcan las riquezas naturales, sociales y culturales de la zona.</w:t>
      </w:r>
    </w:p>
    <w:p w:rsidR="00041C4C" w:rsidRDefault="00041C4C" w:rsidP="007413B9">
      <w:pPr>
        <w:spacing w:after="0"/>
      </w:pPr>
    </w:p>
    <w:p w:rsidR="00041C4C" w:rsidRDefault="00041C4C" w:rsidP="00041C4C">
      <w:pPr>
        <w:spacing w:after="0"/>
      </w:pPr>
      <w:r>
        <w:t xml:space="preserve">Los interesados en participar deben acudir a la Plaza del Carnaval, desde las 7:00 de la mañana donde se iniciará el recorrido, luego se dirigirán hacia </w:t>
      </w:r>
      <w:proofErr w:type="spellStart"/>
      <w:r>
        <w:t>Chapal</w:t>
      </w:r>
      <w:proofErr w:type="spellEnd"/>
      <w:r>
        <w:t>, CAI CCP, Valle de las Piedras, Bella Vista, San Antonio, Alto Casanare, Bajo Casanare, Vereda Jurado y el embalse de Río Bobo donde culmina la travesía.</w:t>
      </w:r>
    </w:p>
    <w:p w:rsidR="007413B9" w:rsidRDefault="007413B9" w:rsidP="007413B9">
      <w:pPr>
        <w:spacing w:after="0"/>
      </w:pPr>
    </w:p>
    <w:p w:rsidR="007413B9" w:rsidRDefault="007413B9" w:rsidP="007413B9">
      <w:pPr>
        <w:spacing w:after="0"/>
      </w:pPr>
      <w:r>
        <w:t>Así mismo, se desarrollará el V Concurso de Pesca Deportiva, organizado por la comunidad de la vereda Rio Bobo y que ha contribuido a que esté espacio sea reconocido como atractivo turístico de interés local y regional. Como parte del proceso, se llevó a cabo una jornada de sensibilización y capacitación con personas vinculadas a la prestación de servicios gastronómicos y turísticos entre los cuales se encuentran propietarios de restaurantes, meseros, cocineros y asociaciones del corregimiento de Santa Bárbara, actividad que contó con el apoyo del Servicio Nacional de Aprendizaje SENA.</w:t>
      </w:r>
    </w:p>
    <w:p w:rsidR="007413B9" w:rsidRDefault="007413B9" w:rsidP="007413B9">
      <w:pPr>
        <w:spacing w:after="0"/>
      </w:pPr>
    </w:p>
    <w:p w:rsidR="007413B9" w:rsidRPr="00384900" w:rsidRDefault="007413B9" w:rsidP="007413B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413B9" w:rsidRDefault="007413B9" w:rsidP="00C95FC2">
      <w:pPr>
        <w:spacing w:after="0"/>
        <w:jc w:val="center"/>
        <w:rPr>
          <w:b/>
        </w:rPr>
      </w:pPr>
    </w:p>
    <w:p w:rsidR="00C95FC2" w:rsidRPr="00C95FC2" w:rsidRDefault="00C95FC2" w:rsidP="00C95FC2">
      <w:pPr>
        <w:spacing w:after="0"/>
        <w:jc w:val="center"/>
        <w:rPr>
          <w:b/>
        </w:rPr>
      </w:pPr>
      <w:r w:rsidRPr="00C95FC2">
        <w:rPr>
          <w:b/>
        </w:rPr>
        <w:t xml:space="preserve">PARTICIPA DE LOS FOROS POT, </w:t>
      </w:r>
      <w:r w:rsidR="00041C4C">
        <w:rPr>
          <w:b/>
        </w:rPr>
        <w:t>SABADO 12</w:t>
      </w:r>
      <w:r w:rsidR="00BF1EFB">
        <w:rPr>
          <w:b/>
        </w:rPr>
        <w:t xml:space="preserve"> </w:t>
      </w:r>
      <w:r w:rsidRPr="00C95FC2">
        <w:rPr>
          <w:b/>
        </w:rPr>
        <w:t xml:space="preserve">Y </w:t>
      </w:r>
      <w:r w:rsidR="00041C4C">
        <w:rPr>
          <w:b/>
        </w:rPr>
        <w:t>DOMINGO 13</w:t>
      </w:r>
      <w:r w:rsidRPr="00C95FC2">
        <w:rPr>
          <w:b/>
        </w:rPr>
        <w:t xml:space="preserve"> DE OCTUBRE</w:t>
      </w:r>
    </w:p>
    <w:p w:rsidR="00C95FC2" w:rsidRDefault="00C95FC2" w:rsidP="00C95FC2">
      <w:pPr>
        <w:spacing w:after="0"/>
      </w:pPr>
    </w:p>
    <w:p w:rsidR="00C95FC2" w:rsidRDefault="00C95FC2" w:rsidP="00041C4C">
      <w:pPr>
        <w:spacing w:after="0"/>
      </w:pPr>
      <w:r>
        <w:t xml:space="preserve">El equipo del Plan de Ordenamiento Territorial, invita a la comunidad a participar de la reunión que se llevará a cabo este </w:t>
      </w:r>
      <w:r w:rsidR="00041C4C">
        <w:t>sábado</w:t>
      </w:r>
      <w:r>
        <w:t xml:space="preserve"> </w:t>
      </w:r>
      <w:r w:rsidR="00AD4B52">
        <w:t>1</w:t>
      </w:r>
      <w:r w:rsidR="00041C4C">
        <w:t>2</w:t>
      </w:r>
      <w:r>
        <w:t xml:space="preserve"> de octubre, en </w:t>
      </w:r>
      <w:r w:rsidR="00041C4C">
        <w:t xml:space="preserve">el salón comunal vereda </w:t>
      </w:r>
      <w:proofErr w:type="spellStart"/>
      <w:r w:rsidR="00041C4C">
        <w:t>Puerres</w:t>
      </w:r>
      <w:proofErr w:type="spellEnd"/>
      <w:r w:rsidR="00AD4B52">
        <w:t xml:space="preserve"> </w:t>
      </w:r>
      <w:r w:rsidR="00041C4C">
        <w:t xml:space="preserve">del corregimiento de </w:t>
      </w:r>
      <w:proofErr w:type="spellStart"/>
      <w:r w:rsidR="00041C4C">
        <w:t>Mocondino</w:t>
      </w:r>
      <w:proofErr w:type="spellEnd"/>
      <w:r w:rsidR="00041C4C">
        <w:t xml:space="preserve"> </w:t>
      </w:r>
      <w:r w:rsidR="00AD4B52">
        <w:t xml:space="preserve">desde las </w:t>
      </w:r>
      <w:r w:rsidR="00041C4C">
        <w:t>10</w:t>
      </w:r>
      <w:r>
        <w:t>:</w:t>
      </w:r>
      <w:r w:rsidR="00041C4C">
        <w:t>0</w:t>
      </w:r>
      <w:r>
        <w:t xml:space="preserve">0 de la </w:t>
      </w:r>
      <w:r w:rsidR="00AD4B52">
        <w:t>mañana</w:t>
      </w:r>
      <w:r>
        <w:t xml:space="preserve">, para que conozca y presente sus inquietudes respecto al tema. Para el </w:t>
      </w:r>
      <w:r w:rsidR="00AD4B52">
        <w:t>m</w:t>
      </w:r>
      <w:r w:rsidR="00041C4C">
        <w:t xml:space="preserve">ismo día en el Centro Educativo del corregimiento de </w:t>
      </w:r>
      <w:proofErr w:type="spellStart"/>
      <w:r w:rsidR="00041C4C">
        <w:t>Jamondino</w:t>
      </w:r>
      <w:proofErr w:type="spellEnd"/>
      <w:r w:rsidR="00041C4C">
        <w:t xml:space="preserve"> el acto se efectuará a partir de las 2:30 de la tarde. El domingo 13 de octubre en el salón comunal del corregimiento de </w:t>
      </w:r>
      <w:proofErr w:type="spellStart"/>
      <w:r w:rsidR="00041C4C">
        <w:t>Buesaquillo</w:t>
      </w:r>
      <w:proofErr w:type="spellEnd"/>
      <w:r w:rsidR="00041C4C">
        <w:t xml:space="preserve"> el foro se realizará a las 10:00 de la mañana.</w:t>
      </w:r>
    </w:p>
    <w:p w:rsidR="002E6BD0" w:rsidRDefault="002E6BD0" w:rsidP="00041C4C">
      <w:pPr>
        <w:spacing w:after="0"/>
      </w:pPr>
    </w:p>
    <w:p w:rsidR="00F9026F" w:rsidRDefault="00F9026F" w:rsidP="00F9026F">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F9026F" w:rsidRDefault="00F9026F" w:rsidP="001D2A50">
      <w:pPr>
        <w:spacing w:after="0"/>
      </w:pPr>
    </w:p>
    <w:p w:rsidR="00991513" w:rsidRPr="00845435" w:rsidRDefault="00845435" w:rsidP="00845435">
      <w:pPr>
        <w:spacing w:after="0"/>
        <w:jc w:val="center"/>
        <w:rPr>
          <w:b/>
        </w:rPr>
      </w:pPr>
      <w:r>
        <w:rPr>
          <w:b/>
        </w:rPr>
        <w:t>CONSULTE</w:t>
      </w:r>
      <w:r w:rsidRPr="00845435">
        <w:rPr>
          <w:b/>
        </w:rPr>
        <w:t xml:space="preserve"> RESPUESTA</w:t>
      </w:r>
      <w:r>
        <w:rPr>
          <w:b/>
        </w:rPr>
        <w:t>S A</w:t>
      </w:r>
      <w:r w:rsidRPr="00845435">
        <w:rPr>
          <w:b/>
        </w:rPr>
        <w:t xml:space="preserve"> PREGUNTA</w:t>
      </w:r>
      <w:r>
        <w:rPr>
          <w:b/>
        </w:rPr>
        <w:t>S</w:t>
      </w:r>
      <w:r w:rsidRPr="00845435">
        <w:rPr>
          <w:b/>
        </w:rPr>
        <w:t xml:space="preserve"> FORMULADA</w:t>
      </w:r>
      <w:r>
        <w:rPr>
          <w:b/>
        </w:rPr>
        <w:t>S</w:t>
      </w:r>
      <w:r w:rsidRPr="00845435">
        <w:rPr>
          <w:b/>
        </w:rPr>
        <w:t xml:space="preserve"> EN RENDICIÓN DE CUENTAS</w:t>
      </w:r>
    </w:p>
    <w:p w:rsidR="00991513" w:rsidRDefault="00991513" w:rsidP="001D2A50">
      <w:pPr>
        <w:spacing w:after="0"/>
      </w:pPr>
    </w:p>
    <w:p w:rsidR="00755E46" w:rsidRPr="00755E46" w:rsidRDefault="00755E46" w:rsidP="00755E46">
      <w:pPr>
        <w:spacing w:after="0"/>
      </w:pPr>
      <w:r>
        <w:t xml:space="preserve">La Alcaldía de Pasto informa a la comunidad </w:t>
      </w:r>
      <w:r w:rsidR="00C645B6">
        <w:t xml:space="preserve">que </w:t>
      </w:r>
      <w:r w:rsidR="00857D8C">
        <w:t xml:space="preserve">se encuentran disponibles en el link: </w:t>
      </w:r>
      <w:hyperlink r:id="rId11" w:history="1">
        <w:r w:rsidR="0029350C" w:rsidRPr="0024084B">
          <w:rPr>
            <w:rStyle w:val="Hipervnculo"/>
          </w:rPr>
          <w:t>http://www.pasto.gov.co/index.php/informes-de-gestion/informe-de-gestion-2013</w:t>
        </w:r>
      </w:hyperlink>
      <w:r w:rsidR="0029350C">
        <w:t xml:space="preserve"> </w:t>
      </w:r>
      <w:r w:rsidR="00857D8C">
        <w:t>las respuestas a cada una de las inquietudes realizadas por la comunidad en el desarrollo de la Rendición Pública de Cuentas efectuada el pasado 23 de septiembre por el mandatar</w:t>
      </w:r>
      <w:r w:rsidR="00845435">
        <w:t xml:space="preserve">io local, Harold Guerrero López en el periodo comprendido entre el primero de enero de 2012 a 30 de junio de 2013. </w:t>
      </w:r>
    </w:p>
    <w:p w:rsidR="00755E46" w:rsidRDefault="00755E46" w:rsidP="00E41776">
      <w:pPr>
        <w:spacing w:after="0"/>
        <w:jc w:val="center"/>
        <w:rPr>
          <w:b/>
        </w:rPr>
      </w:pPr>
    </w:p>
    <w:p w:rsidR="002A6FB5" w:rsidRDefault="002A6FB5" w:rsidP="002A6FB5">
      <w:pPr>
        <w:spacing w:after="0"/>
        <w:jc w:val="center"/>
        <w:rPr>
          <w:b/>
        </w:rPr>
      </w:pPr>
      <w:r>
        <w:rPr>
          <w:b/>
        </w:rPr>
        <w:lastRenderedPageBreak/>
        <w:t>PRIMERA DAMA ENTREGÓ ELEMENTOS DE TRABAJO A MADRES CON HIJOS DISCAPACITADOS</w:t>
      </w:r>
    </w:p>
    <w:p w:rsidR="002A6FB5" w:rsidRDefault="002A6FB5" w:rsidP="002A6FB5">
      <w:pPr>
        <w:spacing w:after="0"/>
        <w:jc w:val="center"/>
        <w:rPr>
          <w:b/>
        </w:rPr>
      </w:pPr>
    </w:p>
    <w:p w:rsidR="002A6FB5" w:rsidRDefault="002A6FB5" w:rsidP="002A6FB5">
      <w:pPr>
        <w:spacing w:after="0"/>
        <w:jc w:val="center"/>
        <w:rPr>
          <w:b/>
        </w:rPr>
      </w:pPr>
      <w:r>
        <w:rPr>
          <w:b/>
          <w:noProof/>
          <w:lang w:val="es-CO" w:eastAsia="es-CO"/>
        </w:rPr>
        <w:drawing>
          <wp:inline distT="0" distB="0" distL="0" distR="0">
            <wp:extent cx="2292830" cy="1719623"/>
            <wp:effectExtent l="19050" t="0" r="0" b="0"/>
            <wp:docPr id="7" name="4 Imagen" descr="IMG-201310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011-WA0000.jpg"/>
                    <pic:cNvPicPr/>
                  </pic:nvPicPr>
                  <pic:blipFill>
                    <a:blip r:embed="rId12" cstate="print"/>
                    <a:stretch>
                      <a:fillRect/>
                    </a:stretch>
                  </pic:blipFill>
                  <pic:spPr>
                    <a:xfrm>
                      <a:off x="0" y="0"/>
                      <a:ext cx="2297310" cy="1722983"/>
                    </a:xfrm>
                    <a:prstGeom prst="rect">
                      <a:avLst/>
                    </a:prstGeom>
                  </pic:spPr>
                </pic:pic>
              </a:graphicData>
            </a:graphic>
          </wp:inline>
        </w:drawing>
      </w:r>
    </w:p>
    <w:p w:rsidR="002A6FB5" w:rsidRDefault="002A6FB5" w:rsidP="002A6FB5">
      <w:pPr>
        <w:spacing w:after="0"/>
        <w:jc w:val="center"/>
        <w:rPr>
          <w:b/>
        </w:rPr>
      </w:pPr>
    </w:p>
    <w:p w:rsidR="002A6FB5" w:rsidRDefault="002A6FB5" w:rsidP="002A6FB5">
      <w:pPr>
        <w:spacing w:after="0"/>
      </w:pPr>
      <w:r>
        <w:t xml:space="preserve">Como un compromiso con la comunidad más necesitada del Municipio, la Gestora Social Patricia </w:t>
      </w:r>
      <w:proofErr w:type="spellStart"/>
      <w:r>
        <w:t>Mazuerra</w:t>
      </w:r>
      <w:proofErr w:type="spellEnd"/>
      <w:r>
        <w:t xml:space="preserve"> Del Hierro y la Secretaria de Bienestar Social Laura Patricia Martínez Baquero, entregaron los materiales para el taller de manicure y </w:t>
      </w:r>
      <w:proofErr w:type="spellStart"/>
      <w:r>
        <w:t>pedicure</w:t>
      </w:r>
      <w:proofErr w:type="spellEnd"/>
      <w:r>
        <w:t xml:space="preserve">, a las 50 madres que tienen hijos con discapacidad. </w:t>
      </w:r>
    </w:p>
    <w:p w:rsidR="002A6FB5" w:rsidRDefault="002A6FB5" w:rsidP="002A6FB5">
      <w:pPr>
        <w:spacing w:after="0"/>
      </w:pPr>
    </w:p>
    <w:p w:rsidR="002A6FB5" w:rsidRDefault="002A6FB5" w:rsidP="002A6FB5">
      <w:pPr>
        <w:spacing w:after="0"/>
      </w:pPr>
      <w:r>
        <w:t xml:space="preserve">La Primera Dama Patricia </w:t>
      </w:r>
      <w:proofErr w:type="spellStart"/>
      <w:r>
        <w:t>Mazuerra</w:t>
      </w:r>
      <w:proofErr w:type="spellEnd"/>
      <w:r>
        <w:t xml:space="preserve"> Del Hierro, indicó que esta es una labor importante para las madres que cuidan de sus pequeños. “La Administración Municipal está brindando todos los implementos para la ejecución del curso y que estas mujeres consigan los ingresos para solventar sus necesidades básicas”, señaló.</w:t>
      </w:r>
    </w:p>
    <w:p w:rsidR="002A6FB5" w:rsidRDefault="002A6FB5" w:rsidP="002A6FB5">
      <w:pPr>
        <w:spacing w:after="0"/>
      </w:pPr>
    </w:p>
    <w:p w:rsidR="002A6FB5" w:rsidRDefault="002A6FB5" w:rsidP="002A6FB5">
      <w:pPr>
        <w:spacing w:after="0"/>
      </w:pPr>
      <w:r>
        <w:t>Por su parte la secretaria de Bienestar Social Laura Patricia Martínez Baquero, manifestó que al término del taller, se realizará un seguimiento de los compromisos con el fin de dar buen uso a los elementos entregados y así cumplir los objetivos del programa, ya que el fin primordial es mejorar la calidad de vida de esta población.</w:t>
      </w:r>
    </w:p>
    <w:p w:rsidR="002A6FB5" w:rsidRDefault="002A6FB5" w:rsidP="002A6FB5">
      <w:pPr>
        <w:spacing w:after="0"/>
      </w:pPr>
    </w:p>
    <w:p w:rsidR="002A6FB5" w:rsidRPr="00384900" w:rsidRDefault="002A6FB5" w:rsidP="002A6FB5">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2A6FB5" w:rsidRDefault="002A6FB5" w:rsidP="00FE3389">
      <w:pPr>
        <w:spacing w:after="0"/>
        <w:jc w:val="center"/>
        <w:rPr>
          <w:b/>
        </w:rPr>
      </w:pPr>
    </w:p>
    <w:p w:rsidR="002A6FB5" w:rsidRPr="005D42B8" w:rsidRDefault="002A6FB5" w:rsidP="002A6FB5">
      <w:pPr>
        <w:spacing w:after="0"/>
        <w:jc w:val="center"/>
        <w:rPr>
          <w:b/>
          <w:lang w:val="es-ES"/>
        </w:rPr>
      </w:pPr>
      <w:r w:rsidRPr="005D42B8">
        <w:rPr>
          <w:b/>
          <w:lang w:val="es-ES"/>
        </w:rPr>
        <w:t>JÓVENES DE PASTO RESPONDEN AL LLAMADO DE LA ALCALDÍA DE PASTO</w:t>
      </w:r>
    </w:p>
    <w:p w:rsidR="002A6FB5" w:rsidRDefault="002A6FB5" w:rsidP="002A6FB5">
      <w:pPr>
        <w:spacing w:after="0"/>
        <w:jc w:val="center"/>
        <w:rPr>
          <w:lang w:val="es-ES"/>
        </w:rPr>
      </w:pPr>
    </w:p>
    <w:p w:rsidR="002A6FB5" w:rsidRDefault="002A6FB5" w:rsidP="002A6FB5">
      <w:pPr>
        <w:spacing w:after="0"/>
        <w:jc w:val="center"/>
        <w:rPr>
          <w:lang w:val="es-ES"/>
        </w:rPr>
      </w:pPr>
      <w:r>
        <w:rPr>
          <w:noProof/>
          <w:lang w:val="es-CO" w:eastAsia="es-CO"/>
        </w:rPr>
        <w:drawing>
          <wp:inline distT="0" distB="0" distL="0" distR="0">
            <wp:extent cx="2419577" cy="1361011"/>
            <wp:effectExtent l="19050" t="0" r="0" b="0"/>
            <wp:docPr id="8" name="5 Imagen" descr="DSC0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86.JPG"/>
                    <pic:cNvPicPr/>
                  </pic:nvPicPr>
                  <pic:blipFill>
                    <a:blip r:embed="rId13" cstate="print"/>
                    <a:stretch>
                      <a:fillRect/>
                    </a:stretch>
                  </pic:blipFill>
                  <pic:spPr>
                    <a:xfrm>
                      <a:off x="0" y="0"/>
                      <a:ext cx="2433329" cy="1368746"/>
                    </a:xfrm>
                    <a:prstGeom prst="rect">
                      <a:avLst/>
                    </a:prstGeom>
                  </pic:spPr>
                </pic:pic>
              </a:graphicData>
            </a:graphic>
          </wp:inline>
        </w:drawing>
      </w:r>
    </w:p>
    <w:p w:rsidR="002A6FB5" w:rsidRPr="005D42B8" w:rsidRDefault="002A6FB5" w:rsidP="002A6FB5">
      <w:pPr>
        <w:spacing w:after="0"/>
        <w:jc w:val="center"/>
        <w:rPr>
          <w:lang w:val="es-ES"/>
        </w:rPr>
      </w:pPr>
    </w:p>
    <w:p w:rsidR="002A6FB5" w:rsidRPr="005D42B8" w:rsidRDefault="002A6FB5" w:rsidP="002A6FB5">
      <w:pPr>
        <w:spacing w:after="0"/>
        <w:rPr>
          <w:lang w:val="es-ES"/>
        </w:rPr>
      </w:pPr>
      <w:r w:rsidRPr="005D42B8">
        <w:rPr>
          <w:lang w:val="es-ES"/>
        </w:rPr>
        <w:t xml:space="preserve">En una </w:t>
      </w:r>
      <w:r>
        <w:rPr>
          <w:lang w:val="es-ES"/>
        </w:rPr>
        <w:t>clara y directa respuesta a la A</w:t>
      </w:r>
      <w:r w:rsidRPr="005D42B8">
        <w:rPr>
          <w:lang w:val="es-ES"/>
        </w:rPr>
        <w:t xml:space="preserve">dministración </w:t>
      </w:r>
      <w:r>
        <w:rPr>
          <w:lang w:val="es-ES"/>
        </w:rPr>
        <w:t>M</w:t>
      </w:r>
      <w:r w:rsidRPr="005D42B8">
        <w:rPr>
          <w:lang w:val="es-ES"/>
        </w:rPr>
        <w:t>unicipal</w:t>
      </w:r>
      <w:r>
        <w:rPr>
          <w:lang w:val="es-ES"/>
        </w:rPr>
        <w:t>,</w:t>
      </w:r>
      <w:r w:rsidRPr="005D42B8">
        <w:rPr>
          <w:lang w:val="es-ES"/>
        </w:rPr>
        <w:t xml:space="preserve"> más de 120 jóvenes y líderes de las doce comunas de Pasto respondieron al llamado de la </w:t>
      </w:r>
      <w:r>
        <w:rPr>
          <w:lang w:val="es-ES"/>
        </w:rPr>
        <w:t>Secretarí</w:t>
      </w:r>
      <w:r w:rsidR="00973D05">
        <w:rPr>
          <w:lang w:val="es-ES"/>
        </w:rPr>
        <w:t>a de Gobierno y a través de carteles</w:t>
      </w:r>
      <w:r w:rsidRPr="005D42B8">
        <w:rPr>
          <w:lang w:val="es-ES"/>
        </w:rPr>
        <w:t xml:space="preserve"> manifestaron sus propuestas para construir la ciudad que ellos desean.</w:t>
      </w:r>
    </w:p>
    <w:p w:rsidR="002A6FB5" w:rsidRPr="005D42B8" w:rsidRDefault="002A6FB5" w:rsidP="002A6FB5">
      <w:pPr>
        <w:spacing w:after="0"/>
        <w:rPr>
          <w:lang w:val="es-ES"/>
        </w:rPr>
      </w:pPr>
      <w:r w:rsidRPr="005D42B8">
        <w:rPr>
          <w:lang w:val="es-ES"/>
        </w:rPr>
        <w:lastRenderedPageBreak/>
        <w:t>La jornada qu</w:t>
      </w:r>
      <w:r>
        <w:rPr>
          <w:lang w:val="es-ES"/>
        </w:rPr>
        <w:t>e se cumplió en la Institución E</w:t>
      </w:r>
      <w:r w:rsidRPr="005D42B8">
        <w:rPr>
          <w:lang w:val="es-ES"/>
        </w:rPr>
        <w:t>ducativa</w:t>
      </w:r>
      <w:r>
        <w:rPr>
          <w:lang w:val="es-ES"/>
        </w:rPr>
        <w:t xml:space="preserve"> Municipal</w:t>
      </w:r>
      <w:r w:rsidRPr="005D42B8">
        <w:rPr>
          <w:lang w:val="es-ES"/>
        </w:rPr>
        <w:t xml:space="preserve"> </w:t>
      </w:r>
      <w:r>
        <w:rPr>
          <w:lang w:val="es-ES"/>
        </w:rPr>
        <w:t xml:space="preserve">Luis </w:t>
      </w:r>
      <w:r w:rsidRPr="005D42B8">
        <w:rPr>
          <w:lang w:val="es-ES"/>
        </w:rPr>
        <w:t>Eduardo Mora Osejo, permitió conocer las inquietudes de los jóvenes entre los 12 y 24 años de edad, que exigieron una mayor presencia de la policía en sus barrios, programas educativos que les permita conseguir oportunamente fuentes de empleo.</w:t>
      </w:r>
    </w:p>
    <w:p w:rsidR="002A6FB5" w:rsidRPr="005D42B8" w:rsidRDefault="002A6FB5" w:rsidP="002A6FB5">
      <w:pPr>
        <w:spacing w:after="0"/>
        <w:rPr>
          <w:lang w:val="es-ES"/>
        </w:rPr>
      </w:pPr>
    </w:p>
    <w:p w:rsidR="002A6FB5" w:rsidRPr="005D42B8" w:rsidRDefault="002A6FB5" w:rsidP="002A6FB5">
      <w:pPr>
        <w:spacing w:after="0"/>
        <w:rPr>
          <w:lang w:val="es-ES"/>
        </w:rPr>
      </w:pPr>
      <w:r w:rsidRPr="005D42B8">
        <w:rPr>
          <w:lang w:val="es-ES"/>
        </w:rPr>
        <w:t>Gustavo Núñez</w:t>
      </w:r>
      <w:r>
        <w:rPr>
          <w:lang w:val="es-ES"/>
        </w:rPr>
        <w:t xml:space="preserve"> Guerrero, secretario de Gobierno, exhortó</w:t>
      </w:r>
      <w:r w:rsidRPr="005D42B8">
        <w:rPr>
          <w:lang w:val="es-ES"/>
        </w:rPr>
        <w:t xml:space="preserve"> a los jóvenes a ser propositivos y manifestó que esta administración ha realizado grandes esfuerzos para conseguir recursos económicos que serán invertidos en obras de infraestructura y mejoramiento de los escenarios deportivos de la ciudad.</w:t>
      </w:r>
      <w:r>
        <w:rPr>
          <w:lang w:val="es-ES"/>
        </w:rPr>
        <w:t xml:space="preserve"> </w:t>
      </w:r>
      <w:r w:rsidRPr="005D42B8">
        <w:rPr>
          <w:lang w:val="es-ES"/>
        </w:rPr>
        <w:t>“Son los jóvenes quienes deben aportar con su creatividad e imaginación las propuestas d</w:t>
      </w:r>
      <w:r>
        <w:rPr>
          <w:lang w:val="es-ES"/>
        </w:rPr>
        <w:t xml:space="preserve">e la ciudad que quieren”, agregó el funcionario. </w:t>
      </w:r>
      <w:r w:rsidRPr="005D42B8">
        <w:rPr>
          <w:lang w:val="es-ES"/>
        </w:rPr>
        <w:t>Por su parte los jóvenes indicaron que estos espacios son positivos para concertar y lograr así recuperar la seguridad y convivencia ciudadana.</w:t>
      </w:r>
    </w:p>
    <w:p w:rsidR="002A6FB5" w:rsidRPr="005D42B8" w:rsidRDefault="002A6FB5" w:rsidP="002A6FB5">
      <w:pPr>
        <w:spacing w:after="0"/>
        <w:rPr>
          <w:lang w:val="es-ES"/>
        </w:rPr>
      </w:pPr>
    </w:p>
    <w:p w:rsidR="002A6FB5" w:rsidRDefault="002A6FB5" w:rsidP="002A6FB5">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2A6FB5" w:rsidRDefault="002A6FB5" w:rsidP="00FE3389">
      <w:pPr>
        <w:spacing w:after="0"/>
        <w:jc w:val="center"/>
        <w:rPr>
          <w:b/>
        </w:rPr>
      </w:pPr>
    </w:p>
    <w:p w:rsidR="00FE3389" w:rsidRPr="00FE3389" w:rsidRDefault="0083076B" w:rsidP="00FE3389">
      <w:pPr>
        <w:spacing w:after="0"/>
        <w:jc w:val="center"/>
        <w:rPr>
          <w:b/>
        </w:rPr>
      </w:pPr>
      <w:r>
        <w:rPr>
          <w:b/>
        </w:rPr>
        <w:t>VIERN</w:t>
      </w:r>
      <w:bookmarkStart w:id="0" w:name="_GoBack"/>
      <w:bookmarkEnd w:id="0"/>
      <w:r w:rsidR="00B52AD2">
        <w:rPr>
          <w:b/>
        </w:rPr>
        <w:t xml:space="preserve">ES 25 DE OCTUBRE </w:t>
      </w:r>
      <w:r w:rsidR="00FE3389" w:rsidRPr="00FE3389">
        <w:rPr>
          <w:b/>
        </w:rPr>
        <w:t>SIMULACRO DE EVACUACIÓN POS SISMO</w:t>
      </w:r>
    </w:p>
    <w:p w:rsidR="00FE3389" w:rsidRDefault="00FE3389" w:rsidP="00FE3389">
      <w:pPr>
        <w:spacing w:after="0"/>
      </w:pPr>
    </w:p>
    <w:p w:rsidR="00FE3389" w:rsidRDefault="00FE3389" w:rsidP="00FE3389">
      <w:pPr>
        <w:spacing w:after="0"/>
      </w:pPr>
      <w:r>
        <w:t>La Dirección para la Gestión del Riesgo de Desastres, DGRD y el Cuerpo de Bomberos Voluntarios de Pasto, llevarán a cabo el próximo viernes 25 de octubre a las 11:00 de la mañana, el Tercer Simulacro Municipal de Evacuación por Sismo, el cual hace parte del proceso de gestión del riesgo que se desarrolla en el Municipio y que este año incluirá al sector rural.</w:t>
      </w:r>
    </w:p>
    <w:p w:rsidR="00FE3389" w:rsidRDefault="00FE3389" w:rsidP="00FE3389">
      <w:pPr>
        <w:spacing w:after="0"/>
      </w:pPr>
    </w:p>
    <w:p w:rsidR="00FE3389" w:rsidRDefault="00FE3389" w:rsidP="00FE3389">
      <w:pPr>
        <w:spacing w:after="0"/>
      </w:pPr>
      <w:r>
        <w:t xml:space="preserve">El coordinador </w:t>
      </w:r>
      <w:r w:rsidR="00B52AD2">
        <w:t xml:space="preserve">Encargado </w:t>
      </w:r>
      <w:r>
        <w:t>de la DG</w:t>
      </w:r>
      <w:r w:rsidR="00B52AD2">
        <w:t>RD en Pasto, Ricardo Ortiz</w:t>
      </w:r>
      <w:r>
        <w:t>, indicó que se espera la participación de 80 mil personas. Los interesados deben inscribirse en las páginas web: www.simulacropasto.gov.co o www.pasto.gov.co. “Deben diligenciar datos como el nombre de la persona o entidad, identificación, teléfonos de contacto y el número de personas a evacuar. Posteriormente haremos la verificación y enviaremos personal para hacer la evaluación y conteo el día de la actividad”, señaló.</w:t>
      </w:r>
    </w:p>
    <w:p w:rsidR="00FE3389" w:rsidRDefault="00FE3389" w:rsidP="00FE3389">
      <w:pPr>
        <w:spacing w:after="0"/>
      </w:pPr>
    </w:p>
    <w:p w:rsidR="00FE3389" w:rsidRDefault="00FE3389" w:rsidP="00FE3389">
      <w:pPr>
        <w:spacing w:after="0"/>
      </w:pPr>
      <w:r>
        <w:t>Para ampliar la participación ciudadana e institucional en este tercer año consecutivo de simulacro, se realizarán reuniones sectoriales que permitan socializar y comprometer esfuerzos con: colegios, juntas de acción comunal, corregimientos, entidades públicas y privadas, red de prestadores de servicios de salud y ciudadanía e</w:t>
      </w:r>
      <w:r w:rsidR="00B52AD2">
        <w:t>n general, explicó Ricardo Ortiz</w:t>
      </w:r>
      <w:r>
        <w:t>, quien aseguró que la importancia del simulacro radica en el nivel de preparación frente al riesgo.</w:t>
      </w:r>
    </w:p>
    <w:p w:rsidR="00FE3389" w:rsidRDefault="00FE3389" w:rsidP="00FE3389">
      <w:pPr>
        <w:spacing w:after="0"/>
      </w:pPr>
    </w:p>
    <w:p w:rsidR="00FE3389" w:rsidRPr="00FE3389" w:rsidRDefault="00FE3389" w:rsidP="00FE3389">
      <w:pPr>
        <w:spacing w:after="0"/>
      </w:pPr>
      <w:r>
        <w:t>Cabe destacar que se han dispuesto 70 puntos de observación en el centro de Pasto y 19 estaciones más en los corregimientos que con el apoyo de entidades de socorro y voluntariado, se encargarán de hacer el conteo y la medición objetiva. Se espera superar las cifras anteriores de participación que en 2011 fue de 50.716 personas y en 2012 de 65.467 personas.</w:t>
      </w:r>
    </w:p>
    <w:p w:rsidR="00FE3389" w:rsidRDefault="00FE3389" w:rsidP="004A1378">
      <w:pPr>
        <w:spacing w:after="0"/>
        <w:jc w:val="center"/>
        <w:rPr>
          <w:b/>
        </w:rPr>
      </w:pPr>
    </w:p>
    <w:p w:rsidR="00FE3389" w:rsidRPr="00384900" w:rsidRDefault="00FE3389" w:rsidP="00FE3389">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w:t>
      </w:r>
      <w:r w:rsidR="00B52AD2">
        <w:rPr>
          <w:rFonts w:cs="Tahoma"/>
          <w:b/>
          <w:bCs/>
          <w:sz w:val="18"/>
          <w:szCs w:val="18"/>
          <w:shd w:val="clear" w:color="auto" w:fill="FFFFFF"/>
          <w:lang w:val="es-CO"/>
        </w:rPr>
        <w:t>e Desastres, Ricardo Ortiz</w:t>
      </w:r>
      <w:r w:rsidRPr="00384900">
        <w:rPr>
          <w:rFonts w:cs="Tahoma"/>
          <w:b/>
          <w:bCs/>
          <w:sz w:val="18"/>
          <w:szCs w:val="18"/>
          <w:shd w:val="clear" w:color="auto" w:fill="FFFFFF"/>
          <w:lang w:val="es-CO"/>
        </w:rPr>
        <w:t xml:space="preserve">. Celular: </w:t>
      </w:r>
      <w:r w:rsidR="00701907">
        <w:rPr>
          <w:rFonts w:cs="Tahoma"/>
          <w:b/>
          <w:bCs/>
          <w:sz w:val="18"/>
          <w:szCs w:val="18"/>
          <w:shd w:val="clear" w:color="auto" w:fill="FFFFFF"/>
          <w:lang w:val="es-CO"/>
        </w:rPr>
        <w:t>3137082726</w:t>
      </w:r>
    </w:p>
    <w:p w:rsidR="005E6ED8" w:rsidRPr="005E6ED8" w:rsidRDefault="005E6ED8" w:rsidP="005E6ED8">
      <w:pPr>
        <w:spacing w:after="0"/>
        <w:jc w:val="center"/>
        <w:rPr>
          <w:b/>
        </w:rPr>
      </w:pPr>
      <w:r w:rsidRPr="005E6ED8">
        <w:rPr>
          <w:b/>
        </w:rPr>
        <w:lastRenderedPageBreak/>
        <w:t>REALIZAN OPERATIVO PARA DESPEJAR CARRETERA DE SEMOVIENTES</w:t>
      </w:r>
    </w:p>
    <w:p w:rsidR="005E6ED8" w:rsidRDefault="005E6ED8" w:rsidP="0066700E">
      <w:pPr>
        <w:spacing w:after="0"/>
        <w:jc w:val="center"/>
      </w:pPr>
    </w:p>
    <w:p w:rsidR="0066700E" w:rsidRDefault="0066700E" w:rsidP="0066700E">
      <w:pPr>
        <w:spacing w:after="0"/>
        <w:jc w:val="center"/>
      </w:pPr>
      <w:r>
        <w:rPr>
          <w:noProof/>
          <w:lang w:val="es-CO" w:eastAsia="es-CO"/>
        </w:rPr>
        <w:drawing>
          <wp:inline distT="0" distB="0" distL="0" distR="0">
            <wp:extent cx="2333625" cy="1562100"/>
            <wp:effectExtent l="19050" t="0" r="9525" b="0"/>
            <wp:docPr id="4" name="3 Imagen"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4" cstate="print"/>
                    <a:stretch>
                      <a:fillRect/>
                    </a:stretch>
                  </pic:blipFill>
                  <pic:spPr>
                    <a:xfrm>
                      <a:off x="0" y="0"/>
                      <a:ext cx="2333625" cy="1562100"/>
                    </a:xfrm>
                    <a:prstGeom prst="rect">
                      <a:avLst/>
                    </a:prstGeom>
                  </pic:spPr>
                </pic:pic>
              </a:graphicData>
            </a:graphic>
          </wp:inline>
        </w:drawing>
      </w:r>
    </w:p>
    <w:p w:rsidR="0066700E" w:rsidRDefault="0066700E" w:rsidP="0066700E">
      <w:pPr>
        <w:spacing w:after="0"/>
        <w:jc w:val="center"/>
      </w:pPr>
    </w:p>
    <w:p w:rsidR="005E6ED8" w:rsidRDefault="005E6ED8" w:rsidP="005E6ED8">
      <w:pPr>
        <w:spacing w:after="0"/>
      </w:pPr>
      <w:r>
        <w:t>La Alcaldía de Pasto a través de la Oficina de Espacio Público, la Secretaría de Gestión Ambiental: Bienestar Animal y la Secretaría de Tránsito realizó conjuntamente con la Policía Ambiental y la empresa DEVINAR S.A. los operativos de despeje de las zonas de derecho, realizados sobre la nueva vía perimetral, del oriente del Municipio.</w:t>
      </w:r>
    </w:p>
    <w:p w:rsidR="005E6ED8" w:rsidRDefault="005E6ED8" w:rsidP="005E6ED8">
      <w:pPr>
        <w:spacing w:after="0"/>
        <w:jc w:val="left"/>
      </w:pPr>
    </w:p>
    <w:p w:rsidR="005E6ED8" w:rsidRDefault="005E6ED8" w:rsidP="005E6ED8">
      <w:pPr>
        <w:spacing w:after="0"/>
      </w:pPr>
      <w:r>
        <w:t>Esta acción, se efectúa después de una previa sensibilización y notificación a los  vecinos de la carretera, para no permitir la invasión por animales abandonados, como perros, caballos y vacas, que pueden causar accidentes al transitar libremente por la carretera.</w:t>
      </w:r>
    </w:p>
    <w:p w:rsidR="005E6ED8" w:rsidRDefault="005E6ED8" w:rsidP="005E6ED8">
      <w:pPr>
        <w:spacing w:after="0"/>
      </w:pPr>
    </w:p>
    <w:p w:rsidR="005E6ED8" w:rsidRDefault="005E6ED8" w:rsidP="005E6ED8">
      <w:pPr>
        <w:spacing w:after="0"/>
      </w:pPr>
      <w:r>
        <w:t>Los semovientes que se encuentren en el lugar, serán llevados al Centro de Bienestar</w:t>
      </w:r>
      <w:r w:rsidR="00BC7961">
        <w:t xml:space="preserve"> Animal, donde los dueños podrán</w:t>
      </w:r>
      <w:r>
        <w:t xml:space="preserve"> ir a reclamarlos, luego de cancelar la multa correspondiente y recibir la información pertinente para el cuidado y mantenimiento de sus animales. Así lo dio a conocer la Médica Veterinaria del centro Paola Zambrano quien agregó, que encontrar a los animales en estas condiciones está constituido como maltrato y por ende sus dueños serán sancionados.</w:t>
      </w:r>
    </w:p>
    <w:p w:rsidR="00796EC6" w:rsidRDefault="00796EC6" w:rsidP="00796EC6">
      <w:pPr>
        <w:spacing w:after="0"/>
        <w:jc w:val="left"/>
      </w:pPr>
    </w:p>
    <w:p w:rsidR="0066700E" w:rsidRPr="00384900" w:rsidRDefault="0066700E" w:rsidP="0066700E">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66700E" w:rsidRPr="005E6ED8" w:rsidRDefault="0066700E" w:rsidP="00796EC6">
      <w:pPr>
        <w:spacing w:after="0"/>
        <w:jc w:val="left"/>
      </w:pPr>
    </w:p>
    <w:p w:rsidR="00B359D8" w:rsidRPr="00E41776" w:rsidRDefault="00B359D8" w:rsidP="00B359D8">
      <w:pPr>
        <w:spacing w:after="0"/>
        <w:jc w:val="center"/>
        <w:rPr>
          <w:b/>
        </w:rPr>
      </w:pPr>
      <w:r w:rsidRPr="00E41776">
        <w:rPr>
          <w:b/>
        </w:rPr>
        <w:t>ACCI</w:t>
      </w:r>
      <w:r>
        <w:rPr>
          <w:b/>
        </w:rPr>
        <w:t>ONES AMBIENTALES EN CONMEMORACIÓN AL DÍ</w:t>
      </w:r>
      <w:r w:rsidRPr="00E41776">
        <w:rPr>
          <w:b/>
        </w:rPr>
        <w:t xml:space="preserve">A DEL </w:t>
      </w:r>
      <w:r>
        <w:rPr>
          <w:b/>
        </w:rPr>
        <w:t>Á</w:t>
      </w:r>
      <w:r w:rsidRPr="00E41776">
        <w:rPr>
          <w:b/>
        </w:rPr>
        <w:t>RBOL</w:t>
      </w:r>
    </w:p>
    <w:p w:rsidR="00B359D8" w:rsidRDefault="00B359D8" w:rsidP="00B359D8">
      <w:pPr>
        <w:spacing w:after="0"/>
        <w:jc w:val="center"/>
      </w:pPr>
    </w:p>
    <w:p w:rsidR="00B359D8" w:rsidRDefault="00B359D8" w:rsidP="00B359D8">
      <w:pPr>
        <w:spacing w:after="0"/>
        <w:jc w:val="center"/>
      </w:pPr>
      <w:r>
        <w:rPr>
          <w:noProof/>
          <w:lang w:val="es-CO" w:eastAsia="es-CO"/>
        </w:rPr>
        <w:drawing>
          <wp:inline distT="0" distB="0" distL="0" distR="0">
            <wp:extent cx="2251495" cy="1682569"/>
            <wp:effectExtent l="19050" t="0" r="0" b="0"/>
            <wp:docPr id="6" name="1 Imagen" descr="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JPG"/>
                    <pic:cNvPicPr/>
                  </pic:nvPicPr>
                  <pic:blipFill>
                    <a:blip r:embed="rId15" cstate="print"/>
                    <a:stretch>
                      <a:fillRect/>
                    </a:stretch>
                  </pic:blipFill>
                  <pic:spPr>
                    <a:xfrm>
                      <a:off x="0" y="0"/>
                      <a:ext cx="2251837" cy="1682825"/>
                    </a:xfrm>
                    <a:prstGeom prst="rect">
                      <a:avLst/>
                    </a:prstGeom>
                  </pic:spPr>
                </pic:pic>
              </a:graphicData>
            </a:graphic>
          </wp:inline>
        </w:drawing>
      </w:r>
    </w:p>
    <w:p w:rsidR="00B359D8" w:rsidRDefault="00B359D8" w:rsidP="00B359D8">
      <w:pPr>
        <w:spacing w:after="0"/>
        <w:jc w:val="center"/>
      </w:pPr>
    </w:p>
    <w:p w:rsidR="00B359D8" w:rsidRPr="00E41776" w:rsidRDefault="00B359D8" w:rsidP="00B359D8">
      <w:pPr>
        <w:spacing w:after="0"/>
      </w:pPr>
      <w:r>
        <w:lastRenderedPageBreak/>
        <w:t>En conmemoración al Día del Árbol a celebrarse este sábado 12 de octubre, la Secretaría de Gestión Ambiental entregará a la ciudadanía en general, diferentes especies ornamentales propias de la ciudad entre ellas la flor petunia. La actividad se llevará a cabo en la Plaza del Carnaval a partir de las 8:00 de la mañana. Se invita a la comunidad a contribuir con la naturaleza a través de la siembre de un árbol. El manejo responsable del medio ambiente garantiza la supervivencia del ser humano.</w:t>
      </w:r>
    </w:p>
    <w:p w:rsidR="00B359D8" w:rsidRDefault="00B359D8" w:rsidP="00B359D8">
      <w:pPr>
        <w:spacing w:after="0"/>
        <w:jc w:val="center"/>
        <w:rPr>
          <w:b/>
        </w:rPr>
      </w:pPr>
    </w:p>
    <w:p w:rsidR="00B359D8" w:rsidRPr="00384900" w:rsidRDefault="00B359D8" w:rsidP="00B359D8">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B359D8" w:rsidRDefault="00B359D8" w:rsidP="00862029">
      <w:pPr>
        <w:spacing w:after="0"/>
        <w:jc w:val="center"/>
        <w:rPr>
          <w:b/>
        </w:rPr>
      </w:pPr>
    </w:p>
    <w:p w:rsidR="00CE29E7" w:rsidRPr="00862029" w:rsidRDefault="00862029" w:rsidP="00862029">
      <w:pPr>
        <w:spacing w:after="0"/>
        <w:jc w:val="center"/>
        <w:rPr>
          <w:b/>
        </w:rPr>
      </w:pPr>
      <w:r w:rsidRPr="00862029">
        <w:rPr>
          <w:b/>
        </w:rPr>
        <w:t>CONMEMORAN DÍA MUNDIAL DE LA SALUD MENTAL</w:t>
      </w:r>
    </w:p>
    <w:p w:rsidR="00796EC6" w:rsidRDefault="00796EC6" w:rsidP="00796EC6">
      <w:pPr>
        <w:spacing w:after="0"/>
        <w:jc w:val="left"/>
      </w:pPr>
    </w:p>
    <w:p w:rsidR="00796EC6" w:rsidRDefault="00796EC6" w:rsidP="00796EC6">
      <w:pPr>
        <w:spacing w:after="0"/>
      </w:pPr>
      <w:r>
        <w:t xml:space="preserve">La Secretaria Municipal de Salud, a través del Plan de Salud Pública de Intervenciones Colectivas, conmemoraron el Día Mundial de la Salud mental: Mente Sana, Instituciones Responsables, que buscó fortalecer la capacidad de respuesta de las instituciones que atienden estas problemáticas. </w:t>
      </w:r>
    </w:p>
    <w:p w:rsidR="00796EC6" w:rsidRDefault="00796EC6" w:rsidP="00796EC6">
      <w:pPr>
        <w:spacing w:after="0"/>
      </w:pPr>
    </w:p>
    <w:p w:rsidR="00796EC6" w:rsidRDefault="00D10CEA" w:rsidP="00796EC6">
      <w:pPr>
        <w:spacing w:after="0"/>
      </w:pPr>
      <w:r>
        <w:t>Dentro de las actividades</w:t>
      </w:r>
      <w:r w:rsidR="00796EC6">
        <w:t xml:space="preserve"> se </w:t>
      </w:r>
      <w:r>
        <w:t>proyectó un</w:t>
      </w:r>
      <w:r w:rsidR="0030733C">
        <w:t xml:space="preserve"> video conferencia</w:t>
      </w:r>
      <w:r w:rsidR="00796EC6">
        <w:t xml:space="preserve"> con la doctora Gloria Valencia, presidenta de la Fundaci</w:t>
      </w:r>
      <w:r>
        <w:t>ón Teléfono de la Espe</w:t>
      </w:r>
      <w:r w:rsidR="00796EC6">
        <w:t>ranza Colombia, que ofrece un servicio integral y gratuito de apoyo a las personas que se en</w:t>
      </w:r>
      <w:r>
        <w:t xml:space="preserve">cuentran en situación de crisis además de liderar </w:t>
      </w:r>
      <w:r w:rsidR="00796EC6">
        <w:t xml:space="preserve">numerosos programas para mejorar la salud emocional de las personas, familias y la sociedad. </w:t>
      </w:r>
    </w:p>
    <w:p w:rsidR="00796EC6" w:rsidRDefault="00796EC6" w:rsidP="00796EC6">
      <w:pPr>
        <w:spacing w:after="0"/>
        <w:jc w:val="left"/>
      </w:pPr>
    </w:p>
    <w:p w:rsidR="00796EC6" w:rsidRPr="00796EC6" w:rsidRDefault="00796EC6" w:rsidP="0030733C">
      <w:pPr>
        <w:spacing w:after="0"/>
      </w:pPr>
      <w:r>
        <w:t>A</w:t>
      </w:r>
      <w:r w:rsidR="00CE29E7">
        <w:t xml:space="preserve">sí mismo, a través de la metodología </w:t>
      </w:r>
      <w:proofErr w:type="spellStart"/>
      <w:r w:rsidR="00CE29E7">
        <w:t>word</w:t>
      </w:r>
      <w:proofErr w:type="spellEnd"/>
      <w:r w:rsidR="00CE29E7">
        <w:t xml:space="preserve"> café</w:t>
      </w:r>
      <w:r>
        <w:t>, se organizaron mesas de trabajo  para el análisis del quehacer institucional en torno a la Salud Mental, en las cuales los asi</w:t>
      </w:r>
      <w:r w:rsidR="00CE29E7">
        <w:t>stente</w:t>
      </w:r>
      <w:r>
        <w:t xml:space="preserve">s socializaron </w:t>
      </w:r>
      <w:r w:rsidR="00CE29E7">
        <w:t xml:space="preserve">las </w:t>
      </w:r>
      <w:r>
        <w:t xml:space="preserve">conclusiones </w:t>
      </w:r>
      <w:r w:rsidR="00CE29E7">
        <w:t>de lo que debe ser la atenció</w:t>
      </w:r>
      <w:r>
        <w:t>n en este tema.</w:t>
      </w:r>
      <w:r w:rsidR="00CE29E7">
        <w:t xml:space="preserve"> Finalmente </w:t>
      </w:r>
      <w:r w:rsidR="0030733C">
        <w:t>la sicó</w:t>
      </w:r>
      <w:r>
        <w:t>loga Sandr</w:t>
      </w:r>
      <w:r w:rsidR="0030733C">
        <w:t>a Yaneth Quiroz Coral, presentó</w:t>
      </w:r>
      <w:r>
        <w:t xml:space="preserve"> una ponencia</w:t>
      </w:r>
      <w:r w:rsidR="0030733C">
        <w:t xml:space="preserve"> sobre las Zonas de Orientació</w:t>
      </w:r>
      <w:r>
        <w:t>n Universi</w:t>
      </w:r>
      <w:r w:rsidR="0030733C">
        <w:t>taria- ZOU, las cuales permitirán la atenció</w:t>
      </w:r>
      <w:r>
        <w:t>n p</w:t>
      </w:r>
      <w:r w:rsidR="0030733C">
        <w:t>rimaria en salud mental a los jóvenes universitarios del M</w:t>
      </w:r>
      <w:r>
        <w:t>unicipio de Pasto.</w:t>
      </w:r>
    </w:p>
    <w:p w:rsidR="00796EC6" w:rsidRDefault="00796EC6" w:rsidP="00BA718B">
      <w:pPr>
        <w:spacing w:after="0"/>
        <w:jc w:val="center"/>
        <w:rPr>
          <w:b/>
        </w:rPr>
      </w:pPr>
    </w:p>
    <w:p w:rsidR="00862029" w:rsidRPr="00384900" w:rsidRDefault="00862029" w:rsidP="00862029">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796EC6" w:rsidRDefault="00796EC6" w:rsidP="00BA718B">
      <w:pPr>
        <w:spacing w:after="0"/>
        <w:jc w:val="center"/>
        <w:rPr>
          <w:b/>
        </w:rPr>
      </w:pPr>
    </w:p>
    <w:p w:rsidR="00BA718B" w:rsidRPr="00BA718B" w:rsidRDefault="00DA6640" w:rsidP="00BA718B">
      <w:pPr>
        <w:spacing w:after="0"/>
        <w:jc w:val="center"/>
        <w:rPr>
          <w:b/>
        </w:rPr>
      </w:pPr>
      <w:r>
        <w:rPr>
          <w:b/>
        </w:rPr>
        <w:t>El 7, 8 Y 9</w:t>
      </w:r>
      <w:r w:rsidR="00BA718B" w:rsidRPr="00BA718B">
        <w:rPr>
          <w:b/>
        </w:rPr>
        <w:t xml:space="preserve"> NOVIEMBRE SE REALIZA VI ENCUENTRO NACIONAL DE PRESUPUESTO PARTICIPATIVO</w:t>
      </w:r>
    </w:p>
    <w:p w:rsidR="00BA718B" w:rsidRDefault="00BA718B" w:rsidP="00BA718B">
      <w:pPr>
        <w:spacing w:after="0"/>
      </w:pPr>
    </w:p>
    <w:p w:rsidR="00BA718B" w:rsidRDefault="00BA718B" w:rsidP="00BA718B">
      <w:pPr>
        <w:spacing w:after="0"/>
      </w:pPr>
      <w:r>
        <w:t>La Alcaldía de Pasto a través de la Secretaría de Desarrollo Comunitario desarrollará los días 7, 8 y 9 de noviembre, el VI Encuentro Nacional de Planeación Local y Presupuesto Participativo. La secretaria de esta dependencia, Patricia Narváez Moreno, indicó que para el evento se espera la participación de más de 1.000 personas de diferentes ciudades. “Estamos convocando el interés de la dirigencia comunitaria del país, incluso de ciudades que no están haciendo el presupuesto participativo” precisó la funcionaria.</w:t>
      </w:r>
    </w:p>
    <w:p w:rsidR="00BA718B" w:rsidRDefault="00BA718B" w:rsidP="00BA718B">
      <w:pPr>
        <w:spacing w:after="0"/>
      </w:pPr>
    </w:p>
    <w:p w:rsidR="00BA718B" w:rsidRDefault="00BA718B" w:rsidP="00BA718B">
      <w:pPr>
        <w:spacing w:after="0"/>
      </w:pPr>
      <w:r>
        <w:t xml:space="preserve">La mesa técnica de la Red Nacional de Planeación Local y Presupuesto Participativo, está conformada por la ONG “Viva la Ciudadanía”, la Diócesis de Barrancabermeja, las Alcaldías de: Bogotá, Ibagué, Pereira, Dos Quebradas, </w:t>
      </w:r>
      <w:r>
        <w:lastRenderedPageBreak/>
        <w:t>Medellín y Gobernaciones de: Antioquía, Nariño y Risaralda, con quienes se está trabajando desde principios del 2013, en la planeación y organización de lo que será el sexto encuentro en la capital de Nariño.</w:t>
      </w:r>
    </w:p>
    <w:p w:rsidR="00BA718B" w:rsidRDefault="00BA718B" w:rsidP="00BA718B">
      <w:pPr>
        <w:spacing w:after="0"/>
      </w:pPr>
    </w:p>
    <w:p w:rsidR="00BA718B" w:rsidRPr="00384900" w:rsidRDefault="00BA718B" w:rsidP="00BA718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BA718B" w:rsidRPr="00BA718B" w:rsidRDefault="00BA718B" w:rsidP="00BA718B">
      <w:pPr>
        <w:spacing w:after="0"/>
      </w:pPr>
    </w:p>
    <w:p w:rsidR="00DA6640" w:rsidRDefault="00DA6640" w:rsidP="00DA6640">
      <w:pPr>
        <w:shd w:val="clear" w:color="auto" w:fill="FFFFFF"/>
        <w:suppressAutoHyphens w:val="0"/>
        <w:spacing w:after="324" w:line="285" w:lineRule="atLeast"/>
        <w:jc w:val="center"/>
        <w:rPr>
          <w:rFonts w:eastAsia="Times New Roman" w:cs="Tahoma"/>
          <w:b/>
          <w:bCs/>
          <w:lang w:val="es-ES" w:eastAsia="es-ES"/>
        </w:rPr>
      </w:pPr>
      <w:r>
        <w:rPr>
          <w:rFonts w:eastAsia="Times New Roman" w:cs="Tahoma"/>
          <w:b/>
          <w:bCs/>
          <w:lang w:val="es-ES" w:eastAsia="es-ES"/>
        </w:rPr>
        <w:t xml:space="preserve">DOMINGO 13 Y LUNES 14 DE OCTUBRE </w:t>
      </w:r>
      <w:r w:rsidRPr="00DA6640">
        <w:rPr>
          <w:rFonts w:eastAsia="Times New Roman" w:cs="Tahoma"/>
          <w:b/>
          <w:bCs/>
          <w:lang w:val="es-ES" w:eastAsia="es-ES"/>
        </w:rPr>
        <w:t>SE SUSPENDE SERVICIO DE AGUA</w:t>
      </w:r>
    </w:p>
    <w:p w:rsidR="00DA6640" w:rsidRPr="00DA6640" w:rsidRDefault="00DA6640" w:rsidP="00DA6640">
      <w:pPr>
        <w:shd w:val="clear" w:color="auto" w:fill="FFFFFF"/>
        <w:suppressAutoHyphens w:val="0"/>
        <w:spacing w:after="324" w:line="285" w:lineRule="atLeast"/>
        <w:rPr>
          <w:rFonts w:eastAsia="Times New Roman" w:cs="Times New Roman"/>
          <w:lang w:val="es-ES" w:eastAsia="es-ES"/>
        </w:rPr>
      </w:pPr>
      <w:r w:rsidRPr="00DA6640">
        <w:rPr>
          <w:rFonts w:eastAsia="Times New Roman" w:cs="Tahoma"/>
          <w:lang w:val="es-ES" w:eastAsia="es-ES"/>
        </w:rPr>
        <w:t xml:space="preserve">EMPOPASTO S.A. recuerda a la ciudadanía que este fin de semana se realizará el lavado y la limpieza de los tanques de San Felipe y </w:t>
      </w:r>
      <w:proofErr w:type="spellStart"/>
      <w:r w:rsidRPr="00DA6640">
        <w:rPr>
          <w:rFonts w:eastAsia="Times New Roman" w:cs="Tahoma"/>
          <w:lang w:val="es-ES" w:eastAsia="es-ES"/>
        </w:rPr>
        <w:t>Mijitayo</w:t>
      </w:r>
      <w:proofErr w:type="spellEnd"/>
      <w:r w:rsidRPr="00DA6640">
        <w:rPr>
          <w:rFonts w:eastAsia="Times New Roman" w:cs="Tahoma"/>
          <w:lang w:val="es-ES" w:eastAsia="es-ES"/>
        </w:rPr>
        <w:t>, por tal razón, se suspenderá el servicio a los barrios que se abastecen de estos sistemas. Los sectores que pertenecen al sistema de San Felipe y que no tendrán agua el domingo 13 de octubre son:</w:t>
      </w:r>
    </w:p>
    <w:tbl>
      <w:tblPr>
        <w:tblW w:w="8817" w:type="dxa"/>
        <w:shd w:val="clear" w:color="auto" w:fill="FFFFFF"/>
        <w:tblCellMar>
          <w:left w:w="0" w:type="dxa"/>
          <w:right w:w="0" w:type="dxa"/>
        </w:tblCellMar>
        <w:tblLook w:val="04A0" w:firstRow="1" w:lastRow="0" w:firstColumn="1" w:lastColumn="0" w:noHBand="0" w:noVBand="1"/>
      </w:tblPr>
      <w:tblGrid>
        <w:gridCol w:w="378"/>
        <w:gridCol w:w="3000"/>
        <w:gridCol w:w="378"/>
        <w:gridCol w:w="5061"/>
      </w:tblGrid>
      <w:tr w:rsidR="00DA6640" w:rsidRPr="00DA6640" w:rsidTr="00DA6640">
        <w:trPr>
          <w:trHeight w:val="205"/>
        </w:trPr>
        <w:tc>
          <w:tcPr>
            <w:tcW w:w="8817"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eastAsia="Times New Roman" w:cs="Tahoma"/>
                <w:lang w:val="es-ES" w:eastAsia="es-ES"/>
              </w:rPr>
              <w:t> </w:t>
            </w:r>
            <w:r w:rsidRPr="00DA6640">
              <w:rPr>
                <w:rFonts w:ascii="Tahoma" w:eastAsia="Times New Roman" w:hAnsi="Tahoma" w:cs="Tahoma"/>
                <w:b/>
                <w:bCs/>
                <w:color w:val="000000"/>
                <w:sz w:val="20"/>
                <w:szCs w:val="20"/>
                <w:lang w:val="es-ES" w:eastAsia="es-ES"/>
              </w:rPr>
              <w:t>SAN FELIPE (S-12)</w:t>
            </w:r>
          </w:p>
        </w:tc>
      </w:tr>
      <w:tr w:rsidR="00DA6640" w:rsidRPr="00DA6640" w:rsidTr="00DA6640">
        <w:trPr>
          <w:trHeight w:val="185"/>
        </w:trPr>
        <w:tc>
          <w:tcPr>
            <w:tcW w:w="3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w:t>
            </w:r>
          </w:p>
        </w:tc>
        <w:tc>
          <w:tcPr>
            <w:tcW w:w="30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ALTAMIRA</w:t>
            </w:r>
          </w:p>
        </w:tc>
        <w:tc>
          <w:tcPr>
            <w:tcW w:w="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4</w:t>
            </w:r>
          </w:p>
        </w:tc>
        <w:tc>
          <w:tcPr>
            <w:tcW w:w="50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LA PALMA</w:t>
            </w:r>
          </w:p>
        </w:tc>
      </w:tr>
      <w:tr w:rsidR="00DA6640" w:rsidRPr="00DA6640" w:rsidTr="00DA6640">
        <w:trPr>
          <w:trHeight w:val="185"/>
        </w:trPr>
        <w:tc>
          <w:tcPr>
            <w:tcW w:w="3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w:t>
            </w:r>
          </w:p>
        </w:tc>
        <w:tc>
          <w:tcPr>
            <w:tcW w:w="30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FRIGOVITO</w:t>
            </w:r>
          </w:p>
        </w:tc>
        <w:tc>
          <w:tcPr>
            <w:tcW w:w="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5</w:t>
            </w:r>
          </w:p>
        </w:tc>
        <w:tc>
          <w:tcPr>
            <w:tcW w:w="50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MIJITAYO ALTO</w:t>
            </w:r>
          </w:p>
        </w:tc>
      </w:tr>
      <w:tr w:rsidR="00DA6640" w:rsidRPr="00DA6640" w:rsidTr="00DA6640">
        <w:trPr>
          <w:trHeight w:val="185"/>
        </w:trPr>
        <w:tc>
          <w:tcPr>
            <w:tcW w:w="3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3</w:t>
            </w:r>
          </w:p>
        </w:tc>
        <w:tc>
          <w:tcPr>
            <w:tcW w:w="30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LA CRUZ</w:t>
            </w:r>
          </w:p>
        </w:tc>
        <w:tc>
          <w:tcPr>
            <w:tcW w:w="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6</w:t>
            </w:r>
          </w:p>
        </w:tc>
        <w:tc>
          <w:tcPr>
            <w:tcW w:w="50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VILLA DE LOS RÍOS I y II</w:t>
            </w:r>
          </w:p>
        </w:tc>
      </w:tr>
    </w:tbl>
    <w:p w:rsidR="00E67BEB" w:rsidRDefault="00E67BEB" w:rsidP="00E67BEB">
      <w:pPr>
        <w:shd w:val="clear" w:color="auto" w:fill="FFFFFF"/>
        <w:suppressAutoHyphens w:val="0"/>
        <w:spacing w:after="0"/>
        <w:rPr>
          <w:rFonts w:eastAsia="Times New Roman" w:cs="Tahoma"/>
          <w:color w:val="000000"/>
          <w:lang w:val="es-ES" w:eastAsia="es-ES"/>
        </w:rPr>
      </w:pPr>
    </w:p>
    <w:p w:rsidR="00DA6640" w:rsidRPr="00DA6640" w:rsidRDefault="00DA6640" w:rsidP="00E67BEB">
      <w:pPr>
        <w:shd w:val="clear" w:color="auto" w:fill="FFFFFF"/>
        <w:suppressAutoHyphens w:val="0"/>
        <w:spacing w:after="0"/>
        <w:rPr>
          <w:rFonts w:eastAsia="Times New Roman" w:cs="Times New Roman"/>
          <w:color w:val="444444"/>
          <w:lang w:val="es-ES" w:eastAsia="es-ES"/>
        </w:rPr>
      </w:pPr>
      <w:r w:rsidRPr="00DA6640">
        <w:rPr>
          <w:rFonts w:eastAsia="Times New Roman" w:cs="Tahoma"/>
          <w:color w:val="000000"/>
          <w:lang w:val="es-ES" w:eastAsia="es-ES"/>
        </w:rPr>
        <w:t xml:space="preserve">El lunes 14 de octubre se suspenderá el servicio a los barrios que se abastecen del sistema </w:t>
      </w:r>
      <w:proofErr w:type="spellStart"/>
      <w:r w:rsidRPr="00DA6640">
        <w:rPr>
          <w:rFonts w:eastAsia="Times New Roman" w:cs="Tahoma"/>
          <w:color w:val="000000"/>
          <w:lang w:val="es-ES" w:eastAsia="es-ES"/>
        </w:rPr>
        <w:t>Mijitayo</w:t>
      </w:r>
      <w:proofErr w:type="spellEnd"/>
      <w:r w:rsidRPr="00DA6640">
        <w:rPr>
          <w:rFonts w:eastAsia="Times New Roman" w:cs="Tahoma"/>
          <w:color w:val="000000"/>
          <w:lang w:val="es-ES" w:eastAsia="es-ES"/>
        </w:rPr>
        <w:t>:</w:t>
      </w:r>
    </w:p>
    <w:tbl>
      <w:tblPr>
        <w:tblpPr w:leftFromText="45" w:rightFromText="45" w:vertAnchor="text"/>
        <w:tblW w:w="8916" w:type="dxa"/>
        <w:shd w:val="clear" w:color="auto" w:fill="FFFFFF"/>
        <w:tblCellMar>
          <w:left w:w="0" w:type="dxa"/>
          <w:right w:w="0" w:type="dxa"/>
        </w:tblCellMar>
        <w:tblLook w:val="04A0" w:firstRow="1" w:lastRow="0" w:firstColumn="1" w:lastColumn="0" w:noHBand="0" w:noVBand="1"/>
      </w:tblPr>
      <w:tblGrid>
        <w:gridCol w:w="63"/>
        <w:gridCol w:w="300"/>
        <w:gridCol w:w="75"/>
        <w:gridCol w:w="3181"/>
        <w:gridCol w:w="425"/>
        <w:gridCol w:w="993"/>
        <w:gridCol w:w="315"/>
        <w:gridCol w:w="110"/>
        <w:gridCol w:w="255"/>
        <w:gridCol w:w="3090"/>
        <w:gridCol w:w="93"/>
        <w:gridCol w:w="56"/>
      </w:tblGrid>
      <w:tr w:rsidR="00DA6640" w:rsidRPr="00DA6640" w:rsidTr="00DA6640">
        <w:trPr>
          <w:trHeight w:val="300"/>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0" w:type="auto"/>
            <w:gridSpan w:val="2"/>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8490" w:type="dxa"/>
            <w:gridSpan w:val="9"/>
            <w:tcBorders>
              <w:top w:val="nil"/>
              <w:left w:val="nil"/>
              <w:bottom w:val="single" w:sz="8" w:space="0" w:color="auto"/>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30"/>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8846" w:type="dxa"/>
            <w:gridSpan w:val="11"/>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b/>
                <w:bCs/>
                <w:color w:val="000000"/>
                <w:sz w:val="20"/>
                <w:szCs w:val="20"/>
                <w:lang w:val="es-ES" w:eastAsia="es-ES"/>
              </w:rPr>
              <w:t>MIJITAYO BAJO PRINCIPAL (S-07)</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ASILO NTRA SRA DEL PERPETUO SOCORRO</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13</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LA PRIMAVERA</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CJC PANAMERICANO</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14</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LICEO DE LA UNIVERSIDAD DE NARIÑO</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3</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COCACOLA</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15</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LOS ANDES</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4</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COLEGIO FILIPENSE</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16</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MIJITAYO</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5</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COLEGIO INEM</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17</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PORTAL DE MIJITAYO</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6</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COLEGIO LAS LAJAS</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18</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SANTA ISABEL</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7</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COLEGIO SAN FELIPE NERI</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19</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SUMATAMBO</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8</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COOPERATIVA POPULAR</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20</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SUMATAMBO 2000</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9</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EDIFICIO NOGALES - EL BOSQUE</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21</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TAMASAGRA II y III</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10</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EL BOSQUE</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22</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VILLA CAMPANELA</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11</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EL EDÉN</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23</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VILLA SOFIA</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12</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FRANCISCO DE LA VILLOTA</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24</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VILLA VERGEL I y II</w:t>
            </w:r>
          </w:p>
        </w:tc>
      </w:tr>
      <w:tr w:rsidR="00DA6640" w:rsidRPr="00DA6640" w:rsidTr="00DA6640">
        <w:trPr>
          <w:trHeight w:val="300"/>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4599" w:type="dxa"/>
            <w:gridSpan w:val="3"/>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425" w:type="dxa"/>
            <w:gridSpan w:val="2"/>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3459" w:type="dxa"/>
            <w:gridSpan w:val="4"/>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r>
      <w:tr w:rsidR="00DA6640" w:rsidRPr="00DA6640" w:rsidTr="00DA6640">
        <w:trPr>
          <w:trHeight w:val="300"/>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0" w:type="auto"/>
            <w:gridSpan w:val="2"/>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8490" w:type="dxa"/>
            <w:gridSpan w:val="9"/>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r>
      <w:tr w:rsidR="00DA6640" w:rsidRPr="00DA6640" w:rsidTr="00DA6640">
        <w:trPr>
          <w:trHeight w:val="330"/>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8825" w:type="dxa"/>
            <w:gridSpan w:val="10"/>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b/>
                <w:bCs/>
                <w:color w:val="000000"/>
                <w:sz w:val="20"/>
                <w:szCs w:val="20"/>
                <w:lang w:val="es-ES" w:eastAsia="es-ES"/>
              </w:rPr>
              <w:t>MIJITAYO BAJO TAMASAGRA (S-08)</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AGUALONGO</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8</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NIZA II III</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MIRADOR DE NIZA</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9</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QUITO LÓPEZ I y II</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lastRenderedPageBreak/>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3</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BACHUÉ</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10</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TAMASAGRA I</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4</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CAICEDO</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11</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URBANIZACIÓN AGUALONGO II</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5</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HOGAR SAN JOSÉ</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12</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URBANIZACIÓN TEQUENDAMA</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6</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JERUSALÉN</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13</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UNIVERSIDAD ANTONIO NARIÑO</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7</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MIRADOR DE NIZA</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 </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 </w:t>
            </w: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00"/>
        </w:trPr>
        <w:tc>
          <w:tcPr>
            <w:tcW w:w="75" w:type="dxa"/>
            <w:tcBorders>
              <w:top w:val="nil"/>
              <w:left w:val="nil"/>
              <w:bottom w:val="single" w:sz="8" w:space="0" w:color="auto"/>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c>
          <w:tcPr>
            <w:tcW w:w="363" w:type="dxa"/>
            <w:gridSpan w:val="2"/>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3181" w:type="dxa"/>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425" w:type="dxa"/>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4856" w:type="dxa"/>
            <w:gridSpan w:val="6"/>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30"/>
        </w:trPr>
        <w:tc>
          <w:tcPr>
            <w:tcW w:w="8804" w:type="dxa"/>
            <w:gridSpan w:val="10"/>
            <w:tcBorders>
              <w:top w:val="nil"/>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b/>
                <w:bCs/>
                <w:color w:val="000000"/>
                <w:sz w:val="20"/>
                <w:szCs w:val="20"/>
                <w:lang w:val="es-ES" w:eastAsia="es-ES"/>
              </w:rPr>
              <w:t>MIJITAYO BAJO SAN VICENTE (S-09)</w:t>
            </w:r>
          </w:p>
        </w:tc>
        <w:tc>
          <w:tcPr>
            <w:tcW w:w="105" w:type="dxa"/>
            <w:gridSpan w:val="2"/>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CJC ALTOS DE LA COLINA</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6</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SAN DIEGO</w:t>
            </w:r>
          </w:p>
        </w:tc>
        <w:tc>
          <w:tcPr>
            <w:tcW w:w="105" w:type="dxa"/>
            <w:gridSpan w:val="2"/>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GUALCALOMA I, II y III</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7</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SANTA MARÍA</w:t>
            </w:r>
          </w:p>
        </w:tc>
        <w:tc>
          <w:tcPr>
            <w:tcW w:w="105" w:type="dxa"/>
            <w:gridSpan w:val="2"/>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3</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HOGAR DE CRISTO</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8</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SINDAMANOY</w:t>
            </w:r>
          </w:p>
        </w:tc>
        <w:tc>
          <w:tcPr>
            <w:tcW w:w="105" w:type="dxa"/>
            <w:gridSpan w:val="2"/>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4</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PANORÁMICO II</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9</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LOS LAURELES</w:t>
            </w:r>
          </w:p>
        </w:tc>
        <w:tc>
          <w:tcPr>
            <w:tcW w:w="105" w:type="dxa"/>
            <w:gridSpan w:val="2"/>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rPr>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5</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QUINTAS DE SAN PEDRO (PARTE ALTA)</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 </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 </w:t>
            </w:r>
          </w:p>
        </w:tc>
        <w:tc>
          <w:tcPr>
            <w:tcW w:w="105" w:type="dxa"/>
            <w:gridSpan w:val="2"/>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Calibri" w:eastAsia="Times New Roman" w:hAnsi="Calibri" w:cs="Times New Roman"/>
                <w:color w:val="444444"/>
                <w:sz w:val="20"/>
                <w:szCs w:val="20"/>
                <w:lang w:val="es-ES" w:eastAsia="es-ES"/>
              </w:rPr>
              <w:t> </w:t>
            </w:r>
          </w:p>
        </w:tc>
      </w:tr>
      <w:tr w:rsidR="00DA6640" w:rsidRPr="00DA6640" w:rsidTr="00DA6640">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300"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7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3180"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420"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990"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3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10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25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3090"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90"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c>
          <w:tcPr>
            <w:tcW w:w="15" w:type="dxa"/>
            <w:tcBorders>
              <w:top w:val="nil"/>
              <w:left w:val="nil"/>
              <w:bottom w:val="nil"/>
              <w:right w:val="nil"/>
            </w:tcBorders>
            <w:shd w:val="clear" w:color="auto" w:fill="FFFFFF"/>
            <w:vAlign w:val="center"/>
            <w:hideMark/>
          </w:tcPr>
          <w:p w:rsidR="00DA6640" w:rsidRPr="00DA6640" w:rsidRDefault="00DA6640" w:rsidP="008F5462">
            <w:pPr>
              <w:suppressAutoHyphens w:val="0"/>
              <w:spacing w:after="0"/>
              <w:jc w:val="left"/>
              <w:rPr>
                <w:rFonts w:ascii="Calibri" w:eastAsia="Times New Roman" w:hAnsi="Calibri" w:cs="Times New Roman"/>
                <w:color w:val="444444"/>
                <w:sz w:val="1"/>
                <w:szCs w:val="20"/>
                <w:lang w:val="es-ES" w:eastAsia="es-ES"/>
              </w:rPr>
            </w:pPr>
          </w:p>
        </w:tc>
      </w:tr>
    </w:tbl>
    <w:tbl>
      <w:tblPr>
        <w:tblW w:w="8804" w:type="dxa"/>
        <w:shd w:val="clear" w:color="auto" w:fill="FFFFFF"/>
        <w:tblCellMar>
          <w:left w:w="0" w:type="dxa"/>
          <w:right w:w="0" w:type="dxa"/>
        </w:tblCellMar>
        <w:tblLook w:val="04A0" w:firstRow="1" w:lastRow="0" w:firstColumn="1" w:lastColumn="0" w:noHBand="0" w:noVBand="1"/>
      </w:tblPr>
      <w:tblGrid>
        <w:gridCol w:w="363"/>
        <w:gridCol w:w="4243"/>
        <w:gridCol w:w="567"/>
        <w:gridCol w:w="179"/>
        <w:gridCol w:w="363"/>
        <w:gridCol w:w="3089"/>
      </w:tblGrid>
      <w:tr w:rsidR="00DA6640" w:rsidRPr="00DA6640" w:rsidTr="00DA6640">
        <w:trPr>
          <w:trHeight w:val="330"/>
        </w:trPr>
        <w:tc>
          <w:tcPr>
            <w:tcW w:w="8804" w:type="dxa"/>
            <w:gridSpan w:val="6"/>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 </w:t>
            </w:r>
            <w:r w:rsidRPr="00DA6640">
              <w:rPr>
                <w:rFonts w:ascii="Tahoma" w:eastAsia="Times New Roman" w:hAnsi="Tahoma" w:cs="Tahoma"/>
                <w:b/>
                <w:bCs/>
                <w:color w:val="000000"/>
                <w:sz w:val="20"/>
                <w:szCs w:val="20"/>
                <w:lang w:val="es-ES" w:eastAsia="es-ES"/>
              </w:rPr>
              <w:t>MIJITAYO BAJO CHAMBÚ (S-10)</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ALTOS DE CHAPALITO</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11</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LOS FUNDADORES</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BASE MILITAR CHAPALITO</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12</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LOS GUADUALES</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3</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BELÉN</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13</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LUIS CARLOS GALÁN</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4</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CHAMBÚ II</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14</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QUILLASINGA</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5</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DOCE DE OCTUBRE II</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15</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SAN CARLOS</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6</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EL TRIUNFO</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16</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SAN GERMÁN</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7</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GRANADA I, II</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17</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SAN SEBASTIÁN</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8</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GILBERTO PABÓN</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18</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SANTA ANITA</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9</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LA MINGA</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19</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SIETE DE AGOSTO</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10</w:t>
            </w:r>
          </w:p>
        </w:tc>
        <w:tc>
          <w:tcPr>
            <w:tcW w:w="498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LOS CRISTALES</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 </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 </w:t>
            </w:r>
          </w:p>
        </w:tc>
      </w:tr>
      <w:tr w:rsidR="00DA6640" w:rsidRPr="00DA6640" w:rsidTr="00DA6640">
        <w:trPr>
          <w:trHeight w:val="330"/>
        </w:trPr>
        <w:tc>
          <w:tcPr>
            <w:tcW w:w="8804" w:type="dxa"/>
            <w:gridSpan w:val="6"/>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444444"/>
                <w:sz w:val="20"/>
                <w:szCs w:val="20"/>
                <w:lang w:val="es-ES" w:eastAsia="es-ES"/>
              </w:rPr>
              <w:t> </w:t>
            </w:r>
            <w:r w:rsidRPr="00DA6640">
              <w:rPr>
                <w:rFonts w:ascii="Tahoma" w:eastAsia="Times New Roman" w:hAnsi="Tahoma" w:cs="Tahoma"/>
                <w:b/>
                <w:bCs/>
                <w:color w:val="000000"/>
                <w:sz w:val="20"/>
                <w:szCs w:val="20"/>
                <w:lang w:val="es-ES" w:eastAsia="es-ES"/>
              </w:rPr>
              <w:t>MIJITAYO ALTO PANORÁMICO I   (S-11)</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1</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CAM</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5</w:t>
            </w:r>
          </w:p>
        </w:tc>
        <w:tc>
          <w:tcPr>
            <w:tcW w:w="3631"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EMPOPASTO PLANTA MIJITAYO</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2</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CEDAP</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6</w:t>
            </w:r>
          </w:p>
        </w:tc>
        <w:tc>
          <w:tcPr>
            <w:tcW w:w="3631"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GUALCALOMA IV</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3</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COLÓN</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7</w:t>
            </w:r>
          </w:p>
        </w:tc>
        <w:tc>
          <w:tcPr>
            <w:tcW w:w="3631"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LOS ROSALES I y II</w:t>
            </w:r>
          </w:p>
        </w:tc>
      </w:tr>
      <w:tr w:rsidR="00DA6640" w:rsidRPr="00DA6640" w:rsidTr="00DA6640">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4</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CONJUNTO LOS ROSALES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center"/>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8</w:t>
            </w:r>
          </w:p>
        </w:tc>
        <w:tc>
          <w:tcPr>
            <w:tcW w:w="3631"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640" w:rsidRPr="00DA6640" w:rsidRDefault="00DA6640" w:rsidP="008F5462">
            <w:pPr>
              <w:suppressAutoHyphens w:val="0"/>
              <w:spacing w:after="0"/>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000000"/>
                <w:sz w:val="20"/>
                <w:szCs w:val="20"/>
                <w:lang w:val="es-ES" w:eastAsia="es-ES"/>
              </w:rPr>
              <w:t>PANORAMICO I</w:t>
            </w:r>
          </w:p>
        </w:tc>
      </w:tr>
    </w:tbl>
    <w:p w:rsidR="00DA6640" w:rsidRPr="00DA6640" w:rsidRDefault="00DA6640" w:rsidP="00DA6640">
      <w:pPr>
        <w:shd w:val="clear" w:color="auto" w:fill="FFFFFF"/>
        <w:suppressAutoHyphens w:val="0"/>
        <w:spacing w:after="324" w:line="285" w:lineRule="atLeast"/>
        <w:jc w:val="left"/>
        <w:rPr>
          <w:rFonts w:ascii="Calibri" w:eastAsia="Times New Roman" w:hAnsi="Calibri" w:cs="Times New Roman"/>
          <w:color w:val="444444"/>
          <w:sz w:val="20"/>
          <w:szCs w:val="20"/>
          <w:lang w:val="es-ES" w:eastAsia="es-ES"/>
        </w:rPr>
      </w:pPr>
      <w:r w:rsidRPr="00DA6640">
        <w:rPr>
          <w:rFonts w:ascii="Tahoma" w:eastAsia="Times New Roman" w:hAnsi="Tahoma" w:cs="Tahoma"/>
          <w:color w:val="444444"/>
          <w:sz w:val="20"/>
          <w:szCs w:val="20"/>
          <w:lang w:val="es-ES" w:eastAsia="es-ES"/>
        </w:rPr>
        <w:t> </w:t>
      </w:r>
    </w:p>
    <w:p w:rsidR="00C95FC2" w:rsidRPr="001D2A50" w:rsidRDefault="00C95FC2" w:rsidP="001D2A50">
      <w:pPr>
        <w:spacing w:after="0"/>
        <w:rPr>
          <w:rFonts w:cs="Tahoma"/>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54" w:rsidRDefault="00397754" w:rsidP="00AA6382">
      <w:pPr>
        <w:spacing w:after="0"/>
      </w:pPr>
      <w:r>
        <w:separator/>
      </w:r>
    </w:p>
  </w:endnote>
  <w:endnote w:type="continuationSeparator" w:id="0">
    <w:p w:rsidR="00397754" w:rsidRDefault="00397754"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00EA1"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00EA1"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397754">
    <w:pPr>
      <w:pStyle w:val="Piedepgina"/>
      <w:rPr>
        <w:lang w:val="es-ES"/>
      </w:rPr>
    </w:pPr>
  </w:p>
  <w:p w:rsidR="00ED1B22" w:rsidRDefault="003977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54" w:rsidRDefault="00397754" w:rsidP="00AA6382">
      <w:pPr>
        <w:spacing w:after="0"/>
      </w:pPr>
      <w:r>
        <w:separator/>
      </w:r>
    </w:p>
  </w:footnote>
  <w:footnote w:type="continuationSeparator" w:id="0">
    <w:p w:rsidR="00397754" w:rsidRDefault="00397754"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EA1"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397754"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rPr>
              <w:rFonts w:cs="Arial"/>
              <w:sz w:val="16"/>
              <w:szCs w:val="16"/>
            </w:rPr>
          </w:pPr>
          <w:r>
            <w:rPr>
              <w:rFonts w:cs="Arial"/>
              <w:sz w:val="16"/>
              <w:szCs w:val="16"/>
            </w:rPr>
            <w:t>NOMBRE DEL FORMATO</w:t>
          </w:r>
        </w:p>
        <w:p w:rsidR="00A53257" w:rsidRDefault="00397754" w:rsidP="005A59EA">
          <w:pPr>
            <w:spacing w:after="0"/>
            <w:rPr>
              <w:rFonts w:cs="Arial"/>
              <w:sz w:val="6"/>
              <w:szCs w:val="6"/>
            </w:rPr>
          </w:pPr>
        </w:p>
        <w:p w:rsidR="00A53257" w:rsidRDefault="00100EA1"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397754"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VIGENCIA</w:t>
          </w:r>
        </w:p>
        <w:p w:rsidR="00A53257" w:rsidRDefault="00397754" w:rsidP="005A59EA">
          <w:pPr>
            <w:spacing w:after="0"/>
            <w:jc w:val="center"/>
            <w:rPr>
              <w:rFonts w:cs="Arial"/>
              <w:sz w:val="6"/>
              <w:szCs w:val="6"/>
            </w:rPr>
          </w:pPr>
        </w:p>
        <w:p w:rsidR="00A53257" w:rsidRDefault="00100EA1"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VERSIÓN</w:t>
          </w:r>
        </w:p>
        <w:p w:rsidR="00A53257" w:rsidRDefault="00397754"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CÓDIGO</w:t>
          </w:r>
        </w:p>
        <w:p w:rsidR="00A53257" w:rsidRDefault="00397754"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CONSECUTIVO</w:t>
          </w:r>
        </w:p>
        <w:p w:rsidR="00A53257" w:rsidRPr="00BA0092" w:rsidRDefault="00C95FC2" w:rsidP="005A59EA">
          <w:pPr>
            <w:spacing w:after="0"/>
            <w:jc w:val="center"/>
            <w:rPr>
              <w:rFonts w:cs="Arial"/>
              <w:b/>
              <w:sz w:val="16"/>
              <w:szCs w:val="16"/>
              <w:lang w:val="es-ES"/>
            </w:rPr>
          </w:pPr>
          <w:r>
            <w:rPr>
              <w:rFonts w:cs="Arial"/>
              <w:b/>
              <w:sz w:val="16"/>
              <w:szCs w:val="16"/>
              <w:lang w:val="es-ES"/>
            </w:rPr>
            <w:t>851</w:t>
          </w:r>
        </w:p>
      </w:tc>
    </w:tr>
  </w:tbl>
  <w:p w:rsidR="00A53257" w:rsidRDefault="00397754"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2C97"/>
    <w:rsid w:val="00007420"/>
    <w:rsid w:val="000103BA"/>
    <w:rsid w:val="000129E5"/>
    <w:rsid w:val="00014634"/>
    <w:rsid w:val="00017D66"/>
    <w:rsid w:val="00022A92"/>
    <w:rsid w:val="00024321"/>
    <w:rsid w:val="0002448E"/>
    <w:rsid w:val="000248F7"/>
    <w:rsid w:val="00026E96"/>
    <w:rsid w:val="00034599"/>
    <w:rsid w:val="00040C7B"/>
    <w:rsid w:val="00041C4C"/>
    <w:rsid w:val="00043B6F"/>
    <w:rsid w:val="00045CDC"/>
    <w:rsid w:val="00046714"/>
    <w:rsid w:val="00050500"/>
    <w:rsid w:val="00050A6C"/>
    <w:rsid w:val="0005125D"/>
    <w:rsid w:val="00051D5B"/>
    <w:rsid w:val="000577A6"/>
    <w:rsid w:val="000605D8"/>
    <w:rsid w:val="00063419"/>
    <w:rsid w:val="00063F2C"/>
    <w:rsid w:val="0006631C"/>
    <w:rsid w:val="000708EF"/>
    <w:rsid w:val="00070F26"/>
    <w:rsid w:val="000742CB"/>
    <w:rsid w:val="00081C5F"/>
    <w:rsid w:val="00082109"/>
    <w:rsid w:val="0008346E"/>
    <w:rsid w:val="00083545"/>
    <w:rsid w:val="0008688E"/>
    <w:rsid w:val="0009444D"/>
    <w:rsid w:val="000A5267"/>
    <w:rsid w:val="000B2A9B"/>
    <w:rsid w:val="000B4375"/>
    <w:rsid w:val="000B495B"/>
    <w:rsid w:val="000B73A7"/>
    <w:rsid w:val="000C4F95"/>
    <w:rsid w:val="000C6FBB"/>
    <w:rsid w:val="000C78B8"/>
    <w:rsid w:val="000C7F0D"/>
    <w:rsid w:val="000D0812"/>
    <w:rsid w:val="000D2E4B"/>
    <w:rsid w:val="000D3774"/>
    <w:rsid w:val="000D3FB3"/>
    <w:rsid w:val="000D495D"/>
    <w:rsid w:val="000D752F"/>
    <w:rsid w:val="000E1E15"/>
    <w:rsid w:val="000E573B"/>
    <w:rsid w:val="000E57DC"/>
    <w:rsid w:val="000F0DA8"/>
    <w:rsid w:val="000F1185"/>
    <w:rsid w:val="000F2192"/>
    <w:rsid w:val="000F2820"/>
    <w:rsid w:val="000F2E80"/>
    <w:rsid w:val="000F42E8"/>
    <w:rsid w:val="000F435B"/>
    <w:rsid w:val="00100543"/>
    <w:rsid w:val="00100EA1"/>
    <w:rsid w:val="00101BED"/>
    <w:rsid w:val="001031D7"/>
    <w:rsid w:val="001040EA"/>
    <w:rsid w:val="00105EAB"/>
    <w:rsid w:val="0010673E"/>
    <w:rsid w:val="00107787"/>
    <w:rsid w:val="00112093"/>
    <w:rsid w:val="00116411"/>
    <w:rsid w:val="00117BEF"/>
    <w:rsid w:val="00117E66"/>
    <w:rsid w:val="00123578"/>
    <w:rsid w:val="00124AC4"/>
    <w:rsid w:val="00124DF4"/>
    <w:rsid w:val="00127BF1"/>
    <w:rsid w:val="0013064D"/>
    <w:rsid w:val="00133A5E"/>
    <w:rsid w:val="00137974"/>
    <w:rsid w:val="00142143"/>
    <w:rsid w:val="00142A16"/>
    <w:rsid w:val="00144055"/>
    <w:rsid w:val="00144417"/>
    <w:rsid w:val="001464F1"/>
    <w:rsid w:val="00146713"/>
    <w:rsid w:val="0015584F"/>
    <w:rsid w:val="00155D75"/>
    <w:rsid w:val="00157289"/>
    <w:rsid w:val="0016004A"/>
    <w:rsid w:val="001607E5"/>
    <w:rsid w:val="00161F0F"/>
    <w:rsid w:val="001631AC"/>
    <w:rsid w:val="00172B02"/>
    <w:rsid w:val="001748C9"/>
    <w:rsid w:val="00176CAA"/>
    <w:rsid w:val="00176FEE"/>
    <w:rsid w:val="001773A8"/>
    <w:rsid w:val="00181866"/>
    <w:rsid w:val="00184077"/>
    <w:rsid w:val="00184178"/>
    <w:rsid w:val="001949BA"/>
    <w:rsid w:val="00195069"/>
    <w:rsid w:val="001956B0"/>
    <w:rsid w:val="001A3155"/>
    <w:rsid w:val="001A534F"/>
    <w:rsid w:val="001B1EA7"/>
    <w:rsid w:val="001B2851"/>
    <w:rsid w:val="001B3C7B"/>
    <w:rsid w:val="001B479B"/>
    <w:rsid w:val="001C09AF"/>
    <w:rsid w:val="001C0BA5"/>
    <w:rsid w:val="001C20FA"/>
    <w:rsid w:val="001C2403"/>
    <w:rsid w:val="001C44D4"/>
    <w:rsid w:val="001C6AF2"/>
    <w:rsid w:val="001D2201"/>
    <w:rsid w:val="001D2A50"/>
    <w:rsid w:val="001D2AF8"/>
    <w:rsid w:val="001D383D"/>
    <w:rsid w:val="001D3D55"/>
    <w:rsid w:val="001D592D"/>
    <w:rsid w:val="001D6CE0"/>
    <w:rsid w:val="001E5651"/>
    <w:rsid w:val="001F1EDD"/>
    <w:rsid w:val="001F528C"/>
    <w:rsid w:val="001F626D"/>
    <w:rsid w:val="001F6651"/>
    <w:rsid w:val="00203112"/>
    <w:rsid w:val="00205D3A"/>
    <w:rsid w:val="002063AE"/>
    <w:rsid w:val="002067B0"/>
    <w:rsid w:val="0020753E"/>
    <w:rsid w:val="00212019"/>
    <w:rsid w:val="00212BA2"/>
    <w:rsid w:val="002133DE"/>
    <w:rsid w:val="0021742B"/>
    <w:rsid w:val="00220FDB"/>
    <w:rsid w:val="00223D8C"/>
    <w:rsid w:val="002338B4"/>
    <w:rsid w:val="00233DDF"/>
    <w:rsid w:val="00234045"/>
    <w:rsid w:val="00234DA6"/>
    <w:rsid w:val="00241641"/>
    <w:rsid w:val="00243DB4"/>
    <w:rsid w:val="00245544"/>
    <w:rsid w:val="002458D1"/>
    <w:rsid w:val="00246264"/>
    <w:rsid w:val="002463CC"/>
    <w:rsid w:val="00247F06"/>
    <w:rsid w:val="00252EA5"/>
    <w:rsid w:val="0025734C"/>
    <w:rsid w:val="00260A78"/>
    <w:rsid w:val="00260AE8"/>
    <w:rsid w:val="0026755C"/>
    <w:rsid w:val="00267682"/>
    <w:rsid w:val="0027201F"/>
    <w:rsid w:val="002774B4"/>
    <w:rsid w:val="0028159E"/>
    <w:rsid w:val="00285797"/>
    <w:rsid w:val="00286A45"/>
    <w:rsid w:val="0029350C"/>
    <w:rsid w:val="00297994"/>
    <w:rsid w:val="00297A0E"/>
    <w:rsid w:val="002A2191"/>
    <w:rsid w:val="002A318C"/>
    <w:rsid w:val="002A6FB5"/>
    <w:rsid w:val="002A7508"/>
    <w:rsid w:val="002B0206"/>
    <w:rsid w:val="002B2179"/>
    <w:rsid w:val="002B5ADD"/>
    <w:rsid w:val="002C092D"/>
    <w:rsid w:val="002C1D05"/>
    <w:rsid w:val="002C42DA"/>
    <w:rsid w:val="002C4333"/>
    <w:rsid w:val="002C5ABD"/>
    <w:rsid w:val="002C5C4E"/>
    <w:rsid w:val="002C6D2D"/>
    <w:rsid w:val="002D3B7D"/>
    <w:rsid w:val="002D49EF"/>
    <w:rsid w:val="002D7AEB"/>
    <w:rsid w:val="002D7BE9"/>
    <w:rsid w:val="002E25B0"/>
    <w:rsid w:val="002E6BD0"/>
    <w:rsid w:val="002E7904"/>
    <w:rsid w:val="002F1BF6"/>
    <w:rsid w:val="002F204B"/>
    <w:rsid w:val="002F34B8"/>
    <w:rsid w:val="002F3B7A"/>
    <w:rsid w:val="002F4260"/>
    <w:rsid w:val="002F4484"/>
    <w:rsid w:val="002F7679"/>
    <w:rsid w:val="003026E4"/>
    <w:rsid w:val="0030733C"/>
    <w:rsid w:val="0031240E"/>
    <w:rsid w:val="00315544"/>
    <w:rsid w:val="003173F6"/>
    <w:rsid w:val="0032144F"/>
    <w:rsid w:val="00323654"/>
    <w:rsid w:val="00326105"/>
    <w:rsid w:val="0032755E"/>
    <w:rsid w:val="00330210"/>
    <w:rsid w:val="003326BB"/>
    <w:rsid w:val="00334039"/>
    <w:rsid w:val="00336B87"/>
    <w:rsid w:val="00352455"/>
    <w:rsid w:val="0035648B"/>
    <w:rsid w:val="003573CE"/>
    <w:rsid w:val="00362DB3"/>
    <w:rsid w:val="0036369D"/>
    <w:rsid w:val="003636FA"/>
    <w:rsid w:val="00367E38"/>
    <w:rsid w:val="00370543"/>
    <w:rsid w:val="00371E91"/>
    <w:rsid w:val="00372C61"/>
    <w:rsid w:val="00374CB1"/>
    <w:rsid w:val="0038221F"/>
    <w:rsid w:val="003837A4"/>
    <w:rsid w:val="00385EEB"/>
    <w:rsid w:val="003945DB"/>
    <w:rsid w:val="003946A2"/>
    <w:rsid w:val="00397754"/>
    <w:rsid w:val="003A0646"/>
    <w:rsid w:val="003A07D4"/>
    <w:rsid w:val="003A10F8"/>
    <w:rsid w:val="003A2AB8"/>
    <w:rsid w:val="003A2F45"/>
    <w:rsid w:val="003A7458"/>
    <w:rsid w:val="003B16DA"/>
    <w:rsid w:val="003B1AB8"/>
    <w:rsid w:val="003B20A7"/>
    <w:rsid w:val="003B35FA"/>
    <w:rsid w:val="003B470C"/>
    <w:rsid w:val="003B51F7"/>
    <w:rsid w:val="003B549B"/>
    <w:rsid w:val="003D3A1C"/>
    <w:rsid w:val="003E7909"/>
    <w:rsid w:val="003E7EA5"/>
    <w:rsid w:val="003F187B"/>
    <w:rsid w:val="003F56E1"/>
    <w:rsid w:val="003F6697"/>
    <w:rsid w:val="003F7F01"/>
    <w:rsid w:val="00400339"/>
    <w:rsid w:val="004036B6"/>
    <w:rsid w:val="004076D0"/>
    <w:rsid w:val="00413082"/>
    <w:rsid w:val="0041680D"/>
    <w:rsid w:val="00421278"/>
    <w:rsid w:val="00421337"/>
    <w:rsid w:val="00422FDC"/>
    <w:rsid w:val="00425BF2"/>
    <w:rsid w:val="00433E69"/>
    <w:rsid w:val="004416A5"/>
    <w:rsid w:val="00441EEC"/>
    <w:rsid w:val="004465F5"/>
    <w:rsid w:val="00446F54"/>
    <w:rsid w:val="004507C9"/>
    <w:rsid w:val="00455206"/>
    <w:rsid w:val="00462FA6"/>
    <w:rsid w:val="00464B73"/>
    <w:rsid w:val="004678E2"/>
    <w:rsid w:val="004712CF"/>
    <w:rsid w:val="00474F86"/>
    <w:rsid w:val="00484EC4"/>
    <w:rsid w:val="0048549C"/>
    <w:rsid w:val="00486144"/>
    <w:rsid w:val="0048787D"/>
    <w:rsid w:val="00487CAF"/>
    <w:rsid w:val="004915A2"/>
    <w:rsid w:val="0049162B"/>
    <w:rsid w:val="0049453C"/>
    <w:rsid w:val="00496801"/>
    <w:rsid w:val="00497239"/>
    <w:rsid w:val="004A1378"/>
    <w:rsid w:val="004A390D"/>
    <w:rsid w:val="004A6E41"/>
    <w:rsid w:val="004A6FB2"/>
    <w:rsid w:val="004B040A"/>
    <w:rsid w:val="004B0C6D"/>
    <w:rsid w:val="004B2849"/>
    <w:rsid w:val="004B51E2"/>
    <w:rsid w:val="004C1548"/>
    <w:rsid w:val="004C61EB"/>
    <w:rsid w:val="004C6E5C"/>
    <w:rsid w:val="004D2770"/>
    <w:rsid w:val="004D4B05"/>
    <w:rsid w:val="004E0903"/>
    <w:rsid w:val="004E09FB"/>
    <w:rsid w:val="004E6FD4"/>
    <w:rsid w:val="004E7529"/>
    <w:rsid w:val="004F0453"/>
    <w:rsid w:val="004F4452"/>
    <w:rsid w:val="004F56F8"/>
    <w:rsid w:val="004F6623"/>
    <w:rsid w:val="00500F06"/>
    <w:rsid w:val="00501452"/>
    <w:rsid w:val="0050311F"/>
    <w:rsid w:val="005034D1"/>
    <w:rsid w:val="00505C66"/>
    <w:rsid w:val="005136A4"/>
    <w:rsid w:val="00513ABE"/>
    <w:rsid w:val="00513B3C"/>
    <w:rsid w:val="00513CF4"/>
    <w:rsid w:val="005145DF"/>
    <w:rsid w:val="00515C4B"/>
    <w:rsid w:val="0052292E"/>
    <w:rsid w:val="005240DC"/>
    <w:rsid w:val="0052619F"/>
    <w:rsid w:val="00526429"/>
    <w:rsid w:val="00533A7D"/>
    <w:rsid w:val="00534E49"/>
    <w:rsid w:val="00536AB9"/>
    <w:rsid w:val="005378E5"/>
    <w:rsid w:val="005533E1"/>
    <w:rsid w:val="00554AB7"/>
    <w:rsid w:val="00562BF0"/>
    <w:rsid w:val="00566C46"/>
    <w:rsid w:val="00570C3E"/>
    <w:rsid w:val="00570D97"/>
    <w:rsid w:val="005715D3"/>
    <w:rsid w:val="00572183"/>
    <w:rsid w:val="00585E61"/>
    <w:rsid w:val="00586A74"/>
    <w:rsid w:val="00597E0B"/>
    <w:rsid w:val="00597FF8"/>
    <w:rsid w:val="005A3834"/>
    <w:rsid w:val="005A441C"/>
    <w:rsid w:val="005A7360"/>
    <w:rsid w:val="005A75AB"/>
    <w:rsid w:val="005A7C28"/>
    <w:rsid w:val="005B247F"/>
    <w:rsid w:val="005B3721"/>
    <w:rsid w:val="005B4C98"/>
    <w:rsid w:val="005B504D"/>
    <w:rsid w:val="005B75BA"/>
    <w:rsid w:val="005B7D30"/>
    <w:rsid w:val="005B7E2B"/>
    <w:rsid w:val="005C02AF"/>
    <w:rsid w:val="005C08A2"/>
    <w:rsid w:val="005C1A2C"/>
    <w:rsid w:val="005C1E2F"/>
    <w:rsid w:val="005C4304"/>
    <w:rsid w:val="005C6296"/>
    <w:rsid w:val="005C668B"/>
    <w:rsid w:val="005D1C9E"/>
    <w:rsid w:val="005D2E5A"/>
    <w:rsid w:val="005D3500"/>
    <w:rsid w:val="005D42B8"/>
    <w:rsid w:val="005D7104"/>
    <w:rsid w:val="005E1C20"/>
    <w:rsid w:val="005E2CF6"/>
    <w:rsid w:val="005E3A37"/>
    <w:rsid w:val="005E5B86"/>
    <w:rsid w:val="005E5D90"/>
    <w:rsid w:val="005E6ED8"/>
    <w:rsid w:val="005E7D06"/>
    <w:rsid w:val="005F061F"/>
    <w:rsid w:val="005F18CD"/>
    <w:rsid w:val="005F7DCB"/>
    <w:rsid w:val="00603B70"/>
    <w:rsid w:val="0060528C"/>
    <w:rsid w:val="00607679"/>
    <w:rsid w:val="0061196B"/>
    <w:rsid w:val="0061232C"/>
    <w:rsid w:val="00612934"/>
    <w:rsid w:val="00617041"/>
    <w:rsid w:val="00624174"/>
    <w:rsid w:val="00625B45"/>
    <w:rsid w:val="00625E69"/>
    <w:rsid w:val="00627FDE"/>
    <w:rsid w:val="00630204"/>
    <w:rsid w:val="0063270C"/>
    <w:rsid w:val="00636686"/>
    <w:rsid w:val="006370EE"/>
    <w:rsid w:val="006376D0"/>
    <w:rsid w:val="00640C04"/>
    <w:rsid w:val="006507A4"/>
    <w:rsid w:val="00651C87"/>
    <w:rsid w:val="00652FF2"/>
    <w:rsid w:val="006548A5"/>
    <w:rsid w:val="00654BBF"/>
    <w:rsid w:val="00655014"/>
    <w:rsid w:val="00655B56"/>
    <w:rsid w:val="00660528"/>
    <w:rsid w:val="0066700E"/>
    <w:rsid w:val="006720E2"/>
    <w:rsid w:val="00673544"/>
    <w:rsid w:val="0067445D"/>
    <w:rsid w:val="00690B5F"/>
    <w:rsid w:val="00691428"/>
    <w:rsid w:val="006919F5"/>
    <w:rsid w:val="00691A54"/>
    <w:rsid w:val="0069550D"/>
    <w:rsid w:val="00695E87"/>
    <w:rsid w:val="00696116"/>
    <w:rsid w:val="00697983"/>
    <w:rsid w:val="006A75CB"/>
    <w:rsid w:val="006B27D2"/>
    <w:rsid w:val="006B5B0E"/>
    <w:rsid w:val="006B72CD"/>
    <w:rsid w:val="006B7F3B"/>
    <w:rsid w:val="006C3A02"/>
    <w:rsid w:val="006C5B3F"/>
    <w:rsid w:val="006C6563"/>
    <w:rsid w:val="006D1B77"/>
    <w:rsid w:val="006D4F8B"/>
    <w:rsid w:val="006E1EC0"/>
    <w:rsid w:val="006E39F5"/>
    <w:rsid w:val="006F0A41"/>
    <w:rsid w:val="006F2FF3"/>
    <w:rsid w:val="006F39A1"/>
    <w:rsid w:val="006F7CC0"/>
    <w:rsid w:val="00701907"/>
    <w:rsid w:val="00701A2E"/>
    <w:rsid w:val="00704584"/>
    <w:rsid w:val="0071239D"/>
    <w:rsid w:val="00716440"/>
    <w:rsid w:val="00720259"/>
    <w:rsid w:val="0072460B"/>
    <w:rsid w:val="00727F61"/>
    <w:rsid w:val="007322EA"/>
    <w:rsid w:val="0073421A"/>
    <w:rsid w:val="00737C83"/>
    <w:rsid w:val="007413B9"/>
    <w:rsid w:val="00742239"/>
    <w:rsid w:val="007425EC"/>
    <w:rsid w:val="0074591A"/>
    <w:rsid w:val="0074632A"/>
    <w:rsid w:val="00746B1D"/>
    <w:rsid w:val="00746C6E"/>
    <w:rsid w:val="00754152"/>
    <w:rsid w:val="00754175"/>
    <w:rsid w:val="00755E46"/>
    <w:rsid w:val="00756D06"/>
    <w:rsid w:val="00760F1A"/>
    <w:rsid w:val="0076161F"/>
    <w:rsid w:val="007628DF"/>
    <w:rsid w:val="007653DB"/>
    <w:rsid w:val="00765931"/>
    <w:rsid w:val="0076639F"/>
    <w:rsid w:val="007707B2"/>
    <w:rsid w:val="00770F62"/>
    <w:rsid w:val="00774D60"/>
    <w:rsid w:val="007762FE"/>
    <w:rsid w:val="00776445"/>
    <w:rsid w:val="00776EEE"/>
    <w:rsid w:val="00781193"/>
    <w:rsid w:val="00783877"/>
    <w:rsid w:val="0078408B"/>
    <w:rsid w:val="00787056"/>
    <w:rsid w:val="0079047F"/>
    <w:rsid w:val="0079355D"/>
    <w:rsid w:val="00796EC6"/>
    <w:rsid w:val="007A5134"/>
    <w:rsid w:val="007B2AEC"/>
    <w:rsid w:val="007B3226"/>
    <w:rsid w:val="007B5C51"/>
    <w:rsid w:val="007B6924"/>
    <w:rsid w:val="007C0538"/>
    <w:rsid w:val="007C068D"/>
    <w:rsid w:val="007C0ACF"/>
    <w:rsid w:val="007C1C87"/>
    <w:rsid w:val="007C2563"/>
    <w:rsid w:val="007C354C"/>
    <w:rsid w:val="007D0F19"/>
    <w:rsid w:val="007D25BB"/>
    <w:rsid w:val="007D5F3C"/>
    <w:rsid w:val="007D795D"/>
    <w:rsid w:val="007F01D1"/>
    <w:rsid w:val="007F1668"/>
    <w:rsid w:val="007F3C11"/>
    <w:rsid w:val="007F4211"/>
    <w:rsid w:val="007F4D26"/>
    <w:rsid w:val="00802D3F"/>
    <w:rsid w:val="00804CD5"/>
    <w:rsid w:val="00812086"/>
    <w:rsid w:val="00816E38"/>
    <w:rsid w:val="00817F46"/>
    <w:rsid w:val="008217F6"/>
    <w:rsid w:val="0082483B"/>
    <w:rsid w:val="00825345"/>
    <w:rsid w:val="0083076B"/>
    <w:rsid w:val="00832BC3"/>
    <w:rsid w:val="00832F23"/>
    <w:rsid w:val="008348D1"/>
    <w:rsid w:val="0083670C"/>
    <w:rsid w:val="00836765"/>
    <w:rsid w:val="0084197C"/>
    <w:rsid w:val="00845435"/>
    <w:rsid w:val="0084750D"/>
    <w:rsid w:val="00850609"/>
    <w:rsid w:val="00851495"/>
    <w:rsid w:val="008514ED"/>
    <w:rsid w:val="00851830"/>
    <w:rsid w:val="00855D49"/>
    <w:rsid w:val="00857D8C"/>
    <w:rsid w:val="00862029"/>
    <w:rsid w:val="00865D83"/>
    <w:rsid w:val="00867061"/>
    <w:rsid w:val="0087134D"/>
    <w:rsid w:val="008753AC"/>
    <w:rsid w:val="0087614F"/>
    <w:rsid w:val="00876BC8"/>
    <w:rsid w:val="00884185"/>
    <w:rsid w:val="008861D0"/>
    <w:rsid w:val="00886C1E"/>
    <w:rsid w:val="00891241"/>
    <w:rsid w:val="00891D22"/>
    <w:rsid w:val="00893D34"/>
    <w:rsid w:val="00895051"/>
    <w:rsid w:val="00895196"/>
    <w:rsid w:val="008A02E4"/>
    <w:rsid w:val="008A2266"/>
    <w:rsid w:val="008A5104"/>
    <w:rsid w:val="008B0230"/>
    <w:rsid w:val="008B1763"/>
    <w:rsid w:val="008B397A"/>
    <w:rsid w:val="008B75EB"/>
    <w:rsid w:val="008C302E"/>
    <w:rsid w:val="008C4C23"/>
    <w:rsid w:val="008C79F9"/>
    <w:rsid w:val="008D02B2"/>
    <w:rsid w:val="008D2A4D"/>
    <w:rsid w:val="008D6810"/>
    <w:rsid w:val="008E0BBF"/>
    <w:rsid w:val="008E0C80"/>
    <w:rsid w:val="008E1257"/>
    <w:rsid w:val="008E63FD"/>
    <w:rsid w:val="008E6624"/>
    <w:rsid w:val="008E6835"/>
    <w:rsid w:val="008F5462"/>
    <w:rsid w:val="008F6DB3"/>
    <w:rsid w:val="009042CC"/>
    <w:rsid w:val="00906B7F"/>
    <w:rsid w:val="009135CB"/>
    <w:rsid w:val="009200EE"/>
    <w:rsid w:val="00920395"/>
    <w:rsid w:val="009229C2"/>
    <w:rsid w:val="00924CB3"/>
    <w:rsid w:val="009254A9"/>
    <w:rsid w:val="009322A5"/>
    <w:rsid w:val="00935627"/>
    <w:rsid w:val="00935F6B"/>
    <w:rsid w:val="009366F3"/>
    <w:rsid w:val="00940424"/>
    <w:rsid w:val="00940D38"/>
    <w:rsid w:val="00940DEE"/>
    <w:rsid w:val="00941E16"/>
    <w:rsid w:val="00942EC1"/>
    <w:rsid w:val="009433BB"/>
    <w:rsid w:val="0094771C"/>
    <w:rsid w:val="00950129"/>
    <w:rsid w:val="0095203C"/>
    <w:rsid w:val="00952E7E"/>
    <w:rsid w:val="009549A1"/>
    <w:rsid w:val="00957CC3"/>
    <w:rsid w:val="009642A9"/>
    <w:rsid w:val="009648C7"/>
    <w:rsid w:val="00966CD4"/>
    <w:rsid w:val="00973D05"/>
    <w:rsid w:val="00982D9A"/>
    <w:rsid w:val="00984D77"/>
    <w:rsid w:val="00987A91"/>
    <w:rsid w:val="00990952"/>
    <w:rsid w:val="009910BA"/>
    <w:rsid w:val="00991513"/>
    <w:rsid w:val="00997874"/>
    <w:rsid w:val="009A6401"/>
    <w:rsid w:val="009A6426"/>
    <w:rsid w:val="009B26C0"/>
    <w:rsid w:val="009B4682"/>
    <w:rsid w:val="009C1F21"/>
    <w:rsid w:val="009C3DD5"/>
    <w:rsid w:val="009C5D79"/>
    <w:rsid w:val="009D16DF"/>
    <w:rsid w:val="009D227E"/>
    <w:rsid w:val="009D5167"/>
    <w:rsid w:val="009D575A"/>
    <w:rsid w:val="009E26B4"/>
    <w:rsid w:val="009E2C0E"/>
    <w:rsid w:val="009E3B5C"/>
    <w:rsid w:val="009E73C9"/>
    <w:rsid w:val="009F5147"/>
    <w:rsid w:val="009F58E5"/>
    <w:rsid w:val="009F7F4C"/>
    <w:rsid w:val="00A00500"/>
    <w:rsid w:val="00A00595"/>
    <w:rsid w:val="00A03246"/>
    <w:rsid w:val="00A03D92"/>
    <w:rsid w:val="00A067AB"/>
    <w:rsid w:val="00A10F69"/>
    <w:rsid w:val="00A11C7F"/>
    <w:rsid w:val="00A14E5D"/>
    <w:rsid w:val="00A15B7B"/>
    <w:rsid w:val="00A15BB8"/>
    <w:rsid w:val="00A23166"/>
    <w:rsid w:val="00A25A27"/>
    <w:rsid w:val="00A263C9"/>
    <w:rsid w:val="00A26E32"/>
    <w:rsid w:val="00A3087A"/>
    <w:rsid w:val="00A30CB5"/>
    <w:rsid w:val="00A36712"/>
    <w:rsid w:val="00A41B8A"/>
    <w:rsid w:val="00A44170"/>
    <w:rsid w:val="00A47394"/>
    <w:rsid w:val="00A578F2"/>
    <w:rsid w:val="00A60F0E"/>
    <w:rsid w:val="00A618A1"/>
    <w:rsid w:val="00A64DC1"/>
    <w:rsid w:val="00A654F5"/>
    <w:rsid w:val="00A658D1"/>
    <w:rsid w:val="00A70C8E"/>
    <w:rsid w:val="00A71F27"/>
    <w:rsid w:val="00A736C6"/>
    <w:rsid w:val="00A7574C"/>
    <w:rsid w:val="00A8197F"/>
    <w:rsid w:val="00A83392"/>
    <w:rsid w:val="00A87088"/>
    <w:rsid w:val="00A90332"/>
    <w:rsid w:val="00A94C12"/>
    <w:rsid w:val="00A95485"/>
    <w:rsid w:val="00A9634C"/>
    <w:rsid w:val="00A97C8A"/>
    <w:rsid w:val="00AA6382"/>
    <w:rsid w:val="00AA6FC4"/>
    <w:rsid w:val="00AB2FA4"/>
    <w:rsid w:val="00AB4255"/>
    <w:rsid w:val="00AB4F3A"/>
    <w:rsid w:val="00AB53CA"/>
    <w:rsid w:val="00AC5026"/>
    <w:rsid w:val="00AC5903"/>
    <w:rsid w:val="00AD28C5"/>
    <w:rsid w:val="00AD459F"/>
    <w:rsid w:val="00AD4B36"/>
    <w:rsid w:val="00AD4B52"/>
    <w:rsid w:val="00AD7837"/>
    <w:rsid w:val="00AD7F46"/>
    <w:rsid w:val="00AE6AF2"/>
    <w:rsid w:val="00AF00B1"/>
    <w:rsid w:val="00AF1F1B"/>
    <w:rsid w:val="00B01912"/>
    <w:rsid w:val="00B019A6"/>
    <w:rsid w:val="00B02975"/>
    <w:rsid w:val="00B05C89"/>
    <w:rsid w:val="00B05D2B"/>
    <w:rsid w:val="00B07965"/>
    <w:rsid w:val="00B10BB7"/>
    <w:rsid w:val="00B16179"/>
    <w:rsid w:val="00B2156B"/>
    <w:rsid w:val="00B22849"/>
    <w:rsid w:val="00B23C89"/>
    <w:rsid w:val="00B23E1A"/>
    <w:rsid w:val="00B30211"/>
    <w:rsid w:val="00B359D8"/>
    <w:rsid w:val="00B407AB"/>
    <w:rsid w:val="00B4427F"/>
    <w:rsid w:val="00B52AD2"/>
    <w:rsid w:val="00B54118"/>
    <w:rsid w:val="00B542F4"/>
    <w:rsid w:val="00B6453A"/>
    <w:rsid w:val="00B65902"/>
    <w:rsid w:val="00B72D49"/>
    <w:rsid w:val="00B76CFF"/>
    <w:rsid w:val="00B80152"/>
    <w:rsid w:val="00B80BCC"/>
    <w:rsid w:val="00B87240"/>
    <w:rsid w:val="00B90D30"/>
    <w:rsid w:val="00B921B2"/>
    <w:rsid w:val="00B939AF"/>
    <w:rsid w:val="00BA5485"/>
    <w:rsid w:val="00BA5AC2"/>
    <w:rsid w:val="00BA634C"/>
    <w:rsid w:val="00BA718B"/>
    <w:rsid w:val="00BB1E40"/>
    <w:rsid w:val="00BB5E44"/>
    <w:rsid w:val="00BB6DE2"/>
    <w:rsid w:val="00BC0DEA"/>
    <w:rsid w:val="00BC14EC"/>
    <w:rsid w:val="00BC5525"/>
    <w:rsid w:val="00BC7961"/>
    <w:rsid w:val="00BD0370"/>
    <w:rsid w:val="00BD2D66"/>
    <w:rsid w:val="00BD3F04"/>
    <w:rsid w:val="00BD79D2"/>
    <w:rsid w:val="00BE3C88"/>
    <w:rsid w:val="00BE3FF4"/>
    <w:rsid w:val="00BE4E61"/>
    <w:rsid w:val="00BF0D04"/>
    <w:rsid w:val="00BF0E80"/>
    <w:rsid w:val="00BF1895"/>
    <w:rsid w:val="00BF1EFB"/>
    <w:rsid w:val="00BF2580"/>
    <w:rsid w:val="00BF32EE"/>
    <w:rsid w:val="00BF41FF"/>
    <w:rsid w:val="00BF7FD5"/>
    <w:rsid w:val="00C01C74"/>
    <w:rsid w:val="00C0669F"/>
    <w:rsid w:val="00C076D9"/>
    <w:rsid w:val="00C11EA6"/>
    <w:rsid w:val="00C14D0D"/>
    <w:rsid w:val="00C16F3F"/>
    <w:rsid w:val="00C210CD"/>
    <w:rsid w:val="00C26D2B"/>
    <w:rsid w:val="00C3051E"/>
    <w:rsid w:val="00C322A6"/>
    <w:rsid w:val="00C36A6E"/>
    <w:rsid w:val="00C4093A"/>
    <w:rsid w:val="00C42A57"/>
    <w:rsid w:val="00C45B47"/>
    <w:rsid w:val="00C4611A"/>
    <w:rsid w:val="00C4759E"/>
    <w:rsid w:val="00C47C80"/>
    <w:rsid w:val="00C53894"/>
    <w:rsid w:val="00C639CE"/>
    <w:rsid w:val="00C642FF"/>
    <w:rsid w:val="00C645B6"/>
    <w:rsid w:val="00C654F6"/>
    <w:rsid w:val="00C672D9"/>
    <w:rsid w:val="00C6758E"/>
    <w:rsid w:val="00C73669"/>
    <w:rsid w:val="00C8233C"/>
    <w:rsid w:val="00C852D5"/>
    <w:rsid w:val="00C93B59"/>
    <w:rsid w:val="00C95FC2"/>
    <w:rsid w:val="00CA0F3E"/>
    <w:rsid w:val="00CA1499"/>
    <w:rsid w:val="00CA1A63"/>
    <w:rsid w:val="00CA4492"/>
    <w:rsid w:val="00CA6E6C"/>
    <w:rsid w:val="00CA7BAB"/>
    <w:rsid w:val="00CB1F5C"/>
    <w:rsid w:val="00CB463F"/>
    <w:rsid w:val="00CB7A24"/>
    <w:rsid w:val="00CC0584"/>
    <w:rsid w:val="00CC2AD9"/>
    <w:rsid w:val="00CC610E"/>
    <w:rsid w:val="00CD3825"/>
    <w:rsid w:val="00CE0A95"/>
    <w:rsid w:val="00CE167E"/>
    <w:rsid w:val="00CE29E7"/>
    <w:rsid w:val="00CE2FC5"/>
    <w:rsid w:val="00CE6668"/>
    <w:rsid w:val="00CF3AB0"/>
    <w:rsid w:val="00CF4B76"/>
    <w:rsid w:val="00CF5031"/>
    <w:rsid w:val="00CF67B7"/>
    <w:rsid w:val="00CF76CF"/>
    <w:rsid w:val="00CF79F6"/>
    <w:rsid w:val="00D00A5B"/>
    <w:rsid w:val="00D02958"/>
    <w:rsid w:val="00D04072"/>
    <w:rsid w:val="00D04A78"/>
    <w:rsid w:val="00D064C5"/>
    <w:rsid w:val="00D10CEA"/>
    <w:rsid w:val="00D150B4"/>
    <w:rsid w:val="00D15F1A"/>
    <w:rsid w:val="00D165EF"/>
    <w:rsid w:val="00D16B6A"/>
    <w:rsid w:val="00D25AF8"/>
    <w:rsid w:val="00D309FF"/>
    <w:rsid w:val="00D31A69"/>
    <w:rsid w:val="00D33A79"/>
    <w:rsid w:val="00D36DDD"/>
    <w:rsid w:val="00D452A6"/>
    <w:rsid w:val="00D46BF2"/>
    <w:rsid w:val="00D50C2E"/>
    <w:rsid w:val="00D51202"/>
    <w:rsid w:val="00D51FD2"/>
    <w:rsid w:val="00D5407A"/>
    <w:rsid w:val="00D5442B"/>
    <w:rsid w:val="00D55C8B"/>
    <w:rsid w:val="00D56907"/>
    <w:rsid w:val="00D56F16"/>
    <w:rsid w:val="00D57392"/>
    <w:rsid w:val="00D57D49"/>
    <w:rsid w:val="00D60E0C"/>
    <w:rsid w:val="00D62BD5"/>
    <w:rsid w:val="00D63A37"/>
    <w:rsid w:val="00D64818"/>
    <w:rsid w:val="00D67DBA"/>
    <w:rsid w:val="00D70295"/>
    <w:rsid w:val="00D75418"/>
    <w:rsid w:val="00D75730"/>
    <w:rsid w:val="00D80A75"/>
    <w:rsid w:val="00D874D8"/>
    <w:rsid w:val="00D879E2"/>
    <w:rsid w:val="00D95AD5"/>
    <w:rsid w:val="00D95FBC"/>
    <w:rsid w:val="00D96A39"/>
    <w:rsid w:val="00DA0954"/>
    <w:rsid w:val="00DA0D55"/>
    <w:rsid w:val="00DA2635"/>
    <w:rsid w:val="00DA3437"/>
    <w:rsid w:val="00DA5B87"/>
    <w:rsid w:val="00DA6640"/>
    <w:rsid w:val="00DA6E2C"/>
    <w:rsid w:val="00DA74A9"/>
    <w:rsid w:val="00DB01A4"/>
    <w:rsid w:val="00DB66BE"/>
    <w:rsid w:val="00DC0631"/>
    <w:rsid w:val="00DC4DE7"/>
    <w:rsid w:val="00DC5BA2"/>
    <w:rsid w:val="00DC7CF9"/>
    <w:rsid w:val="00DD1F24"/>
    <w:rsid w:val="00DD4E78"/>
    <w:rsid w:val="00DE1069"/>
    <w:rsid w:val="00DE1A25"/>
    <w:rsid w:val="00DE20FF"/>
    <w:rsid w:val="00DE2DB4"/>
    <w:rsid w:val="00DE4C69"/>
    <w:rsid w:val="00DF06B6"/>
    <w:rsid w:val="00DF4E12"/>
    <w:rsid w:val="00DF56BB"/>
    <w:rsid w:val="00DF6419"/>
    <w:rsid w:val="00DF64DA"/>
    <w:rsid w:val="00DF7453"/>
    <w:rsid w:val="00E00B21"/>
    <w:rsid w:val="00E00E82"/>
    <w:rsid w:val="00E02CAD"/>
    <w:rsid w:val="00E157FC"/>
    <w:rsid w:val="00E16445"/>
    <w:rsid w:val="00E206E2"/>
    <w:rsid w:val="00E20FE7"/>
    <w:rsid w:val="00E337CB"/>
    <w:rsid w:val="00E33E50"/>
    <w:rsid w:val="00E370D0"/>
    <w:rsid w:val="00E37BE7"/>
    <w:rsid w:val="00E41057"/>
    <w:rsid w:val="00E41776"/>
    <w:rsid w:val="00E45AC7"/>
    <w:rsid w:val="00E5162C"/>
    <w:rsid w:val="00E53AF9"/>
    <w:rsid w:val="00E56C0E"/>
    <w:rsid w:val="00E61E23"/>
    <w:rsid w:val="00E63B90"/>
    <w:rsid w:val="00E67BEB"/>
    <w:rsid w:val="00E72C1C"/>
    <w:rsid w:val="00E76BDB"/>
    <w:rsid w:val="00E77A7D"/>
    <w:rsid w:val="00E80B5C"/>
    <w:rsid w:val="00E80C7D"/>
    <w:rsid w:val="00E8383B"/>
    <w:rsid w:val="00E84285"/>
    <w:rsid w:val="00E859D8"/>
    <w:rsid w:val="00E9025C"/>
    <w:rsid w:val="00E90529"/>
    <w:rsid w:val="00E92F57"/>
    <w:rsid w:val="00E951CA"/>
    <w:rsid w:val="00E96712"/>
    <w:rsid w:val="00E96B4B"/>
    <w:rsid w:val="00EA220E"/>
    <w:rsid w:val="00EA2646"/>
    <w:rsid w:val="00EA2FFE"/>
    <w:rsid w:val="00EA68D1"/>
    <w:rsid w:val="00EB126D"/>
    <w:rsid w:val="00EB63AC"/>
    <w:rsid w:val="00EC0ED7"/>
    <w:rsid w:val="00EC6ED4"/>
    <w:rsid w:val="00ED30E3"/>
    <w:rsid w:val="00EE337F"/>
    <w:rsid w:val="00EE5C47"/>
    <w:rsid w:val="00EF3711"/>
    <w:rsid w:val="00EF5867"/>
    <w:rsid w:val="00EF6C74"/>
    <w:rsid w:val="00EF6F52"/>
    <w:rsid w:val="00F02648"/>
    <w:rsid w:val="00F02B4F"/>
    <w:rsid w:val="00F053DA"/>
    <w:rsid w:val="00F11E9F"/>
    <w:rsid w:val="00F143C5"/>
    <w:rsid w:val="00F15C23"/>
    <w:rsid w:val="00F2060F"/>
    <w:rsid w:val="00F235F3"/>
    <w:rsid w:val="00F243B1"/>
    <w:rsid w:val="00F248B9"/>
    <w:rsid w:val="00F24E34"/>
    <w:rsid w:val="00F2695D"/>
    <w:rsid w:val="00F26BC7"/>
    <w:rsid w:val="00F30856"/>
    <w:rsid w:val="00F319A8"/>
    <w:rsid w:val="00F33CF5"/>
    <w:rsid w:val="00F36252"/>
    <w:rsid w:val="00F422AC"/>
    <w:rsid w:val="00F4253B"/>
    <w:rsid w:val="00F5082F"/>
    <w:rsid w:val="00F52B58"/>
    <w:rsid w:val="00F550B5"/>
    <w:rsid w:val="00F5628E"/>
    <w:rsid w:val="00F56B9E"/>
    <w:rsid w:val="00F60223"/>
    <w:rsid w:val="00F60A6B"/>
    <w:rsid w:val="00F6465D"/>
    <w:rsid w:val="00F71970"/>
    <w:rsid w:val="00F728BC"/>
    <w:rsid w:val="00F74374"/>
    <w:rsid w:val="00F74C37"/>
    <w:rsid w:val="00F75A13"/>
    <w:rsid w:val="00F76083"/>
    <w:rsid w:val="00F76B60"/>
    <w:rsid w:val="00F77583"/>
    <w:rsid w:val="00F80449"/>
    <w:rsid w:val="00F846DA"/>
    <w:rsid w:val="00F87ECD"/>
    <w:rsid w:val="00F9026F"/>
    <w:rsid w:val="00F932B9"/>
    <w:rsid w:val="00F964CC"/>
    <w:rsid w:val="00F979F2"/>
    <w:rsid w:val="00FA47F7"/>
    <w:rsid w:val="00FA5200"/>
    <w:rsid w:val="00FA5E8B"/>
    <w:rsid w:val="00FA7197"/>
    <w:rsid w:val="00FB25D1"/>
    <w:rsid w:val="00FB2932"/>
    <w:rsid w:val="00FB7F4D"/>
    <w:rsid w:val="00FC166D"/>
    <w:rsid w:val="00FC245E"/>
    <w:rsid w:val="00FC3BB1"/>
    <w:rsid w:val="00FC3C10"/>
    <w:rsid w:val="00FC449D"/>
    <w:rsid w:val="00FC5E11"/>
    <w:rsid w:val="00FC695F"/>
    <w:rsid w:val="00FC6B21"/>
    <w:rsid w:val="00FD17F6"/>
    <w:rsid w:val="00FD5DA3"/>
    <w:rsid w:val="00FE13B4"/>
    <w:rsid w:val="00FE3389"/>
    <w:rsid w:val="00FE49CD"/>
    <w:rsid w:val="00FE6DC8"/>
    <w:rsid w:val="00FF342A"/>
    <w:rsid w:val="00FF4D28"/>
    <w:rsid w:val="00FF7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informes-de-gestion/informe-de-gestion-2013"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juradoscolombiaenlinea.org/favoritos_finalistas.php?id_categoria=9&amp;categoria=Mejor%20Sitio%20de%20Gobier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54D6E-795B-4786-9C33-E5AD0F20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10</Pages>
  <Words>3138</Words>
  <Characters>17265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440</cp:revision>
  <dcterms:created xsi:type="dcterms:W3CDTF">2013-10-04T19:44:00Z</dcterms:created>
  <dcterms:modified xsi:type="dcterms:W3CDTF">2013-10-11T23:13:00Z</dcterms:modified>
</cp:coreProperties>
</file>