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9A12BA" w:rsidRDefault="00505C66" w:rsidP="00E165B9">
      <w:pPr>
        <w:spacing w:after="0"/>
        <w:jc w:val="center"/>
        <w:rPr>
          <w:b/>
        </w:rPr>
      </w:pPr>
      <w:r w:rsidRPr="009A12BA">
        <w:rPr>
          <w:b/>
        </w:rPr>
        <w:t xml:space="preserve">Fecha: </w:t>
      </w:r>
      <w:r w:rsidR="00E44191" w:rsidRPr="009A12BA">
        <w:rPr>
          <w:b/>
        </w:rPr>
        <w:t>0</w:t>
      </w:r>
      <w:r w:rsidR="006A565C" w:rsidRPr="009A12BA">
        <w:rPr>
          <w:b/>
        </w:rPr>
        <w:t>8</w:t>
      </w:r>
      <w:r w:rsidR="00AA6382" w:rsidRPr="009A12BA">
        <w:rPr>
          <w:b/>
        </w:rPr>
        <w:t xml:space="preserve"> de </w:t>
      </w:r>
      <w:r w:rsidR="00E44191" w:rsidRPr="009A12BA">
        <w:rPr>
          <w:b/>
        </w:rPr>
        <w:t>enero de 2014</w:t>
      </w:r>
    </w:p>
    <w:p w:rsidR="00AA6382" w:rsidRPr="009A12BA" w:rsidRDefault="00AA6382" w:rsidP="00A26CB8">
      <w:pPr>
        <w:spacing w:after="0"/>
        <w:jc w:val="center"/>
        <w:rPr>
          <w:b/>
        </w:rPr>
      </w:pPr>
    </w:p>
    <w:p w:rsidR="00641329" w:rsidRPr="009A12BA" w:rsidRDefault="00365777" w:rsidP="00EA409A">
      <w:pPr>
        <w:spacing w:after="0"/>
        <w:jc w:val="center"/>
        <w:rPr>
          <w:b/>
        </w:rPr>
      </w:pPr>
      <w:r w:rsidRPr="009A12BA">
        <w:rPr>
          <w:b/>
        </w:rPr>
        <w:t xml:space="preserve">Boletín de prensa Nº </w:t>
      </w:r>
      <w:r w:rsidR="00316DA3" w:rsidRPr="009A12BA">
        <w:rPr>
          <w:b/>
        </w:rPr>
        <w:t>9</w:t>
      </w:r>
      <w:r w:rsidR="001235D6" w:rsidRPr="009A12BA">
        <w:rPr>
          <w:b/>
        </w:rPr>
        <w:t>2</w:t>
      </w:r>
      <w:r w:rsidR="006A565C" w:rsidRPr="009A12BA">
        <w:rPr>
          <w:b/>
        </w:rPr>
        <w:t>5</w:t>
      </w:r>
    </w:p>
    <w:p w:rsidR="00EF28F8" w:rsidRDefault="00EF28F8" w:rsidP="000E0A1D">
      <w:pPr>
        <w:spacing w:after="0"/>
        <w:rPr>
          <w:b/>
        </w:rPr>
      </w:pPr>
    </w:p>
    <w:p w:rsidR="00720182" w:rsidRPr="00720182" w:rsidRDefault="00720182" w:rsidP="00720182">
      <w:pPr>
        <w:spacing w:after="0"/>
        <w:jc w:val="center"/>
        <w:rPr>
          <w:b/>
        </w:rPr>
      </w:pPr>
      <w:r w:rsidRPr="00720182">
        <w:rPr>
          <w:b/>
        </w:rPr>
        <w:t>ENTRE EL CIELO Y EL SUELO, CARROZA GANADORA EN CARNAVAL 2014</w:t>
      </w:r>
    </w:p>
    <w:p w:rsidR="00720182" w:rsidRDefault="00720182" w:rsidP="00720182">
      <w:pPr>
        <w:spacing w:after="0"/>
      </w:pPr>
    </w:p>
    <w:p w:rsidR="0081697E" w:rsidRDefault="0081697E" w:rsidP="0081697E">
      <w:pPr>
        <w:spacing w:after="0"/>
        <w:jc w:val="center"/>
      </w:pPr>
      <w:r>
        <w:rPr>
          <w:noProof/>
          <w:lang w:val="es-ES" w:eastAsia="es-ES"/>
        </w:rPr>
        <w:drawing>
          <wp:inline distT="0" distB="0" distL="0" distR="0">
            <wp:extent cx="4624070" cy="2769235"/>
            <wp:effectExtent l="19050" t="0" r="5080" b="0"/>
            <wp:docPr id="2" name="Imagen 1" descr="C:\Users\MANUEL\Downloads\1 PU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 PUESTO.jpg"/>
                    <pic:cNvPicPr>
                      <a:picLocks noChangeAspect="1" noChangeArrowheads="1"/>
                    </pic:cNvPicPr>
                  </pic:nvPicPr>
                  <pic:blipFill>
                    <a:blip r:embed="rId8" cstate="print"/>
                    <a:srcRect/>
                    <a:stretch>
                      <a:fillRect/>
                    </a:stretch>
                  </pic:blipFill>
                  <pic:spPr bwMode="auto">
                    <a:xfrm>
                      <a:off x="0" y="0"/>
                      <a:ext cx="4624070" cy="2769235"/>
                    </a:xfrm>
                    <a:prstGeom prst="rect">
                      <a:avLst/>
                    </a:prstGeom>
                    <a:noFill/>
                    <a:ln w="9525">
                      <a:noFill/>
                      <a:miter lim="800000"/>
                      <a:headEnd/>
                      <a:tailEnd/>
                    </a:ln>
                  </pic:spPr>
                </pic:pic>
              </a:graphicData>
            </a:graphic>
          </wp:inline>
        </w:drawing>
      </w:r>
    </w:p>
    <w:p w:rsidR="0081697E" w:rsidRDefault="0081697E" w:rsidP="0081697E">
      <w:pPr>
        <w:spacing w:after="0"/>
        <w:jc w:val="center"/>
      </w:pPr>
    </w:p>
    <w:p w:rsidR="00720182" w:rsidRDefault="00720182" w:rsidP="00720182">
      <w:pPr>
        <w:spacing w:after="0"/>
      </w:pPr>
      <w:r>
        <w:t xml:space="preserve">El  artista plástico Carlos </w:t>
      </w:r>
      <w:proofErr w:type="spellStart"/>
      <w:r>
        <w:t>Riber</w:t>
      </w:r>
      <w:proofErr w:type="spellEnd"/>
      <w:r>
        <w:t xml:space="preserve"> </w:t>
      </w:r>
      <w:proofErr w:type="spellStart"/>
      <w:r>
        <w:t>Insuasty</w:t>
      </w:r>
      <w:proofErr w:type="spellEnd"/>
      <w:r>
        <w:t xml:space="preserve"> con el colectivo cultural </w:t>
      </w:r>
      <w:proofErr w:type="spellStart"/>
      <w:r>
        <w:t>proartistico</w:t>
      </w:r>
      <w:proofErr w:type="spellEnd"/>
      <w:r>
        <w:t xml:space="preserve"> </w:t>
      </w:r>
      <w:proofErr w:type="spellStart"/>
      <w:r>
        <w:t>Riber</w:t>
      </w:r>
      <w:proofErr w:type="spellEnd"/>
      <w:r>
        <w:t xml:space="preserve">, fue el ganador en modalidad carroza del primer puesto para el Carnaval de Negros y Blancos en su versión 2014, premio que </w:t>
      </w:r>
      <w:r w:rsidR="008C7FB5">
        <w:t>obtuvo</w:t>
      </w:r>
      <w:r>
        <w:t xml:space="preserve"> con la carroza denominada “Entre el cielo y el suelo”, proyecto realizado en homenaje al maestro Eduardo Muñoz Lora, quien es el mayor exponente de la técnica artesanal del </w:t>
      </w:r>
      <w:proofErr w:type="spellStart"/>
      <w:r>
        <w:t>Mopa</w:t>
      </w:r>
      <w:proofErr w:type="spellEnd"/>
      <w:r>
        <w:t xml:space="preserve"> </w:t>
      </w:r>
      <w:proofErr w:type="spellStart"/>
      <w:r>
        <w:t>Mopa</w:t>
      </w:r>
      <w:proofErr w:type="spellEnd"/>
      <w:r>
        <w:t xml:space="preserve"> en Pasto.</w:t>
      </w:r>
    </w:p>
    <w:p w:rsidR="00720182" w:rsidRDefault="00720182" w:rsidP="00720182">
      <w:pPr>
        <w:spacing w:after="0"/>
      </w:pPr>
    </w:p>
    <w:p w:rsidR="00720182" w:rsidRDefault="00720182" w:rsidP="00720182">
      <w:pPr>
        <w:spacing w:after="0"/>
      </w:pPr>
      <w:r>
        <w:t xml:space="preserve">El título de esta carroza hace referencia en lo terrenal, porque el hombre retoma de la naturaleza material vivo para convertirlo en obras de arte que luego se glorifican, manifestó el maestro, Carlos </w:t>
      </w:r>
      <w:proofErr w:type="spellStart"/>
      <w:r>
        <w:t>Riber</w:t>
      </w:r>
      <w:proofErr w:type="spellEnd"/>
      <w:r>
        <w:t xml:space="preserve"> </w:t>
      </w:r>
      <w:proofErr w:type="spellStart"/>
      <w:r>
        <w:t>Insuasty</w:t>
      </w:r>
      <w:proofErr w:type="spellEnd"/>
      <w:r>
        <w:t xml:space="preserve">, quien señaló que este proyecto surgió hace dos años cuando conoció las obras históricas del Barniz de Pasto, lo que mereció su reconocimiento para ser plasmado en el carnaval.  </w:t>
      </w:r>
    </w:p>
    <w:p w:rsidR="00720182" w:rsidRDefault="00720182" w:rsidP="00720182">
      <w:pPr>
        <w:spacing w:after="0"/>
      </w:pPr>
    </w:p>
    <w:p w:rsidR="00720182" w:rsidRDefault="00720182" w:rsidP="00720182">
      <w:pPr>
        <w:spacing w:after="0"/>
      </w:pPr>
      <w:r>
        <w:t xml:space="preserve">Este proyecto comenzó a desarrollarse desde el mes de noviembre, tiempo para escenificar la obra en la que además de rendir un homenaje al barniz de Pasto, se destaca un dragón que se transforma en el maestro Carlos </w:t>
      </w:r>
      <w:proofErr w:type="spellStart"/>
      <w:r>
        <w:t>Riber</w:t>
      </w:r>
      <w:proofErr w:type="spellEnd"/>
      <w:r>
        <w:t xml:space="preserve"> </w:t>
      </w:r>
      <w:proofErr w:type="spellStart"/>
      <w:r>
        <w:t>Insuasty</w:t>
      </w:r>
      <w:proofErr w:type="spellEnd"/>
      <w:r>
        <w:t xml:space="preserve">, que asienta imágenes caricaturizadas de los integrantes del colectivo, otro homenaje al grupo de trabajo que en largas jornadas aportaron ideas y mano de obra para dar vida a una carroza que llamó la atención de propios y visitantes. El maestro Carlos </w:t>
      </w:r>
      <w:proofErr w:type="spellStart"/>
      <w:r>
        <w:t>Riber</w:t>
      </w:r>
      <w:proofErr w:type="spellEnd"/>
      <w:r>
        <w:t xml:space="preserve"> </w:t>
      </w:r>
      <w:proofErr w:type="spellStart"/>
      <w:r>
        <w:t>Insuasty</w:t>
      </w:r>
      <w:proofErr w:type="spellEnd"/>
      <w:r>
        <w:t>, señaló que ser artesano se ha convertido en una profesión y es un orgullo obtener el primer premio, porque se convierte en un reto para cada año avanzar, romper esquemas y aportar ideas nuevas para esta importante fiesta.</w:t>
      </w:r>
    </w:p>
    <w:p w:rsidR="00720182" w:rsidRPr="00720182" w:rsidRDefault="00720182" w:rsidP="00720182">
      <w:pPr>
        <w:spacing w:after="0"/>
      </w:pPr>
    </w:p>
    <w:p w:rsidR="0081697E" w:rsidRDefault="0081697E" w:rsidP="00EF28F8">
      <w:pPr>
        <w:spacing w:after="0"/>
        <w:jc w:val="center"/>
        <w:rPr>
          <w:b/>
        </w:rPr>
      </w:pPr>
    </w:p>
    <w:p w:rsidR="00EF28F8" w:rsidRDefault="000E1D2A" w:rsidP="00EF28F8">
      <w:pPr>
        <w:spacing w:after="0"/>
        <w:jc w:val="center"/>
        <w:rPr>
          <w:b/>
        </w:rPr>
      </w:pPr>
      <w:r>
        <w:rPr>
          <w:b/>
        </w:rPr>
        <w:lastRenderedPageBreak/>
        <w:t xml:space="preserve">MATRICULE A SU HIJO EN LOS ESTABLECIMIENTOS EDUCATIVOS PÚBLICOS </w:t>
      </w:r>
    </w:p>
    <w:p w:rsidR="00EF28F8" w:rsidRDefault="00EF28F8" w:rsidP="00AF100E">
      <w:pPr>
        <w:spacing w:after="0"/>
        <w:jc w:val="center"/>
        <w:rPr>
          <w:b/>
        </w:rPr>
      </w:pPr>
    </w:p>
    <w:p w:rsidR="00AF100E" w:rsidRDefault="00AF100E" w:rsidP="00AF100E">
      <w:pPr>
        <w:spacing w:after="0"/>
        <w:jc w:val="center"/>
        <w:rPr>
          <w:b/>
        </w:rPr>
      </w:pPr>
      <w:r>
        <w:rPr>
          <w:b/>
          <w:noProof/>
          <w:lang w:val="es-ES" w:eastAsia="es-ES"/>
        </w:rPr>
        <w:drawing>
          <wp:inline distT="0" distB="0" distL="0" distR="0">
            <wp:extent cx="4219485" cy="1630393"/>
            <wp:effectExtent l="19050" t="0" r="0" b="0"/>
            <wp:docPr id="3" name="2 Imagen" descr="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jpg"/>
                    <pic:cNvPicPr/>
                  </pic:nvPicPr>
                  <pic:blipFill>
                    <a:blip r:embed="rId9" cstate="print"/>
                    <a:stretch>
                      <a:fillRect/>
                    </a:stretch>
                  </pic:blipFill>
                  <pic:spPr>
                    <a:xfrm>
                      <a:off x="0" y="0"/>
                      <a:ext cx="4219599" cy="1630437"/>
                    </a:xfrm>
                    <a:prstGeom prst="rect">
                      <a:avLst/>
                    </a:prstGeom>
                  </pic:spPr>
                </pic:pic>
              </a:graphicData>
            </a:graphic>
          </wp:inline>
        </w:drawing>
      </w:r>
    </w:p>
    <w:p w:rsidR="00AF100E" w:rsidRDefault="00AF100E" w:rsidP="00AF100E">
      <w:pPr>
        <w:spacing w:after="0"/>
        <w:jc w:val="center"/>
        <w:rPr>
          <w:b/>
        </w:rPr>
      </w:pPr>
    </w:p>
    <w:p w:rsidR="001235D6" w:rsidRPr="009A12BA" w:rsidRDefault="004F50C4" w:rsidP="000E0A1D">
      <w:pPr>
        <w:spacing w:after="0"/>
        <w:rPr>
          <w:rFonts w:cs="Tahoma"/>
        </w:rPr>
      </w:pPr>
      <w:r w:rsidRPr="009A12BA">
        <w:rPr>
          <w:rFonts w:cs="Tahoma"/>
        </w:rPr>
        <w:t>La Secretaría de Educación adelanta la campaña, ‘Matricularlos es la tarea’</w:t>
      </w:r>
      <w:r w:rsidR="009A12BA" w:rsidRPr="009A12BA">
        <w:rPr>
          <w:rFonts w:cs="Tahoma"/>
        </w:rPr>
        <w:t>, así lo dio a conocer la subsecretaria de Cobertura</w:t>
      </w:r>
      <w:r w:rsidR="00812C8E">
        <w:rPr>
          <w:rFonts w:cs="Tahoma"/>
        </w:rPr>
        <w:t xml:space="preserve"> de la Secretaría de Educación</w:t>
      </w:r>
      <w:r w:rsidR="009A12BA" w:rsidRPr="009A12BA">
        <w:rPr>
          <w:rFonts w:cs="Tahoma"/>
        </w:rPr>
        <w:t>, Delia Isabel Rosero Díaz quien explicó que para el caso de los estudiantes antiguos, los padres de familia deben confirmar si el niño seguirá en la misma institución. Para los que desean cambiar, se tendrá que tramitar lo antes posible el nuevo cupo en el establecimiento elegido.</w:t>
      </w:r>
    </w:p>
    <w:p w:rsidR="000307CC" w:rsidRPr="009A12BA" w:rsidRDefault="000307CC" w:rsidP="000E0A1D">
      <w:pPr>
        <w:spacing w:after="0"/>
        <w:rPr>
          <w:rFonts w:cs="Tahoma"/>
        </w:rPr>
      </w:pPr>
    </w:p>
    <w:p w:rsidR="00FD21F9" w:rsidRDefault="00FD21F9" w:rsidP="000E0A1D">
      <w:pPr>
        <w:spacing w:after="0"/>
        <w:rPr>
          <w:rFonts w:cs="Tahoma"/>
        </w:rPr>
      </w:pPr>
      <w:r>
        <w:rPr>
          <w:rFonts w:cs="Tahoma"/>
        </w:rPr>
        <w:t>A</w:t>
      </w:r>
      <w:r w:rsidR="001A1B12">
        <w:rPr>
          <w:rFonts w:cs="Tahoma"/>
        </w:rPr>
        <w:t xml:space="preserve"> partir del lunes 13 de enero, el personal administrativo de todas las instituciones municipales </w:t>
      </w:r>
      <w:r w:rsidR="00654E23">
        <w:rPr>
          <w:rFonts w:cs="Tahoma"/>
        </w:rPr>
        <w:t>estará</w:t>
      </w:r>
      <w:r w:rsidR="001A1B12">
        <w:rPr>
          <w:rFonts w:cs="Tahoma"/>
        </w:rPr>
        <w:t xml:space="preserve"> atendiendo para legalizar y confirmar las matrículas</w:t>
      </w:r>
      <w:r w:rsidR="00654E23">
        <w:rPr>
          <w:rFonts w:cs="Tahoma"/>
        </w:rPr>
        <w:t xml:space="preserve">. “Todavía tenemos población en edad escolar que </w:t>
      </w:r>
      <w:r>
        <w:rPr>
          <w:rFonts w:cs="Tahoma"/>
        </w:rPr>
        <w:t xml:space="preserve">no </w:t>
      </w:r>
      <w:r w:rsidR="00654E23">
        <w:rPr>
          <w:rFonts w:cs="Tahoma"/>
        </w:rPr>
        <w:t>están matriculados, especialmente los n</w:t>
      </w:r>
      <w:r>
        <w:rPr>
          <w:rFonts w:cs="Tahoma"/>
        </w:rPr>
        <w:t>iños que cumplen los cinco años. También hacemos el llamado a los pequeños y jóvenes que han desertado, para que regresen a las aulas de clases ya que la educación es gratuita”, precisó.</w:t>
      </w:r>
    </w:p>
    <w:p w:rsidR="000A12FA" w:rsidRDefault="000A12FA" w:rsidP="000E0A1D">
      <w:pPr>
        <w:spacing w:after="0"/>
        <w:rPr>
          <w:rFonts w:cs="Tahoma"/>
        </w:rPr>
      </w:pPr>
    </w:p>
    <w:p w:rsidR="00FD21F9" w:rsidRDefault="000A12FA" w:rsidP="000E0A1D">
      <w:pPr>
        <w:spacing w:after="0"/>
        <w:rPr>
          <w:rFonts w:cs="Tahoma"/>
        </w:rPr>
      </w:pPr>
      <w:r>
        <w:rPr>
          <w:rFonts w:cs="Tahoma"/>
        </w:rPr>
        <w:t>La funcionaria recalcó que solo quien se educa, tiene mejores oportunidades en el futuro al tiempo que recordó que las clases en los establecimientos educativos municipales iniciarán el 27 de enero</w:t>
      </w:r>
      <w:r w:rsidR="00EF28F8">
        <w:rPr>
          <w:rFonts w:cs="Tahoma"/>
        </w:rPr>
        <w:t xml:space="preserve">. </w:t>
      </w:r>
    </w:p>
    <w:p w:rsidR="0081697E" w:rsidRDefault="0081697E" w:rsidP="00BD3130">
      <w:pPr>
        <w:spacing w:after="0"/>
        <w:rPr>
          <w:b/>
          <w:sz w:val="18"/>
          <w:szCs w:val="18"/>
        </w:rPr>
      </w:pPr>
    </w:p>
    <w:p w:rsidR="00BD3130" w:rsidRPr="00384900" w:rsidRDefault="00BD3130" w:rsidP="00BD3130">
      <w:pPr>
        <w:spacing w:after="0"/>
        <w:rPr>
          <w:b/>
          <w:sz w:val="18"/>
          <w:szCs w:val="18"/>
        </w:rPr>
      </w:pPr>
      <w:r w:rsidRPr="00384900">
        <w:rPr>
          <w:b/>
          <w:sz w:val="18"/>
          <w:szCs w:val="18"/>
        </w:rPr>
        <w:t>Contacto: Subsecretaria de Cobertura Educativa, Delia Isabel Rosero Díaz. Celular: 3148350678</w:t>
      </w:r>
    </w:p>
    <w:p w:rsidR="006A565C" w:rsidRDefault="006A565C" w:rsidP="001A6C46">
      <w:pPr>
        <w:shd w:val="clear" w:color="auto" w:fill="FFFFFF"/>
        <w:suppressAutoHyphens w:val="0"/>
        <w:spacing w:after="0"/>
        <w:jc w:val="center"/>
        <w:rPr>
          <w:b/>
          <w:lang w:val="es-ES"/>
        </w:rPr>
      </w:pPr>
    </w:p>
    <w:p w:rsidR="0034009F" w:rsidRPr="0034009F" w:rsidRDefault="0034009F" w:rsidP="0034009F">
      <w:pPr>
        <w:shd w:val="clear" w:color="auto" w:fill="FFFFFF"/>
        <w:suppressAutoHyphens w:val="0"/>
        <w:spacing w:after="0"/>
        <w:jc w:val="center"/>
        <w:rPr>
          <w:b/>
          <w:lang w:val="es-ES"/>
        </w:rPr>
      </w:pPr>
      <w:r w:rsidRPr="0034009F">
        <w:rPr>
          <w:b/>
          <w:lang w:val="es-ES"/>
        </w:rPr>
        <w:t>¿QUIÉNES DEBEN RENOVAR SU LICENCIA DE CONDUCCIÓN?</w:t>
      </w:r>
    </w:p>
    <w:p w:rsidR="0034009F" w:rsidRPr="0034009F" w:rsidRDefault="0034009F" w:rsidP="0034009F">
      <w:pPr>
        <w:shd w:val="clear" w:color="auto" w:fill="FFFFFF"/>
        <w:suppressAutoHyphens w:val="0"/>
        <w:spacing w:after="0"/>
        <w:rPr>
          <w:lang w:val="es-ES"/>
        </w:rPr>
      </w:pPr>
    </w:p>
    <w:p w:rsidR="0034009F" w:rsidRPr="0034009F" w:rsidRDefault="0034009F" w:rsidP="0034009F">
      <w:pPr>
        <w:shd w:val="clear" w:color="auto" w:fill="FFFFFF"/>
        <w:suppressAutoHyphens w:val="0"/>
        <w:spacing w:after="0"/>
        <w:rPr>
          <w:lang w:val="es-ES"/>
        </w:rPr>
      </w:pPr>
      <w:r>
        <w:rPr>
          <w:lang w:val="es-ES"/>
        </w:rPr>
        <w:t>El s</w:t>
      </w:r>
      <w:r w:rsidRPr="0034009F">
        <w:rPr>
          <w:lang w:val="es-ES"/>
        </w:rPr>
        <w:t xml:space="preserve">ecretario de Tránsito Municipal, </w:t>
      </w:r>
      <w:r>
        <w:rPr>
          <w:lang w:val="es-ES"/>
        </w:rPr>
        <w:t>Guillermo Villota Gómez, reiteró</w:t>
      </w:r>
      <w:r w:rsidRPr="0034009F">
        <w:rPr>
          <w:lang w:val="es-ES"/>
        </w:rPr>
        <w:t xml:space="preserve"> que la  renovación de </w:t>
      </w:r>
      <w:r>
        <w:rPr>
          <w:lang w:val="es-ES"/>
        </w:rPr>
        <w:t xml:space="preserve">la </w:t>
      </w:r>
      <w:r w:rsidRPr="0034009F">
        <w:rPr>
          <w:lang w:val="es-ES"/>
        </w:rPr>
        <w:t xml:space="preserve">licencia la </w:t>
      </w:r>
      <w:r>
        <w:rPr>
          <w:lang w:val="es-ES"/>
        </w:rPr>
        <w:t xml:space="preserve">deben realizar </w:t>
      </w:r>
      <w:r w:rsidRPr="0034009F">
        <w:rPr>
          <w:lang w:val="es-ES"/>
        </w:rPr>
        <w:t xml:space="preserve">los conductores </w:t>
      </w:r>
      <w:r>
        <w:rPr>
          <w:lang w:val="es-ES"/>
        </w:rPr>
        <w:t>que tengan</w:t>
      </w:r>
      <w:r w:rsidR="00A42398">
        <w:rPr>
          <w:lang w:val="es-ES"/>
        </w:rPr>
        <w:t xml:space="preserve"> vencido el</w:t>
      </w:r>
      <w:r w:rsidRPr="0034009F">
        <w:rPr>
          <w:lang w:val="es-ES"/>
        </w:rPr>
        <w:t xml:space="preserve"> documento y que están activos en el ejercicio de conducir, así mismo</w:t>
      </w:r>
      <w:r>
        <w:rPr>
          <w:lang w:val="es-ES"/>
        </w:rPr>
        <w:t xml:space="preserve">, agregó que las personas que desean cambiar </w:t>
      </w:r>
      <w:r w:rsidRPr="0034009F">
        <w:rPr>
          <w:lang w:val="es-ES"/>
        </w:rPr>
        <w:t>por el nuevo</w:t>
      </w:r>
      <w:r>
        <w:rPr>
          <w:lang w:val="es-ES"/>
        </w:rPr>
        <w:t xml:space="preserve">, lo </w:t>
      </w:r>
      <w:r w:rsidRPr="0034009F">
        <w:rPr>
          <w:lang w:val="es-ES"/>
        </w:rPr>
        <w:t>puede</w:t>
      </w:r>
      <w:r>
        <w:rPr>
          <w:lang w:val="es-ES"/>
        </w:rPr>
        <w:t>n</w:t>
      </w:r>
      <w:r w:rsidRPr="0034009F">
        <w:rPr>
          <w:lang w:val="es-ES"/>
        </w:rPr>
        <w:t xml:space="preserve"> hacer.</w:t>
      </w:r>
    </w:p>
    <w:p w:rsidR="0034009F" w:rsidRPr="0034009F" w:rsidRDefault="0034009F" w:rsidP="0034009F">
      <w:pPr>
        <w:shd w:val="clear" w:color="auto" w:fill="FFFFFF"/>
        <w:suppressAutoHyphens w:val="0"/>
        <w:spacing w:after="0"/>
        <w:rPr>
          <w:lang w:val="es-ES"/>
        </w:rPr>
      </w:pPr>
    </w:p>
    <w:p w:rsidR="0034009F" w:rsidRDefault="0034009F" w:rsidP="0034009F">
      <w:pPr>
        <w:shd w:val="clear" w:color="auto" w:fill="FFFFFF"/>
        <w:suppressAutoHyphens w:val="0"/>
        <w:spacing w:after="0"/>
        <w:rPr>
          <w:lang w:val="es-ES"/>
        </w:rPr>
      </w:pPr>
      <w:r w:rsidRPr="0034009F">
        <w:rPr>
          <w:lang w:val="es-ES"/>
        </w:rPr>
        <w:t>Villota Gómez también se refirió al plazo que los conductores tienen para realizar la respectiva renovación de la licencia de conducción y manifestó que hasta el momento el Ministerio del Transporte no ha cambiado la fecha límit</w:t>
      </w:r>
      <w:r w:rsidR="00D86416">
        <w:rPr>
          <w:lang w:val="es-ES"/>
        </w:rPr>
        <w:t>e que en principio se dio d</w:t>
      </w:r>
      <w:r w:rsidRPr="0034009F">
        <w:rPr>
          <w:lang w:val="es-ES"/>
        </w:rPr>
        <w:t>el viernes 31 de enero d</w:t>
      </w:r>
      <w:r w:rsidR="00D86416">
        <w:rPr>
          <w:lang w:val="es-ES"/>
        </w:rPr>
        <w:t>e 2014 hasta las 6:00 de la tarde. De presentarse algún tipo de pró</w:t>
      </w:r>
      <w:r w:rsidRPr="0034009F">
        <w:rPr>
          <w:lang w:val="es-ES"/>
        </w:rPr>
        <w:t>rroga en el plazo</w:t>
      </w:r>
      <w:r w:rsidR="00D86416">
        <w:rPr>
          <w:lang w:val="es-ES"/>
        </w:rPr>
        <w:t xml:space="preserve"> </w:t>
      </w:r>
      <w:r w:rsidRPr="0034009F">
        <w:rPr>
          <w:lang w:val="es-ES"/>
        </w:rPr>
        <w:t xml:space="preserve">de renovación </w:t>
      </w:r>
      <w:r w:rsidR="00D86416">
        <w:rPr>
          <w:lang w:val="es-ES"/>
        </w:rPr>
        <w:t xml:space="preserve">la secretaría </w:t>
      </w:r>
      <w:r w:rsidRPr="0034009F">
        <w:rPr>
          <w:lang w:val="es-ES"/>
        </w:rPr>
        <w:t>estará informando a la opinión pública.</w:t>
      </w:r>
    </w:p>
    <w:p w:rsidR="000A5137" w:rsidRDefault="000A5137" w:rsidP="000A5137">
      <w:pPr>
        <w:shd w:val="clear" w:color="auto" w:fill="FFFFFF"/>
        <w:suppressAutoHyphens w:val="0"/>
        <w:spacing w:after="0"/>
        <w:rPr>
          <w:lang w:val="es-ES"/>
        </w:rPr>
      </w:pPr>
    </w:p>
    <w:p w:rsidR="000A5137" w:rsidRPr="000A5137" w:rsidRDefault="000A5137" w:rsidP="000A5137">
      <w:pPr>
        <w:shd w:val="clear" w:color="auto" w:fill="FFFFFF"/>
        <w:suppressAutoHyphens w:val="0"/>
        <w:spacing w:after="0"/>
        <w:rPr>
          <w:b/>
          <w:lang w:val="es-ES"/>
        </w:rPr>
      </w:pPr>
      <w:r w:rsidRPr="000A5137">
        <w:rPr>
          <w:b/>
          <w:lang w:val="es-ES"/>
        </w:rPr>
        <w:lastRenderedPageBreak/>
        <w:t>Para aclarar dudas, tenga en cuenta los siguientes pasos:</w:t>
      </w:r>
    </w:p>
    <w:p w:rsidR="000A5137" w:rsidRDefault="000A5137" w:rsidP="000A5137">
      <w:pPr>
        <w:shd w:val="clear" w:color="auto" w:fill="FFFFFF"/>
        <w:suppressAutoHyphens w:val="0"/>
        <w:spacing w:after="0"/>
        <w:rPr>
          <w:lang w:val="es-ES"/>
        </w:rPr>
      </w:pPr>
    </w:p>
    <w:p w:rsidR="000A5137" w:rsidRPr="000A5137" w:rsidRDefault="000A5137" w:rsidP="000A5137">
      <w:pPr>
        <w:shd w:val="clear" w:color="auto" w:fill="FFFFFF"/>
        <w:suppressAutoHyphens w:val="0"/>
        <w:spacing w:after="0"/>
        <w:rPr>
          <w:lang w:val="es-ES"/>
        </w:rPr>
      </w:pPr>
      <w:r w:rsidRPr="000A5137">
        <w:rPr>
          <w:lang w:val="es-ES"/>
        </w:rPr>
        <w:t>¿Cómo identificar cuándo se debe renovar la licencia de conducción</w:t>
      </w:r>
      <w:proofErr w:type="gramStart"/>
      <w:r w:rsidRPr="000A5137">
        <w:rPr>
          <w:lang w:val="es-ES"/>
        </w:rPr>
        <w:t>?</w:t>
      </w:r>
      <w:r>
        <w:rPr>
          <w:lang w:val="es-ES"/>
        </w:rPr>
        <w:t>.</w:t>
      </w:r>
      <w:proofErr w:type="gramEnd"/>
      <w:r>
        <w:rPr>
          <w:lang w:val="es-ES"/>
        </w:rPr>
        <w:t xml:space="preserve"> D</w:t>
      </w:r>
      <w:r w:rsidRPr="000A5137">
        <w:rPr>
          <w:lang w:val="es-ES"/>
        </w:rPr>
        <w:t>ebe verificar: la categoría, la vigencia y su edad</w:t>
      </w:r>
      <w:r>
        <w:rPr>
          <w:lang w:val="es-ES"/>
        </w:rPr>
        <w:t xml:space="preserve">. </w:t>
      </w:r>
    </w:p>
    <w:p w:rsidR="000A5137" w:rsidRDefault="000A5137" w:rsidP="000A5137">
      <w:pPr>
        <w:shd w:val="clear" w:color="auto" w:fill="FFFFFF"/>
        <w:suppressAutoHyphens w:val="0"/>
        <w:spacing w:after="0"/>
        <w:rPr>
          <w:lang w:val="es-ES"/>
        </w:rPr>
      </w:pPr>
      <w:r w:rsidRPr="000A5137">
        <w:rPr>
          <w:lang w:val="es-ES"/>
        </w:rPr>
        <w:t>1.    Mire en la parte frontal de su licencia de conducción la categoría  a la que pertenece e identifique de acuerdo con el siguiente cuadro si su licencia es de servicio público o servicio particular.</w:t>
      </w:r>
    </w:p>
    <w:p w:rsidR="00D86416" w:rsidRPr="0034009F" w:rsidRDefault="00D86416" w:rsidP="0034009F">
      <w:pPr>
        <w:shd w:val="clear" w:color="auto" w:fill="FFFFFF"/>
        <w:suppressAutoHyphens w:val="0"/>
        <w:spacing w:after="0"/>
        <w:rPr>
          <w:lang w:val="es-ES"/>
        </w:rPr>
      </w:pPr>
    </w:p>
    <w:tbl>
      <w:tblPr>
        <w:tblStyle w:val="Tablaconcuadrcula"/>
        <w:tblW w:w="0" w:type="auto"/>
        <w:tblLook w:val="04A0"/>
      </w:tblPr>
      <w:tblGrid>
        <w:gridCol w:w="2992"/>
        <w:gridCol w:w="2993"/>
        <w:gridCol w:w="2993"/>
      </w:tblGrid>
      <w:tr w:rsidR="000A5137" w:rsidRPr="000A5137" w:rsidTr="000477C9">
        <w:tc>
          <w:tcPr>
            <w:tcW w:w="2992" w:type="dxa"/>
          </w:tcPr>
          <w:p w:rsidR="000A5137" w:rsidRPr="000A5137" w:rsidRDefault="000A5137" w:rsidP="000A5137">
            <w:r w:rsidRPr="000A5137">
              <w:t>Categorización antigua con números</w:t>
            </w:r>
            <w:r>
              <w:t xml:space="preserve"> </w:t>
            </w:r>
            <w:r w:rsidRPr="000A5137">
              <w:t>4, 5 y 6</w:t>
            </w:r>
          </w:p>
          <w:p w:rsidR="000A5137" w:rsidRPr="000A5137" w:rsidRDefault="000A5137" w:rsidP="000A5137"/>
          <w:p w:rsidR="000A5137" w:rsidRPr="000A5137" w:rsidRDefault="000A5137" w:rsidP="002B3EBE">
            <w:r w:rsidRPr="000A5137">
              <w:t>Categorización con letras y números</w:t>
            </w:r>
            <w:r w:rsidR="002B3EBE">
              <w:t xml:space="preserve"> </w:t>
            </w:r>
            <w:r w:rsidRPr="000A5137">
              <w:t>C1, C2 y C3</w:t>
            </w:r>
          </w:p>
        </w:tc>
        <w:tc>
          <w:tcPr>
            <w:tcW w:w="2993" w:type="dxa"/>
          </w:tcPr>
          <w:p w:rsidR="000A5137" w:rsidRDefault="002B3EBE" w:rsidP="000A5137">
            <w:r>
              <w:t>Son para conducir vehículo</w:t>
            </w:r>
          </w:p>
          <w:p w:rsidR="000A5137" w:rsidRDefault="000A5137" w:rsidP="000A5137"/>
          <w:p w:rsidR="000A5137" w:rsidRPr="000A5137" w:rsidRDefault="000A5137" w:rsidP="000A5137">
            <w:pPr>
              <w:rPr>
                <w:b/>
              </w:rPr>
            </w:pPr>
            <w:r w:rsidRPr="000A5137">
              <w:rPr>
                <w:b/>
              </w:rPr>
              <w:t>Público</w:t>
            </w:r>
          </w:p>
        </w:tc>
        <w:tc>
          <w:tcPr>
            <w:tcW w:w="2993" w:type="dxa"/>
          </w:tcPr>
          <w:p w:rsidR="000A5137" w:rsidRPr="000A5137" w:rsidRDefault="000A5137" w:rsidP="000A5137">
            <w:r w:rsidRPr="000A5137">
              <w:t>Mire la fecha de vencimiento</w:t>
            </w:r>
          </w:p>
          <w:p w:rsidR="000A5137" w:rsidRDefault="000A5137" w:rsidP="000A5137"/>
          <w:p w:rsidR="000A5137" w:rsidRPr="000A5137" w:rsidRDefault="000A5137" w:rsidP="000A5137">
            <w:r w:rsidRPr="000A5137">
              <w:t>Si ésta ya venció, usted debe renovarla inmediatamente.</w:t>
            </w:r>
          </w:p>
        </w:tc>
      </w:tr>
    </w:tbl>
    <w:p w:rsidR="000A5137" w:rsidRPr="000A5137" w:rsidRDefault="000A5137" w:rsidP="000A5137">
      <w:pPr>
        <w:spacing w:after="0"/>
        <w:rPr>
          <w:b/>
        </w:rPr>
      </w:pPr>
    </w:p>
    <w:tbl>
      <w:tblPr>
        <w:tblStyle w:val="Tablaconcuadrcula"/>
        <w:tblW w:w="0" w:type="auto"/>
        <w:tblLook w:val="04A0"/>
      </w:tblPr>
      <w:tblGrid>
        <w:gridCol w:w="2992"/>
        <w:gridCol w:w="2993"/>
        <w:gridCol w:w="2993"/>
      </w:tblGrid>
      <w:tr w:rsidR="000A5137" w:rsidRPr="000A5137" w:rsidTr="000477C9">
        <w:tc>
          <w:tcPr>
            <w:tcW w:w="2992" w:type="dxa"/>
          </w:tcPr>
          <w:p w:rsidR="000A5137" w:rsidRPr="000A5137" w:rsidRDefault="000A5137" w:rsidP="000A5137">
            <w:r w:rsidRPr="000A5137">
              <w:t>Categorización antigua con número 3</w:t>
            </w:r>
          </w:p>
          <w:p w:rsidR="000A5137" w:rsidRPr="000A5137" w:rsidRDefault="000A5137" w:rsidP="000A5137">
            <w:r w:rsidRPr="000A5137">
              <w:t xml:space="preserve"> </w:t>
            </w:r>
          </w:p>
          <w:p w:rsidR="000A5137" w:rsidRPr="000A5137" w:rsidRDefault="000A5137" w:rsidP="000A5137"/>
          <w:p w:rsidR="000A5137" w:rsidRPr="000A5137" w:rsidRDefault="000A5137" w:rsidP="000A5137">
            <w:pPr>
              <w:rPr>
                <w:b/>
              </w:rPr>
            </w:pPr>
            <w:r w:rsidRPr="000A5137">
              <w:t>Categorización con letras y números B1, B2 y B3</w:t>
            </w:r>
          </w:p>
        </w:tc>
        <w:tc>
          <w:tcPr>
            <w:tcW w:w="2993" w:type="dxa"/>
          </w:tcPr>
          <w:p w:rsidR="000A5137" w:rsidRPr="000A5137" w:rsidRDefault="000A5137" w:rsidP="000A5137">
            <w:r w:rsidRPr="000A5137">
              <w:t>Son para conducir vehículo:</w:t>
            </w:r>
          </w:p>
          <w:p w:rsidR="000A5137" w:rsidRPr="000A5137" w:rsidRDefault="000A5137" w:rsidP="000A5137"/>
          <w:p w:rsidR="000A5137" w:rsidRPr="000A5137" w:rsidRDefault="000A5137" w:rsidP="000A5137">
            <w:r w:rsidRPr="000A5137">
              <w:t xml:space="preserve"> </w:t>
            </w:r>
          </w:p>
          <w:p w:rsidR="000A5137" w:rsidRPr="000A5137" w:rsidRDefault="000A5137" w:rsidP="000A5137">
            <w:pPr>
              <w:rPr>
                <w:b/>
              </w:rPr>
            </w:pPr>
            <w:r w:rsidRPr="000A5137">
              <w:rPr>
                <w:b/>
              </w:rPr>
              <w:t>Particular</w:t>
            </w:r>
          </w:p>
        </w:tc>
        <w:tc>
          <w:tcPr>
            <w:tcW w:w="2993" w:type="dxa"/>
          </w:tcPr>
          <w:p w:rsidR="000A5137" w:rsidRPr="000A5137" w:rsidRDefault="000A5137" w:rsidP="000A5137">
            <w:r w:rsidRPr="000A5137">
              <w:t>NO está obligado a cambiarla</w:t>
            </w:r>
          </w:p>
          <w:p w:rsidR="000A5137" w:rsidRPr="000A5137" w:rsidRDefault="000A5137" w:rsidP="000A5137"/>
          <w:p w:rsidR="000A5137" w:rsidRPr="000A5137" w:rsidRDefault="000A5137" w:rsidP="000A5137">
            <w:r w:rsidRPr="000A5137">
              <w:t xml:space="preserve"> </w:t>
            </w:r>
          </w:p>
          <w:p w:rsidR="000A5137" w:rsidRPr="000A5137" w:rsidRDefault="000A5137" w:rsidP="000A5137">
            <w:pPr>
              <w:rPr>
                <w:b/>
              </w:rPr>
            </w:pPr>
            <w:r w:rsidRPr="000A5137">
              <w:t>Fue cobijado por el decreto 019 de 2012, que le da vigencia hasta el 2022</w:t>
            </w:r>
          </w:p>
        </w:tc>
      </w:tr>
    </w:tbl>
    <w:p w:rsidR="000A5137" w:rsidRPr="000A5137" w:rsidRDefault="000A5137" w:rsidP="000A5137">
      <w:pPr>
        <w:spacing w:after="0"/>
        <w:rPr>
          <w:b/>
        </w:rPr>
      </w:pPr>
    </w:p>
    <w:tbl>
      <w:tblPr>
        <w:tblStyle w:val="Tablaconcuadrcula"/>
        <w:tblW w:w="0" w:type="auto"/>
        <w:tblLook w:val="04A0"/>
      </w:tblPr>
      <w:tblGrid>
        <w:gridCol w:w="2992"/>
        <w:gridCol w:w="2993"/>
        <w:gridCol w:w="2993"/>
      </w:tblGrid>
      <w:tr w:rsidR="000A5137" w:rsidRPr="000A5137" w:rsidTr="000477C9">
        <w:tc>
          <w:tcPr>
            <w:tcW w:w="2992" w:type="dxa"/>
          </w:tcPr>
          <w:p w:rsidR="000A5137" w:rsidRPr="000A5137" w:rsidRDefault="000A5137" w:rsidP="000A5137">
            <w:r w:rsidRPr="000A5137">
              <w:t>Categorización antigua con números 1 y 2</w:t>
            </w:r>
          </w:p>
          <w:p w:rsidR="000A5137" w:rsidRPr="000A5137" w:rsidRDefault="000A5137" w:rsidP="000A5137"/>
          <w:p w:rsidR="000A5137" w:rsidRPr="000A5137" w:rsidRDefault="000A5137" w:rsidP="000A5137">
            <w:pPr>
              <w:rPr>
                <w:b/>
              </w:rPr>
            </w:pPr>
            <w:r w:rsidRPr="000A5137">
              <w:t>Categorización con letras y números A1 y A2</w:t>
            </w:r>
          </w:p>
        </w:tc>
        <w:tc>
          <w:tcPr>
            <w:tcW w:w="2993" w:type="dxa"/>
          </w:tcPr>
          <w:p w:rsidR="000A5137" w:rsidRPr="000A5137" w:rsidRDefault="00A04605" w:rsidP="000A5137">
            <w:r>
              <w:t>Para conducir moto</w:t>
            </w:r>
          </w:p>
          <w:p w:rsidR="000A5137" w:rsidRPr="000A5137" w:rsidRDefault="000A5137" w:rsidP="000A5137">
            <w:pPr>
              <w:rPr>
                <w:b/>
              </w:rPr>
            </w:pPr>
          </w:p>
          <w:p w:rsidR="000A5137" w:rsidRPr="000A5137" w:rsidRDefault="000A5137" w:rsidP="000A5137">
            <w:pPr>
              <w:rPr>
                <w:b/>
              </w:rPr>
            </w:pPr>
            <w:r w:rsidRPr="000A5137">
              <w:rPr>
                <w:b/>
              </w:rPr>
              <w:t xml:space="preserve"> </w:t>
            </w:r>
          </w:p>
          <w:p w:rsidR="000A5137" w:rsidRPr="000A5137" w:rsidRDefault="000A5137" w:rsidP="000A5137">
            <w:pPr>
              <w:rPr>
                <w:b/>
              </w:rPr>
            </w:pPr>
            <w:r w:rsidRPr="000A5137">
              <w:rPr>
                <w:b/>
              </w:rPr>
              <w:t>Particular</w:t>
            </w:r>
          </w:p>
        </w:tc>
        <w:tc>
          <w:tcPr>
            <w:tcW w:w="2993" w:type="dxa"/>
          </w:tcPr>
          <w:p w:rsidR="000A5137" w:rsidRPr="000A5137" w:rsidRDefault="000A5137" w:rsidP="000A5137">
            <w:r w:rsidRPr="000A5137">
              <w:t>NO está obligado a cambiarla</w:t>
            </w:r>
          </w:p>
          <w:p w:rsidR="000A5137" w:rsidRPr="000A5137" w:rsidRDefault="000A5137" w:rsidP="000A5137">
            <w:r w:rsidRPr="000A5137">
              <w:t xml:space="preserve"> </w:t>
            </w:r>
          </w:p>
          <w:p w:rsidR="000A5137" w:rsidRPr="000A5137" w:rsidRDefault="000A5137" w:rsidP="000A5137">
            <w:pPr>
              <w:rPr>
                <w:b/>
              </w:rPr>
            </w:pPr>
            <w:r w:rsidRPr="000A5137">
              <w:t>Fue cobijado por el decreto 019 de 2012, que le da vigencia hasta el año 2022</w:t>
            </w:r>
          </w:p>
        </w:tc>
      </w:tr>
    </w:tbl>
    <w:p w:rsidR="002173E4" w:rsidRDefault="002173E4" w:rsidP="002173E4">
      <w:pPr>
        <w:spacing w:after="0"/>
        <w:rPr>
          <w:rFonts w:cs="Tahoma"/>
          <w:b/>
          <w:lang w:val="es-CO"/>
        </w:rPr>
      </w:pPr>
    </w:p>
    <w:p w:rsidR="002173E4" w:rsidRPr="00384900" w:rsidRDefault="002173E4" w:rsidP="002173E4">
      <w:pPr>
        <w:spacing w:after="0"/>
        <w:rPr>
          <w:rFonts w:cs="Tahoma"/>
          <w:b/>
          <w:sz w:val="18"/>
          <w:szCs w:val="18"/>
        </w:rPr>
      </w:pPr>
      <w:r w:rsidRPr="00384900">
        <w:rPr>
          <w:rFonts w:cs="Tahoma"/>
          <w:b/>
          <w:sz w:val="18"/>
          <w:szCs w:val="18"/>
        </w:rPr>
        <w:t>Contacto: Secretario de Tránsito y Transporte, Guillermo Villota Gómez. Celular: 3175010861</w:t>
      </w:r>
    </w:p>
    <w:p w:rsidR="002173E4" w:rsidRDefault="002173E4" w:rsidP="001A6C46">
      <w:pPr>
        <w:shd w:val="clear" w:color="auto" w:fill="FFFFFF"/>
        <w:suppressAutoHyphens w:val="0"/>
        <w:spacing w:after="0"/>
        <w:jc w:val="center"/>
        <w:rPr>
          <w:rFonts w:cs="Tahoma"/>
          <w:b/>
          <w:lang w:val="es-CO"/>
        </w:rPr>
      </w:pPr>
    </w:p>
    <w:p w:rsidR="00F0304B" w:rsidRPr="00F0304B" w:rsidRDefault="00F0304B" w:rsidP="00F0304B">
      <w:pPr>
        <w:shd w:val="clear" w:color="auto" w:fill="FFFFFF"/>
        <w:suppressAutoHyphens w:val="0"/>
        <w:spacing w:after="0"/>
        <w:jc w:val="center"/>
        <w:rPr>
          <w:rFonts w:cs="Tahoma"/>
          <w:b/>
          <w:lang w:val="es-CO"/>
        </w:rPr>
      </w:pPr>
      <w:r w:rsidRPr="00F0304B">
        <w:rPr>
          <w:rFonts w:cs="Tahoma"/>
          <w:b/>
          <w:lang w:val="es-CO"/>
        </w:rPr>
        <w:t xml:space="preserve">POSITIVO BALANCE ENTREGA </w:t>
      </w:r>
      <w:r w:rsidRPr="00F0304B">
        <w:rPr>
          <w:rFonts w:cs="Tahoma"/>
          <w:b/>
          <w:lang w:val="es-CO"/>
        </w:rPr>
        <w:t xml:space="preserve">DGRD </w:t>
      </w:r>
      <w:r w:rsidRPr="00F0304B">
        <w:rPr>
          <w:rFonts w:cs="Tahoma"/>
          <w:b/>
          <w:lang w:val="es-CO"/>
        </w:rPr>
        <w:t>AL TÉRMINO DE FESTIVIDADES</w:t>
      </w:r>
    </w:p>
    <w:p w:rsidR="00F0304B" w:rsidRPr="00F0304B" w:rsidRDefault="00F0304B" w:rsidP="00F0304B">
      <w:pPr>
        <w:shd w:val="clear" w:color="auto" w:fill="FFFFFF"/>
        <w:suppressAutoHyphens w:val="0"/>
        <w:spacing w:after="0"/>
        <w:rPr>
          <w:rFonts w:cs="Tahoma"/>
          <w:lang w:val="es-CO"/>
        </w:rPr>
      </w:pPr>
    </w:p>
    <w:p w:rsidR="00F0304B" w:rsidRDefault="00F0304B" w:rsidP="00F0304B">
      <w:pPr>
        <w:shd w:val="clear" w:color="auto" w:fill="FFFFFF"/>
        <w:suppressAutoHyphens w:val="0"/>
        <w:spacing w:after="0"/>
        <w:rPr>
          <w:rFonts w:cs="Tahoma"/>
          <w:lang w:val="es-CO"/>
        </w:rPr>
      </w:pPr>
      <w:r w:rsidRPr="00F0304B">
        <w:rPr>
          <w:rFonts w:cs="Tahoma"/>
          <w:lang w:val="es-CO"/>
        </w:rPr>
        <w:t xml:space="preserve">El director de </w:t>
      </w:r>
      <w:r>
        <w:rPr>
          <w:rFonts w:cs="Tahoma"/>
          <w:lang w:val="es-CO"/>
        </w:rPr>
        <w:t>Gestión del Riesgo de D</w:t>
      </w:r>
      <w:r w:rsidRPr="00F0304B">
        <w:rPr>
          <w:rFonts w:cs="Tahoma"/>
          <w:lang w:val="es-CO"/>
        </w:rPr>
        <w:t xml:space="preserve">esastres </w:t>
      </w:r>
      <w:r>
        <w:rPr>
          <w:rFonts w:cs="Tahoma"/>
          <w:lang w:val="es-CO"/>
        </w:rPr>
        <w:t>d</w:t>
      </w:r>
      <w:r w:rsidRPr="00F0304B">
        <w:rPr>
          <w:rFonts w:cs="Tahoma"/>
          <w:lang w:val="es-CO"/>
        </w:rPr>
        <w:t>el municipio</w:t>
      </w:r>
      <w:r>
        <w:rPr>
          <w:rFonts w:cs="Tahoma"/>
          <w:lang w:val="es-CO"/>
        </w:rPr>
        <w:t>,</w:t>
      </w:r>
      <w:r w:rsidRPr="00F0304B">
        <w:rPr>
          <w:rFonts w:cs="Tahoma"/>
          <w:lang w:val="es-CO"/>
        </w:rPr>
        <w:t xml:space="preserve"> Darío Andrés Gómez Cabrera</w:t>
      </w:r>
      <w:r>
        <w:rPr>
          <w:rFonts w:cs="Tahoma"/>
          <w:lang w:val="es-CO"/>
        </w:rPr>
        <w:t>,</w:t>
      </w:r>
      <w:r w:rsidRPr="00F0304B">
        <w:rPr>
          <w:rFonts w:cs="Tahoma"/>
          <w:lang w:val="es-CO"/>
        </w:rPr>
        <w:t xml:space="preserve"> calificó como positivo el balance de las acciones desarrolladas como parte integral del plan de</w:t>
      </w:r>
      <w:r>
        <w:rPr>
          <w:rFonts w:cs="Tahoma"/>
          <w:lang w:val="es-CO"/>
        </w:rPr>
        <w:t xml:space="preserve"> contingencia dispuesto por la a</w:t>
      </w:r>
      <w:r w:rsidRPr="00F0304B">
        <w:rPr>
          <w:rFonts w:cs="Tahoma"/>
          <w:lang w:val="es-CO"/>
        </w:rPr>
        <w:t>lcaldía durante la programación del Carnaval de Negros y Blancos.</w:t>
      </w:r>
    </w:p>
    <w:p w:rsidR="00F0304B" w:rsidRPr="00F0304B" w:rsidRDefault="00F0304B" w:rsidP="00F0304B">
      <w:pPr>
        <w:shd w:val="clear" w:color="auto" w:fill="FFFFFF"/>
        <w:suppressAutoHyphens w:val="0"/>
        <w:spacing w:after="0"/>
        <w:rPr>
          <w:rFonts w:cs="Tahoma"/>
          <w:lang w:val="es-CO"/>
        </w:rPr>
      </w:pPr>
    </w:p>
    <w:p w:rsidR="00F0304B" w:rsidRPr="00F0304B" w:rsidRDefault="00F0304B" w:rsidP="00F0304B">
      <w:pPr>
        <w:shd w:val="clear" w:color="auto" w:fill="FFFFFF"/>
        <w:suppressAutoHyphens w:val="0"/>
        <w:spacing w:after="0"/>
        <w:rPr>
          <w:rFonts w:cs="Tahoma"/>
          <w:lang w:val="es-CO"/>
        </w:rPr>
      </w:pPr>
      <w:r w:rsidRPr="00F0304B">
        <w:rPr>
          <w:rFonts w:cs="Tahoma"/>
          <w:lang w:val="es-CO"/>
        </w:rPr>
        <w:t xml:space="preserve">El funcionario </w:t>
      </w:r>
      <w:r>
        <w:rPr>
          <w:rFonts w:cs="Tahoma"/>
          <w:lang w:val="es-CO"/>
        </w:rPr>
        <w:t xml:space="preserve">manifestó </w:t>
      </w:r>
      <w:r w:rsidRPr="00F0304B">
        <w:rPr>
          <w:rFonts w:cs="Tahoma"/>
          <w:lang w:val="es-CO"/>
        </w:rPr>
        <w:t xml:space="preserve">que se cumplió a cabalidad con lo dispuesto por la administración local y Corpocarnaval durante las festividades así como el </w:t>
      </w:r>
      <w:r>
        <w:rPr>
          <w:rFonts w:cs="Tahoma"/>
          <w:lang w:val="es-CO"/>
        </w:rPr>
        <w:t>Festival del Cuy y la Cultura C</w:t>
      </w:r>
      <w:r w:rsidRPr="00F0304B">
        <w:rPr>
          <w:rFonts w:cs="Tahoma"/>
          <w:lang w:val="es-CO"/>
        </w:rPr>
        <w:t xml:space="preserve">ampesina. </w:t>
      </w:r>
      <w:r>
        <w:rPr>
          <w:rFonts w:cs="Tahoma"/>
          <w:lang w:val="es-CO"/>
        </w:rPr>
        <w:t>El director a</w:t>
      </w:r>
      <w:r w:rsidRPr="00F0304B">
        <w:rPr>
          <w:rFonts w:cs="Tahoma"/>
          <w:lang w:val="es-CO"/>
        </w:rPr>
        <w:t>gregó que el plan se mantiene para las actividades dispuestas este fin de semana en el corregimiento del</w:t>
      </w:r>
      <w:r>
        <w:rPr>
          <w:rFonts w:cs="Tahoma"/>
          <w:lang w:val="es-CO"/>
        </w:rPr>
        <w:t xml:space="preserve"> Encano en donde se desarrollará el F</w:t>
      </w:r>
      <w:r w:rsidRPr="00F0304B">
        <w:rPr>
          <w:rFonts w:cs="Tahoma"/>
          <w:lang w:val="es-CO"/>
        </w:rPr>
        <w:t>estival de la Trucha como remate de</w:t>
      </w:r>
      <w:r>
        <w:rPr>
          <w:rFonts w:cs="Tahoma"/>
          <w:lang w:val="es-CO"/>
        </w:rPr>
        <w:t>l</w:t>
      </w:r>
      <w:r w:rsidRPr="00F0304B">
        <w:rPr>
          <w:rFonts w:cs="Tahoma"/>
          <w:lang w:val="es-CO"/>
        </w:rPr>
        <w:t xml:space="preserve"> Carnaval</w:t>
      </w:r>
      <w:r>
        <w:rPr>
          <w:rFonts w:cs="Tahoma"/>
          <w:lang w:val="es-CO"/>
        </w:rPr>
        <w:t>.</w:t>
      </w:r>
      <w:r w:rsidRPr="00F0304B">
        <w:rPr>
          <w:rFonts w:cs="Tahoma"/>
          <w:lang w:val="es-CO"/>
        </w:rPr>
        <w:t xml:space="preserve"> </w:t>
      </w:r>
    </w:p>
    <w:p w:rsidR="00F0304B" w:rsidRDefault="00F0304B" w:rsidP="00F0304B">
      <w:pPr>
        <w:shd w:val="clear" w:color="auto" w:fill="FFFFFF"/>
        <w:suppressAutoHyphens w:val="0"/>
        <w:spacing w:after="0"/>
        <w:rPr>
          <w:rFonts w:cs="Tahoma"/>
          <w:lang w:val="es-CO"/>
        </w:rPr>
      </w:pPr>
      <w:r w:rsidRPr="00F0304B">
        <w:rPr>
          <w:rFonts w:cs="Tahoma"/>
          <w:lang w:val="es-CO"/>
        </w:rPr>
        <w:lastRenderedPageBreak/>
        <w:t>Gómez Cabrera lamentó el incidente ocurrido en el sector de San Juan Bosco en donde cinco personas resultaron heridas por la caída de una cornis</w:t>
      </w:r>
      <w:r>
        <w:rPr>
          <w:rFonts w:cs="Tahoma"/>
          <w:lang w:val="es-CO"/>
        </w:rPr>
        <w:t>a. Dos de las cuales fueron tra</w:t>
      </w:r>
      <w:r w:rsidRPr="00F0304B">
        <w:rPr>
          <w:rFonts w:cs="Tahoma"/>
          <w:lang w:val="es-CO"/>
        </w:rPr>
        <w:t>s</w:t>
      </w:r>
      <w:r>
        <w:rPr>
          <w:rFonts w:cs="Tahoma"/>
          <w:lang w:val="es-CO"/>
        </w:rPr>
        <w:t xml:space="preserve">ladadas </w:t>
      </w:r>
      <w:r w:rsidRPr="00F0304B">
        <w:rPr>
          <w:rFonts w:cs="Tahoma"/>
          <w:lang w:val="es-CO"/>
        </w:rPr>
        <w:t>al hospital departamental y firmaron acta de salida voluntariamente, las tres restan</w:t>
      </w:r>
      <w:r>
        <w:rPr>
          <w:rFonts w:cs="Tahoma"/>
          <w:lang w:val="es-CO"/>
        </w:rPr>
        <w:t xml:space="preserve">tes fueron llevadas a </w:t>
      </w:r>
      <w:proofErr w:type="spellStart"/>
      <w:r>
        <w:rPr>
          <w:rFonts w:cs="Tahoma"/>
          <w:lang w:val="es-CO"/>
        </w:rPr>
        <w:t>SaludCoop</w:t>
      </w:r>
      <w:proofErr w:type="spellEnd"/>
      <w:r w:rsidRPr="00F0304B">
        <w:rPr>
          <w:rFonts w:cs="Tahoma"/>
          <w:lang w:val="es-CO"/>
        </w:rPr>
        <w:t xml:space="preserve"> y una de ellas permanece en observación por herida en cabeza y clavícula. También se atendió el caso de una persona en estado de embriaguez qu</w:t>
      </w:r>
      <w:r>
        <w:rPr>
          <w:rFonts w:cs="Tahoma"/>
          <w:lang w:val="es-CO"/>
        </w:rPr>
        <w:t xml:space="preserve">e cayó de una carroza quien </w:t>
      </w:r>
      <w:r w:rsidRPr="00F0304B">
        <w:rPr>
          <w:rFonts w:cs="Tahoma"/>
          <w:lang w:val="es-CO"/>
        </w:rPr>
        <w:t xml:space="preserve">inicialmente </w:t>
      </w:r>
      <w:r>
        <w:rPr>
          <w:rFonts w:cs="Tahoma"/>
          <w:lang w:val="es-CO"/>
        </w:rPr>
        <w:t>se llevó al Hospital I</w:t>
      </w:r>
      <w:r w:rsidRPr="00F0304B">
        <w:rPr>
          <w:rFonts w:cs="Tahoma"/>
          <w:lang w:val="es-CO"/>
        </w:rPr>
        <w:t>nfantil y luego</w:t>
      </w:r>
      <w:r>
        <w:rPr>
          <w:rFonts w:cs="Tahoma"/>
          <w:lang w:val="es-CO"/>
        </w:rPr>
        <w:t xml:space="preserve"> se trasladó</w:t>
      </w:r>
      <w:r w:rsidRPr="00F0304B">
        <w:rPr>
          <w:rFonts w:cs="Tahoma"/>
          <w:lang w:val="es-CO"/>
        </w:rPr>
        <w:t xml:space="preserve"> </w:t>
      </w:r>
      <w:r>
        <w:rPr>
          <w:rFonts w:cs="Tahoma"/>
          <w:lang w:val="es-CO"/>
        </w:rPr>
        <w:t>al Hospital D</w:t>
      </w:r>
      <w:r w:rsidRPr="00F0304B">
        <w:rPr>
          <w:rFonts w:cs="Tahoma"/>
          <w:lang w:val="es-CO"/>
        </w:rPr>
        <w:t>epartamental de Nariño.</w:t>
      </w:r>
    </w:p>
    <w:p w:rsidR="00F0304B" w:rsidRPr="00F0304B" w:rsidRDefault="00F0304B" w:rsidP="00F0304B">
      <w:pPr>
        <w:shd w:val="clear" w:color="auto" w:fill="FFFFFF"/>
        <w:suppressAutoHyphens w:val="0"/>
        <w:spacing w:after="0"/>
        <w:rPr>
          <w:rFonts w:cs="Tahoma"/>
          <w:lang w:val="es-CO"/>
        </w:rPr>
      </w:pPr>
    </w:p>
    <w:p w:rsidR="00F0304B" w:rsidRPr="00F0304B" w:rsidRDefault="00F0304B" w:rsidP="00F0304B">
      <w:pPr>
        <w:shd w:val="clear" w:color="auto" w:fill="FFFFFF"/>
        <w:suppressAutoHyphens w:val="0"/>
        <w:spacing w:after="0"/>
        <w:rPr>
          <w:rFonts w:cs="Tahoma"/>
          <w:lang w:val="es-CO"/>
        </w:rPr>
      </w:pPr>
      <w:r w:rsidRPr="00F0304B">
        <w:rPr>
          <w:rFonts w:cs="Tahoma"/>
          <w:lang w:val="es-CO"/>
        </w:rPr>
        <w:t>El director de la DGRD agradeció además el apoyo y compromiso de las</w:t>
      </w:r>
      <w:r w:rsidR="00730389">
        <w:rPr>
          <w:rFonts w:cs="Tahoma"/>
          <w:lang w:val="es-CO"/>
        </w:rPr>
        <w:t xml:space="preserve"> entidades que hacen parte del Consejo Municipal de Gestión del Riesgo de D</w:t>
      </w:r>
      <w:r w:rsidRPr="00F0304B">
        <w:rPr>
          <w:rFonts w:cs="Tahoma"/>
          <w:lang w:val="es-CO"/>
        </w:rPr>
        <w:t xml:space="preserve">esastres que </w:t>
      </w:r>
      <w:r w:rsidR="00730389" w:rsidRPr="00F0304B">
        <w:rPr>
          <w:rFonts w:cs="Tahoma"/>
          <w:lang w:val="es-CO"/>
        </w:rPr>
        <w:t>permitió</w:t>
      </w:r>
      <w:r w:rsidRPr="00F0304B">
        <w:rPr>
          <w:rFonts w:cs="Tahoma"/>
          <w:lang w:val="es-CO"/>
        </w:rPr>
        <w:t xml:space="preserve"> a través de su trabajo</w:t>
      </w:r>
      <w:r w:rsidR="00730389">
        <w:rPr>
          <w:rFonts w:cs="Tahoma"/>
          <w:lang w:val="es-CO"/>
        </w:rPr>
        <w:t>,</w:t>
      </w:r>
      <w:r w:rsidRPr="00F0304B">
        <w:rPr>
          <w:rFonts w:cs="Tahoma"/>
          <w:lang w:val="es-CO"/>
        </w:rPr>
        <w:t xml:space="preserve"> que el bal</w:t>
      </w:r>
      <w:r w:rsidR="00730389">
        <w:rPr>
          <w:rFonts w:cs="Tahoma"/>
          <w:lang w:val="es-CO"/>
        </w:rPr>
        <w:t>ance sea satisfactorio y destacó</w:t>
      </w:r>
      <w:r w:rsidRPr="00F0304B">
        <w:rPr>
          <w:rFonts w:cs="Tahoma"/>
          <w:lang w:val="es-CO"/>
        </w:rPr>
        <w:t xml:space="preserve"> que la fiesta se haya mantenido con cero homicidios. </w:t>
      </w:r>
    </w:p>
    <w:p w:rsidR="00F0304B" w:rsidRPr="00F0304B" w:rsidRDefault="00F0304B" w:rsidP="00F0304B">
      <w:pPr>
        <w:shd w:val="clear" w:color="auto" w:fill="FFFFFF"/>
        <w:suppressAutoHyphens w:val="0"/>
        <w:spacing w:after="0"/>
        <w:rPr>
          <w:rFonts w:cs="Tahoma"/>
          <w:lang w:val="es-CO"/>
        </w:rPr>
      </w:pPr>
    </w:p>
    <w:p w:rsidR="00F0304B" w:rsidRPr="00F0304B" w:rsidRDefault="00F0304B" w:rsidP="00F0304B">
      <w:pPr>
        <w:shd w:val="clear" w:color="auto" w:fill="FFFFFF"/>
        <w:suppressAutoHyphens w:val="0"/>
        <w:spacing w:after="0"/>
        <w:rPr>
          <w:rFonts w:cs="Tahoma"/>
          <w:lang w:val="es-CO"/>
        </w:rPr>
      </w:pPr>
      <w:r w:rsidRPr="00F0304B">
        <w:rPr>
          <w:rFonts w:cs="Tahoma"/>
          <w:lang w:val="es-CO"/>
        </w:rPr>
        <w:t xml:space="preserve">Después de culminadas las distintas actividades, se hará una evaluación general conjuntamente con </w:t>
      </w:r>
      <w:r w:rsidR="00730389">
        <w:rPr>
          <w:rFonts w:cs="Tahoma"/>
          <w:lang w:val="es-CO"/>
        </w:rPr>
        <w:t>Corpocarnava</w:t>
      </w:r>
      <w:r w:rsidRPr="00F0304B">
        <w:rPr>
          <w:rFonts w:cs="Tahoma"/>
          <w:lang w:val="es-CO"/>
        </w:rPr>
        <w:t xml:space="preserve">l a fin de hacer las recomendaciones necesarias para reducir los riesgos que se derivan de la concentración masiva de personas en los desfiles y eventos desarrollados durante el </w:t>
      </w:r>
      <w:r w:rsidR="001019E8">
        <w:rPr>
          <w:rFonts w:cs="Tahoma"/>
          <w:lang w:val="es-CO"/>
        </w:rPr>
        <w:t>c</w:t>
      </w:r>
      <w:r w:rsidRPr="00F0304B">
        <w:rPr>
          <w:rFonts w:cs="Tahoma"/>
          <w:lang w:val="es-CO"/>
        </w:rPr>
        <w:t>arnaval.</w:t>
      </w:r>
    </w:p>
    <w:p w:rsidR="00F0304B" w:rsidRDefault="00F0304B" w:rsidP="00CD4CDF">
      <w:pPr>
        <w:shd w:val="clear" w:color="auto" w:fill="FFFFFF"/>
        <w:suppressAutoHyphens w:val="0"/>
        <w:spacing w:after="0"/>
        <w:jc w:val="center"/>
        <w:rPr>
          <w:rFonts w:cs="Tahoma"/>
          <w:b/>
          <w:lang w:val="es-CO"/>
        </w:rPr>
      </w:pPr>
    </w:p>
    <w:p w:rsidR="008F6548" w:rsidRPr="00384900" w:rsidRDefault="008F6548" w:rsidP="008F6548">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8F6548" w:rsidRDefault="008F6548" w:rsidP="00CD4CDF">
      <w:pPr>
        <w:shd w:val="clear" w:color="auto" w:fill="FFFFFF"/>
        <w:suppressAutoHyphens w:val="0"/>
        <w:spacing w:after="0"/>
        <w:jc w:val="center"/>
        <w:rPr>
          <w:rFonts w:cs="Tahoma"/>
          <w:b/>
          <w:lang w:val="es-CO"/>
        </w:rPr>
      </w:pPr>
    </w:p>
    <w:p w:rsidR="000F292B" w:rsidRPr="008C39A7" w:rsidRDefault="008C39A7" w:rsidP="008C39A7">
      <w:pPr>
        <w:shd w:val="clear" w:color="auto" w:fill="FFFFFF"/>
        <w:suppressAutoHyphens w:val="0"/>
        <w:spacing w:after="0"/>
        <w:jc w:val="center"/>
        <w:rPr>
          <w:rFonts w:cs="Tahoma"/>
          <w:b/>
          <w:lang w:val="es-CO"/>
        </w:rPr>
      </w:pPr>
      <w:r w:rsidRPr="008C39A7">
        <w:rPr>
          <w:rFonts w:cs="Tahoma"/>
          <w:b/>
          <w:lang w:val="es-CO"/>
        </w:rPr>
        <w:t xml:space="preserve">SUPERINTENDENCIA DE TRANSPORTE </w:t>
      </w:r>
      <w:r w:rsidR="00152903">
        <w:rPr>
          <w:rFonts w:cs="Tahoma"/>
          <w:b/>
          <w:lang w:val="es-CO"/>
        </w:rPr>
        <w:t>INSPECCIO</w:t>
      </w:r>
      <w:r w:rsidRPr="008C39A7">
        <w:rPr>
          <w:rFonts w:cs="Tahoma"/>
          <w:b/>
          <w:lang w:val="es-CO"/>
        </w:rPr>
        <w:t>N</w:t>
      </w:r>
      <w:r w:rsidR="00152903">
        <w:rPr>
          <w:rFonts w:cs="Tahoma"/>
          <w:b/>
          <w:lang w:val="es-CO"/>
        </w:rPr>
        <w:t>A</w:t>
      </w:r>
      <w:r w:rsidRPr="008C39A7">
        <w:rPr>
          <w:rFonts w:cs="Tahoma"/>
          <w:b/>
          <w:lang w:val="es-CO"/>
        </w:rPr>
        <w:t xml:space="preserve"> TERMINAL DE PASTO</w:t>
      </w:r>
    </w:p>
    <w:p w:rsidR="000F292B" w:rsidRPr="000F292B" w:rsidRDefault="000F292B" w:rsidP="000F292B">
      <w:pPr>
        <w:shd w:val="clear" w:color="auto" w:fill="FFFFFF"/>
        <w:suppressAutoHyphens w:val="0"/>
        <w:spacing w:after="0"/>
        <w:rPr>
          <w:rFonts w:cs="Tahoma"/>
          <w:lang w:val="es-CO"/>
        </w:rPr>
      </w:pPr>
    </w:p>
    <w:p w:rsidR="000F292B" w:rsidRDefault="000F292B" w:rsidP="000F292B">
      <w:pPr>
        <w:shd w:val="clear" w:color="auto" w:fill="FFFFFF"/>
        <w:suppressAutoHyphens w:val="0"/>
        <w:spacing w:after="0"/>
        <w:rPr>
          <w:rFonts w:cs="Tahoma"/>
          <w:lang w:val="es-CO"/>
        </w:rPr>
      </w:pPr>
      <w:r>
        <w:rPr>
          <w:rFonts w:cs="Tahoma"/>
          <w:lang w:val="es-CO"/>
        </w:rPr>
        <w:t>Con</w:t>
      </w:r>
      <w:r w:rsidRPr="000F292B">
        <w:rPr>
          <w:rFonts w:cs="Tahoma"/>
          <w:lang w:val="es-CO"/>
        </w:rPr>
        <w:t xml:space="preserve"> motivo del retorno de personas a sus diferentes </w:t>
      </w:r>
      <w:r>
        <w:rPr>
          <w:rFonts w:cs="Tahoma"/>
          <w:lang w:val="es-CO"/>
        </w:rPr>
        <w:t>sitios de origen</w:t>
      </w:r>
      <w:r w:rsidRPr="000F292B">
        <w:rPr>
          <w:rFonts w:cs="Tahoma"/>
          <w:lang w:val="es-CO"/>
        </w:rPr>
        <w:t xml:space="preserve"> en esta</w:t>
      </w:r>
      <w:r>
        <w:rPr>
          <w:rFonts w:cs="Tahoma"/>
          <w:lang w:val="es-CO"/>
        </w:rPr>
        <w:t xml:space="preserve"> temporada de comienzo de año, l</w:t>
      </w:r>
      <w:r w:rsidRPr="000F292B">
        <w:rPr>
          <w:rFonts w:cs="Tahoma"/>
          <w:lang w:val="es-CO"/>
        </w:rPr>
        <w:t>a Superintendencia de Puertos y Transporte</w:t>
      </w:r>
      <w:r>
        <w:rPr>
          <w:rFonts w:cs="Tahoma"/>
          <w:lang w:val="es-CO"/>
        </w:rPr>
        <w:t xml:space="preserve"> adelantó una visita a la Terminal de Transporte de Pasto</w:t>
      </w:r>
      <w:r w:rsidRPr="000F292B">
        <w:rPr>
          <w:rFonts w:cs="Tahoma"/>
          <w:lang w:val="es-CO"/>
        </w:rPr>
        <w:t xml:space="preserve"> desde el cuatro de enero con el propósito </w:t>
      </w:r>
      <w:r>
        <w:rPr>
          <w:rFonts w:cs="Tahoma"/>
          <w:lang w:val="es-CO"/>
        </w:rPr>
        <w:t xml:space="preserve">de </w:t>
      </w:r>
      <w:r w:rsidRPr="000F292B">
        <w:rPr>
          <w:rFonts w:cs="Tahoma"/>
          <w:lang w:val="es-CO"/>
        </w:rPr>
        <w:t>verificar el funcionamiento y las condiciones en las que se</w:t>
      </w:r>
      <w:r>
        <w:rPr>
          <w:rFonts w:cs="Tahoma"/>
          <w:lang w:val="es-CO"/>
        </w:rPr>
        <w:t xml:space="preserve"> prestó </w:t>
      </w:r>
      <w:r w:rsidRPr="000F292B">
        <w:rPr>
          <w:rFonts w:cs="Tahoma"/>
          <w:lang w:val="es-CO"/>
        </w:rPr>
        <w:t>el servicio</w:t>
      </w:r>
      <w:r>
        <w:rPr>
          <w:rFonts w:cs="Tahoma"/>
          <w:lang w:val="es-CO"/>
        </w:rPr>
        <w:t xml:space="preserve"> de</w:t>
      </w:r>
      <w:r w:rsidRPr="000F292B">
        <w:rPr>
          <w:rFonts w:cs="Tahoma"/>
          <w:lang w:val="es-CO"/>
        </w:rPr>
        <w:t xml:space="preserve"> transporte de pasajeros</w:t>
      </w:r>
      <w:r>
        <w:rPr>
          <w:rFonts w:cs="Tahoma"/>
          <w:lang w:val="es-CO"/>
        </w:rPr>
        <w:t>, así lo dio a conocer Sergio Calderón del área de Vigilancia e Inspección de la superintendencia.</w:t>
      </w:r>
    </w:p>
    <w:p w:rsidR="000F292B" w:rsidRDefault="000F292B" w:rsidP="000F292B">
      <w:pPr>
        <w:shd w:val="clear" w:color="auto" w:fill="FFFFFF"/>
        <w:suppressAutoHyphens w:val="0"/>
        <w:spacing w:after="0"/>
        <w:rPr>
          <w:rFonts w:cs="Tahoma"/>
          <w:lang w:val="es-CO"/>
        </w:rPr>
      </w:pPr>
    </w:p>
    <w:p w:rsidR="000F292B" w:rsidRPr="000F292B" w:rsidRDefault="000F292B" w:rsidP="000F292B">
      <w:pPr>
        <w:shd w:val="clear" w:color="auto" w:fill="FFFFFF"/>
        <w:suppressAutoHyphens w:val="0"/>
        <w:spacing w:after="0"/>
        <w:rPr>
          <w:rFonts w:cs="Tahoma"/>
          <w:lang w:val="es-CO"/>
        </w:rPr>
      </w:pPr>
      <w:r w:rsidRPr="000F292B">
        <w:rPr>
          <w:rFonts w:cs="Tahoma"/>
          <w:lang w:val="es-CO"/>
        </w:rPr>
        <w:t>“Has</w:t>
      </w:r>
      <w:r w:rsidR="005A6AA1">
        <w:rPr>
          <w:rFonts w:cs="Tahoma"/>
          <w:lang w:val="es-CO"/>
        </w:rPr>
        <w:t>ta el momento se han hecho</w:t>
      </w:r>
      <w:r w:rsidRPr="000F292B">
        <w:rPr>
          <w:rFonts w:cs="Tahoma"/>
          <w:lang w:val="es-CO"/>
        </w:rPr>
        <w:t xml:space="preserve"> las revisiones y todo está bajo regla</w:t>
      </w:r>
      <w:r>
        <w:rPr>
          <w:rFonts w:cs="Tahoma"/>
          <w:lang w:val="es-CO"/>
        </w:rPr>
        <w:t xml:space="preserve">. </w:t>
      </w:r>
      <w:r w:rsidRPr="000F292B">
        <w:rPr>
          <w:rFonts w:cs="Tahoma"/>
          <w:lang w:val="es-CO"/>
        </w:rPr>
        <w:t>Inspeccionamos</w:t>
      </w:r>
      <w:r w:rsidRPr="000F292B">
        <w:rPr>
          <w:rFonts w:cs="Tahoma"/>
          <w:lang w:val="es-CO"/>
        </w:rPr>
        <w:t xml:space="preserve"> los alcoholímetros, los consultorios médicos, el acceso que tiene</w:t>
      </w:r>
      <w:r>
        <w:rPr>
          <w:rFonts w:cs="Tahoma"/>
          <w:lang w:val="es-CO"/>
        </w:rPr>
        <w:t>n</w:t>
      </w:r>
      <w:r w:rsidRPr="000F292B">
        <w:rPr>
          <w:rFonts w:cs="Tahoma"/>
          <w:lang w:val="es-CO"/>
        </w:rPr>
        <w:t xml:space="preserve"> las bahías de los vehículos, las salidas de emergencia, servicio de guarda equipaje, servicio sanitarios y como resultado</w:t>
      </w:r>
      <w:r>
        <w:rPr>
          <w:rFonts w:cs="Tahoma"/>
          <w:lang w:val="es-CO"/>
        </w:rPr>
        <w:t>,</w:t>
      </w:r>
      <w:r w:rsidRPr="000F292B">
        <w:rPr>
          <w:rFonts w:cs="Tahoma"/>
          <w:lang w:val="es-CO"/>
        </w:rPr>
        <w:t xml:space="preserve"> todo se encuentra bajo la ley y la norma”</w:t>
      </w:r>
      <w:r>
        <w:rPr>
          <w:rFonts w:cs="Tahoma"/>
          <w:lang w:val="es-CO"/>
        </w:rPr>
        <w:t>, aseguró el funcionario de l</w:t>
      </w:r>
      <w:r w:rsidRPr="000F292B">
        <w:rPr>
          <w:rFonts w:cs="Tahoma"/>
          <w:lang w:val="es-CO"/>
        </w:rPr>
        <w:t>a Superintendencia de Transporte.</w:t>
      </w:r>
    </w:p>
    <w:p w:rsidR="000F292B" w:rsidRPr="000F292B" w:rsidRDefault="000F292B" w:rsidP="000F292B">
      <w:pPr>
        <w:shd w:val="clear" w:color="auto" w:fill="FFFFFF"/>
        <w:suppressAutoHyphens w:val="0"/>
        <w:spacing w:after="0"/>
        <w:rPr>
          <w:rFonts w:cs="Tahoma"/>
          <w:lang w:val="es-CO"/>
        </w:rPr>
      </w:pPr>
    </w:p>
    <w:p w:rsidR="00F21B88" w:rsidRDefault="000F292B" w:rsidP="000F292B">
      <w:pPr>
        <w:shd w:val="clear" w:color="auto" w:fill="FFFFFF"/>
        <w:suppressAutoHyphens w:val="0"/>
        <w:spacing w:after="0"/>
        <w:rPr>
          <w:rFonts w:cs="Tahoma"/>
          <w:lang w:val="es-CO"/>
        </w:rPr>
      </w:pPr>
      <w:r w:rsidRPr="000F292B">
        <w:rPr>
          <w:rFonts w:cs="Tahoma"/>
          <w:lang w:val="es-CO"/>
        </w:rPr>
        <w:t xml:space="preserve">De otra </w:t>
      </w:r>
      <w:r w:rsidR="001D2836">
        <w:rPr>
          <w:rFonts w:cs="Tahoma"/>
          <w:lang w:val="es-CO"/>
        </w:rPr>
        <w:t xml:space="preserve">parte, Fabio Hernán </w:t>
      </w:r>
      <w:proofErr w:type="spellStart"/>
      <w:r w:rsidR="001D2836">
        <w:rPr>
          <w:rFonts w:cs="Tahoma"/>
          <w:lang w:val="es-CO"/>
        </w:rPr>
        <w:t>Zarama</w:t>
      </w:r>
      <w:proofErr w:type="spellEnd"/>
      <w:r w:rsidR="001D2836">
        <w:rPr>
          <w:rFonts w:cs="Tahoma"/>
          <w:lang w:val="es-CO"/>
        </w:rPr>
        <w:t xml:space="preserve"> Gerente de la</w:t>
      </w:r>
      <w:r w:rsidRPr="000F292B">
        <w:rPr>
          <w:rFonts w:cs="Tahoma"/>
          <w:lang w:val="es-CO"/>
        </w:rPr>
        <w:t xml:space="preserve"> Terminal, manifestó </w:t>
      </w:r>
      <w:r w:rsidR="001D2836">
        <w:rPr>
          <w:rFonts w:cs="Tahoma"/>
          <w:lang w:val="es-CO"/>
        </w:rPr>
        <w:t>que el  b</w:t>
      </w:r>
      <w:r w:rsidRPr="000F292B">
        <w:rPr>
          <w:rFonts w:cs="Tahoma"/>
          <w:lang w:val="es-CO"/>
        </w:rPr>
        <w:t xml:space="preserve">alance es </w:t>
      </w:r>
      <w:r w:rsidR="001D2836">
        <w:rPr>
          <w:rFonts w:cs="Tahoma"/>
          <w:lang w:val="es-CO"/>
        </w:rPr>
        <w:t>positivo. “H</w:t>
      </w:r>
      <w:r w:rsidRPr="000F292B">
        <w:rPr>
          <w:rFonts w:cs="Tahoma"/>
          <w:lang w:val="es-CO"/>
        </w:rPr>
        <w:t>emos alcanzado</w:t>
      </w:r>
      <w:r w:rsidR="001D2836">
        <w:rPr>
          <w:rFonts w:cs="Tahoma"/>
          <w:lang w:val="es-CO"/>
        </w:rPr>
        <w:t xml:space="preserve"> un nivel de confianza muy alto</w:t>
      </w:r>
      <w:r w:rsidRPr="000F292B">
        <w:rPr>
          <w:rFonts w:cs="Tahoma"/>
          <w:lang w:val="es-CO"/>
        </w:rPr>
        <w:t xml:space="preserve"> dentro de la prestación del servici</w:t>
      </w:r>
      <w:r w:rsidR="001D2836">
        <w:rPr>
          <w:rFonts w:cs="Tahoma"/>
          <w:lang w:val="es-CO"/>
        </w:rPr>
        <w:t>o y en el tema de instalaciones. E</w:t>
      </w:r>
      <w:r w:rsidRPr="000F292B">
        <w:rPr>
          <w:rFonts w:cs="Tahoma"/>
          <w:lang w:val="es-CO"/>
        </w:rPr>
        <w:t>stamos prestos a cualquier situación que nos pued</w:t>
      </w:r>
      <w:r w:rsidR="00F21B88">
        <w:rPr>
          <w:rFonts w:cs="Tahoma"/>
          <w:lang w:val="es-CO"/>
        </w:rPr>
        <w:t>an notificar para ir mejorando todo en pro de</w:t>
      </w:r>
      <w:r w:rsidRPr="000F292B">
        <w:rPr>
          <w:rFonts w:cs="Tahoma"/>
          <w:lang w:val="es-CO"/>
        </w:rPr>
        <w:t>l</w:t>
      </w:r>
      <w:r w:rsidR="00F21B88">
        <w:rPr>
          <w:rFonts w:cs="Tahoma"/>
          <w:lang w:val="es-CO"/>
        </w:rPr>
        <w:t xml:space="preserve"> </w:t>
      </w:r>
      <w:r w:rsidRPr="000F292B">
        <w:rPr>
          <w:rFonts w:cs="Tahoma"/>
          <w:lang w:val="es-CO"/>
        </w:rPr>
        <w:t>bienestar de los usuarios”</w:t>
      </w:r>
      <w:r w:rsidR="00F21B88">
        <w:rPr>
          <w:rFonts w:cs="Tahoma"/>
          <w:lang w:val="es-CO"/>
        </w:rPr>
        <w:t>.</w:t>
      </w:r>
      <w:r w:rsidRPr="000F292B">
        <w:rPr>
          <w:rFonts w:cs="Tahoma"/>
          <w:lang w:val="es-CO"/>
        </w:rPr>
        <w:t xml:space="preserve"> El funcionario </w:t>
      </w:r>
      <w:r w:rsidR="00F21B88">
        <w:rPr>
          <w:rFonts w:cs="Tahoma"/>
          <w:lang w:val="es-CO"/>
        </w:rPr>
        <w:t>agregó</w:t>
      </w:r>
      <w:r w:rsidRPr="000F292B">
        <w:rPr>
          <w:rFonts w:cs="Tahoma"/>
          <w:lang w:val="es-CO"/>
        </w:rPr>
        <w:t xml:space="preserve"> que se ha </w:t>
      </w:r>
      <w:r w:rsidR="00F21B88">
        <w:rPr>
          <w:rFonts w:cs="Tahoma"/>
          <w:lang w:val="es-CO"/>
        </w:rPr>
        <w:t>trabaja</w:t>
      </w:r>
      <w:r w:rsidRPr="000F292B">
        <w:rPr>
          <w:rFonts w:cs="Tahoma"/>
          <w:lang w:val="es-CO"/>
        </w:rPr>
        <w:t xml:space="preserve">do de la mano con la </w:t>
      </w:r>
      <w:r w:rsidR="00F21B88">
        <w:rPr>
          <w:rFonts w:cs="Tahoma"/>
          <w:lang w:val="es-CO"/>
        </w:rPr>
        <w:t>P</w:t>
      </w:r>
      <w:r w:rsidRPr="000F292B">
        <w:rPr>
          <w:rFonts w:cs="Tahoma"/>
          <w:lang w:val="es-CO"/>
        </w:rPr>
        <w:t>olicía</w:t>
      </w:r>
      <w:r w:rsidR="00F21B88">
        <w:rPr>
          <w:rFonts w:cs="Tahoma"/>
          <w:lang w:val="es-CO"/>
        </w:rPr>
        <w:t xml:space="preserve"> N</w:t>
      </w:r>
      <w:r w:rsidRPr="000F292B">
        <w:rPr>
          <w:rFonts w:cs="Tahoma"/>
          <w:lang w:val="es-CO"/>
        </w:rPr>
        <w:t>acional, con la puesta en marc</w:t>
      </w:r>
      <w:r w:rsidR="00F21B88">
        <w:rPr>
          <w:rFonts w:cs="Tahoma"/>
          <w:lang w:val="es-CO"/>
        </w:rPr>
        <w:t xml:space="preserve">ha de la estación de Policía de la Terminal de Transporte lo que </w:t>
      </w:r>
      <w:r w:rsidRPr="000F292B">
        <w:rPr>
          <w:rFonts w:cs="Tahoma"/>
          <w:lang w:val="es-CO"/>
        </w:rPr>
        <w:t>brinda</w:t>
      </w:r>
      <w:r w:rsidR="00F21B88">
        <w:rPr>
          <w:rFonts w:cs="Tahoma"/>
          <w:lang w:val="es-CO"/>
        </w:rPr>
        <w:t xml:space="preserve">rá </w:t>
      </w:r>
      <w:r w:rsidRPr="000F292B">
        <w:rPr>
          <w:rFonts w:cs="Tahoma"/>
          <w:lang w:val="es-CO"/>
        </w:rPr>
        <w:t xml:space="preserve">seguridad tranquilidad </w:t>
      </w:r>
      <w:r w:rsidR="00F21B88">
        <w:rPr>
          <w:rFonts w:cs="Tahoma"/>
          <w:lang w:val="es-CO"/>
        </w:rPr>
        <w:t>a los usuarios.</w:t>
      </w:r>
    </w:p>
    <w:p w:rsidR="00763618" w:rsidRDefault="00763618" w:rsidP="00F21B88">
      <w:pPr>
        <w:tabs>
          <w:tab w:val="right" w:pos="8504"/>
        </w:tabs>
        <w:spacing w:after="0"/>
        <w:jc w:val="left"/>
        <w:rPr>
          <w:rFonts w:cs="Tahoma"/>
          <w:b/>
          <w:sz w:val="18"/>
          <w:szCs w:val="18"/>
        </w:rPr>
      </w:pPr>
    </w:p>
    <w:p w:rsidR="00F21B88" w:rsidRDefault="00F21B88" w:rsidP="00F21B88">
      <w:pPr>
        <w:tabs>
          <w:tab w:val="right" w:pos="8504"/>
        </w:tabs>
        <w:spacing w:after="0"/>
        <w:jc w:val="left"/>
        <w:rPr>
          <w:rFonts w:cs="Tahoma"/>
          <w:b/>
          <w:sz w:val="18"/>
          <w:szCs w:val="18"/>
        </w:rPr>
      </w:pPr>
      <w:r>
        <w:rPr>
          <w:rFonts w:cs="Tahoma"/>
          <w:b/>
          <w:sz w:val="18"/>
          <w:szCs w:val="18"/>
        </w:rPr>
        <w:t xml:space="preserve">Contacto: Gerente Terminal de Transportes Terrestre Pasto, Fabio </w:t>
      </w:r>
      <w:proofErr w:type="spellStart"/>
      <w:r>
        <w:rPr>
          <w:rFonts w:cs="Tahoma"/>
          <w:b/>
          <w:sz w:val="18"/>
          <w:szCs w:val="18"/>
        </w:rPr>
        <w:t>Zarama</w:t>
      </w:r>
      <w:proofErr w:type="spellEnd"/>
      <w:r>
        <w:rPr>
          <w:rFonts w:cs="Tahoma"/>
          <w:b/>
          <w:sz w:val="18"/>
          <w:szCs w:val="18"/>
        </w:rPr>
        <w:t xml:space="preserve"> Bastidas. Celular: 3005756959</w:t>
      </w:r>
    </w:p>
    <w:p w:rsidR="000F292B" w:rsidRDefault="000F292B" w:rsidP="00CD4CDF">
      <w:pPr>
        <w:shd w:val="clear" w:color="auto" w:fill="FFFFFF"/>
        <w:suppressAutoHyphens w:val="0"/>
        <w:spacing w:after="0"/>
        <w:jc w:val="center"/>
        <w:rPr>
          <w:rFonts w:cs="Tahoma"/>
          <w:b/>
          <w:lang w:val="es-CO"/>
        </w:rPr>
      </w:pPr>
    </w:p>
    <w:p w:rsidR="00CD4CDF" w:rsidRDefault="00CD4CDF" w:rsidP="00CD4CDF">
      <w:pPr>
        <w:shd w:val="clear" w:color="auto" w:fill="FFFFFF"/>
        <w:suppressAutoHyphens w:val="0"/>
        <w:spacing w:after="0"/>
        <w:jc w:val="center"/>
        <w:rPr>
          <w:rFonts w:cs="Tahoma"/>
          <w:b/>
          <w:lang w:val="es-CO"/>
        </w:rPr>
      </w:pPr>
      <w:r>
        <w:rPr>
          <w:rFonts w:cs="Tahoma"/>
          <w:b/>
          <w:lang w:val="es-CO"/>
        </w:rPr>
        <w:lastRenderedPageBreak/>
        <w:t>CAP</w:t>
      </w:r>
      <w:r w:rsidR="00A83A9B">
        <w:rPr>
          <w:rFonts w:cs="Tahoma"/>
          <w:b/>
          <w:lang w:val="es-CO"/>
        </w:rPr>
        <w:t>ACIDAD HOTELERA EN PASTO ALCANZÓ</w:t>
      </w:r>
      <w:r>
        <w:rPr>
          <w:rFonts w:cs="Tahoma"/>
          <w:b/>
          <w:lang w:val="es-CO"/>
        </w:rPr>
        <w:t xml:space="preserve"> EL 88.9% DURANTE </w:t>
      </w:r>
      <w:r w:rsidR="0081697E">
        <w:rPr>
          <w:rFonts w:cs="Tahoma"/>
          <w:b/>
          <w:lang w:val="es-CO"/>
        </w:rPr>
        <w:t xml:space="preserve">EL </w:t>
      </w:r>
      <w:r>
        <w:rPr>
          <w:rFonts w:cs="Tahoma"/>
          <w:b/>
          <w:lang w:val="es-CO"/>
        </w:rPr>
        <w:t>CARN</w:t>
      </w:r>
      <w:r w:rsidR="00A83A9B">
        <w:rPr>
          <w:rFonts w:cs="Tahoma"/>
          <w:b/>
          <w:lang w:val="es-CO"/>
        </w:rPr>
        <w:t>A</w:t>
      </w:r>
      <w:r>
        <w:rPr>
          <w:rFonts w:cs="Tahoma"/>
          <w:b/>
          <w:lang w:val="es-CO"/>
        </w:rPr>
        <w:t>VAL</w:t>
      </w:r>
    </w:p>
    <w:p w:rsidR="00CD4CDF" w:rsidRDefault="00CD4CDF" w:rsidP="00CD4CDF">
      <w:pPr>
        <w:shd w:val="clear" w:color="auto" w:fill="FFFFFF"/>
        <w:suppressAutoHyphens w:val="0"/>
        <w:spacing w:after="0"/>
        <w:jc w:val="center"/>
        <w:rPr>
          <w:rFonts w:cs="Tahoma"/>
          <w:b/>
          <w:lang w:val="es-CO"/>
        </w:rPr>
      </w:pPr>
    </w:p>
    <w:p w:rsidR="00720182" w:rsidRDefault="00720182" w:rsidP="00720182">
      <w:pPr>
        <w:shd w:val="clear" w:color="auto" w:fill="FFFFFF"/>
        <w:suppressAutoHyphens w:val="0"/>
        <w:spacing w:after="0"/>
      </w:pPr>
      <w:r>
        <w:t>El subintendente y j</w:t>
      </w:r>
      <w:r w:rsidRPr="00720182">
        <w:t xml:space="preserve">efe </w:t>
      </w:r>
      <w:r>
        <w:t xml:space="preserve">del </w:t>
      </w:r>
      <w:r w:rsidRPr="00720182">
        <w:t xml:space="preserve">Grupo </w:t>
      </w:r>
      <w:r>
        <w:t xml:space="preserve">de </w:t>
      </w:r>
      <w:r w:rsidRPr="00720182">
        <w:t>Protección</w:t>
      </w:r>
      <w:r>
        <w:t xml:space="preserve"> Turismo y Patrimonio Nacional de la Policía Nacional, </w:t>
      </w:r>
      <w:proofErr w:type="spellStart"/>
      <w:r w:rsidRPr="00720182">
        <w:t>Jhon</w:t>
      </w:r>
      <w:proofErr w:type="spellEnd"/>
      <w:r w:rsidRPr="00720182">
        <w:t xml:space="preserve"> Alexander Torres Cárdenas</w:t>
      </w:r>
      <w:r>
        <w:t>, informó que desde el 28 de diciembre de 2013</w:t>
      </w:r>
      <w:r w:rsidR="00A83A9B">
        <w:t>,</w:t>
      </w:r>
      <w:r>
        <w:t xml:space="preserve"> hasta el 6 de enero de 2014, ingresaron por el peaje de Daza, 56.921 vehículos </w:t>
      </w:r>
      <w:r w:rsidR="00E367E6">
        <w:t xml:space="preserve">lo que da cuenta de la afluencia de turistas </w:t>
      </w:r>
      <w:r w:rsidR="00A83A9B">
        <w:t xml:space="preserve">que llegaron </w:t>
      </w:r>
      <w:r w:rsidR="00E367E6">
        <w:t>durante el Carnaval de Negros y Blancos en la capital de Nariño.</w:t>
      </w:r>
    </w:p>
    <w:p w:rsidR="00E367E6" w:rsidRDefault="00E367E6" w:rsidP="00720182">
      <w:pPr>
        <w:shd w:val="clear" w:color="auto" w:fill="FFFFFF"/>
        <w:suppressAutoHyphens w:val="0"/>
        <w:spacing w:after="0"/>
      </w:pPr>
    </w:p>
    <w:p w:rsidR="00E367E6" w:rsidRPr="00720182" w:rsidRDefault="00E367E6" w:rsidP="00720182">
      <w:pPr>
        <w:shd w:val="clear" w:color="auto" w:fill="FFFFFF"/>
        <w:suppressAutoHyphens w:val="0"/>
        <w:spacing w:after="0"/>
      </w:pPr>
      <w:r>
        <w:t xml:space="preserve">El uniformado indicó además que 19.876 turistas se hospedaron en diferentes hoteles de la ciudad </w:t>
      </w:r>
      <w:r w:rsidR="00A83A9B">
        <w:t>en</w:t>
      </w:r>
      <w:r>
        <w:t xml:space="preserve"> el mismo periodo. Para el 6 de enero, la capacidad hotelera en</w:t>
      </w:r>
      <w:r w:rsidR="00CD4CDF">
        <w:t xml:space="preserve"> Pasto llegó al 88.9 por ciento. </w:t>
      </w:r>
    </w:p>
    <w:p w:rsidR="00720182" w:rsidRPr="00720182" w:rsidRDefault="00720182" w:rsidP="001A6C46">
      <w:pPr>
        <w:shd w:val="clear" w:color="auto" w:fill="FFFFFF"/>
        <w:suppressAutoHyphens w:val="0"/>
        <w:spacing w:after="0"/>
        <w:jc w:val="center"/>
        <w:rPr>
          <w:rFonts w:cs="Tahoma"/>
          <w:b/>
        </w:rPr>
      </w:pPr>
    </w:p>
    <w:p w:rsidR="00AA6382" w:rsidRPr="009A12BA" w:rsidRDefault="000B7E37" w:rsidP="001A6C46">
      <w:pPr>
        <w:shd w:val="clear" w:color="auto" w:fill="FFFFFF"/>
        <w:suppressAutoHyphens w:val="0"/>
        <w:spacing w:after="0"/>
        <w:jc w:val="center"/>
        <w:rPr>
          <w:rFonts w:cs="Tahoma"/>
          <w:b/>
          <w:lang w:val="es-CO"/>
        </w:rPr>
      </w:pPr>
      <w:r w:rsidRPr="009A12BA">
        <w:rPr>
          <w:rFonts w:cs="Tahoma"/>
          <w:b/>
          <w:lang w:val="es-CO"/>
        </w:rPr>
        <w:t>P</w:t>
      </w:r>
      <w:r w:rsidR="00AA6382" w:rsidRPr="009A12BA">
        <w:rPr>
          <w:rFonts w:cs="Tahoma"/>
          <w:b/>
          <w:lang w:val="es-CO"/>
        </w:rPr>
        <w:t>asto Transformación Productiva</w:t>
      </w:r>
    </w:p>
    <w:p w:rsidR="009D4F00" w:rsidRPr="009A12BA" w:rsidRDefault="009D4F00" w:rsidP="00A26CB8">
      <w:pPr>
        <w:shd w:val="clear" w:color="auto" w:fill="FFFFFF"/>
        <w:suppressAutoHyphens w:val="0"/>
        <w:spacing w:after="0"/>
        <w:jc w:val="center"/>
        <w:rPr>
          <w:rFonts w:cs="Tahoma"/>
          <w:b/>
          <w:lang w:val="es-CO"/>
        </w:rPr>
      </w:pPr>
    </w:p>
    <w:p w:rsidR="00AA6382" w:rsidRPr="009A12BA" w:rsidRDefault="00AA6382" w:rsidP="00A26CB8">
      <w:pPr>
        <w:spacing w:after="0"/>
        <w:jc w:val="center"/>
        <w:rPr>
          <w:rFonts w:cs="Tahoma"/>
          <w:b/>
          <w:lang w:val="es-CO"/>
        </w:rPr>
      </w:pPr>
      <w:r w:rsidRPr="009A12BA">
        <w:rPr>
          <w:rFonts w:cs="Tahoma"/>
          <w:b/>
          <w:lang w:val="es-CO"/>
        </w:rPr>
        <w:t>María Paula Chavarriaga Rosero</w:t>
      </w:r>
    </w:p>
    <w:p w:rsidR="00AA6382" w:rsidRPr="009A12BA" w:rsidRDefault="00AA6382" w:rsidP="00A26CB8">
      <w:pPr>
        <w:spacing w:after="0"/>
        <w:jc w:val="center"/>
        <w:rPr>
          <w:rFonts w:cs="Tahoma"/>
          <w:b/>
          <w:lang w:val="es-CO"/>
        </w:rPr>
      </w:pPr>
    </w:p>
    <w:p w:rsidR="00796F05" w:rsidRPr="009A12BA" w:rsidRDefault="00AA6382" w:rsidP="00A26CB8">
      <w:pPr>
        <w:spacing w:after="0"/>
        <w:jc w:val="center"/>
        <w:rPr>
          <w:rFonts w:cs="Tahoma"/>
          <w:lang w:val="es-CO"/>
        </w:rPr>
      </w:pPr>
      <w:r w:rsidRPr="009A12BA">
        <w:rPr>
          <w:rFonts w:cs="Tahoma"/>
          <w:lang w:val="es-CO"/>
        </w:rPr>
        <w:t>Jefe Oficina de Comunicación Social</w:t>
      </w:r>
    </w:p>
    <w:p w:rsidR="00A44170" w:rsidRPr="009A12BA" w:rsidRDefault="00AA6382" w:rsidP="00A26CB8">
      <w:pPr>
        <w:spacing w:after="0"/>
        <w:jc w:val="center"/>
        <w:rPr>
          <w:rFonts w:cs="Tahoma"/>
          <w:lang w:val="es-CO"/>
        </w:rPr>
      </w:pPr>
      <w:r w:rsidRPr="009A12BA">
        <w:rPr>
          <w:rFonts w:cs="Tahoma"/>
          <w:lang w:val="es-CO"/>
        </w:rPr>
        <w:t>Alcaldía de Pasto</w:t>
      </w:r>
    </w:p>
    <w:sectPr w:rsidR="00A44170" w:rsidRPr="009A12BA"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36" w:rsidRDefault="00161636" w:rsidP="00AA6382">
      <w:pPr>
        <w:spacing w:after="0"/>
      </w:pPr>
      <w:r>
        <w:separator/>
      </w:r>
    </w:p>
  </w:endnote>
  <w:endnote w:type="continuationSeparator" w:id="0">
    <w:p w:rsidR="00161636" w:rsidRDefault="00161636"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36" w:rsidRDefault="00161636" w:rsidP="00AA6382">
      <w:pPr>
        <w:spacing w:after="0"/>
      </w:pPr>
      <w:r>
        <w:separator/>
      </w:r>
    </w:p>
  </w:footnote>
  <w:footnote w:type="continuationSeparator" w:id="0">
    <w:p w:rsidR="00161636" w:rsidRDefault="00161636"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6A565C">
            <w:rPr>
              <w:rFonts w:cs="Arial"/>
              <w:b/>
              <w:sz w:val="16"/>
              <w:szCs w:val="16"/>
              <w:lang w:val="es-ES"/>
            </w:rPr>
            <w:t>25</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D79"/>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07CC"/>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2B3"/>
    <w:rsid w:val="00047374"/>
    <w:rsid w:val="00047839"/>
    <w:rsid w:val="00047A20"/>
    <w:rsid w:val="00047D5A"/>
    <w:rsid w:val="00047EC4"/>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E11"/>
    <w:rsid w:val="000577A6"/>
    <w:rsid w:val="00057814"/>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12FA"/>
    <w:rsid w:val="000A2638"/>
    <w:rsid w:val="000A282F"/>
    <w:rsid w:val="000A2912"/>
    <w:rsid w:val="000A2C20"/>
    <w:rsid w:val="000A3050"/>
    <w:rsid w:val="000A323F"/>
    <w:rsid w:val="000A370A"/>
    <w:rsid w:val="000A4807"/>
    <w:rsid w:val="000A5137"/>
    <w:rsid w:val="000A5267"/>
    <w:rsid w:val="000A61DF"/>
    <w:rsid w:val="000A642C"/>
    <w:rsid w:val="000A6CD0"/>
    <w:rsid w:val="000A70BB"/>
    <w:rsid w:val="000B18BF"/>
    <w:rsid w:val="000B1B5D"/>
    <w:rsid w:val="000B2A9B"/>
    <w:rsid w:val="000B304C"/>
    <w:rsid w:val="000B4258"/>
    <w:rsid w:val="000B4375"/>
    <w:rsid w:val="000B495B"/>
    <w:rsid w:val="000B559E"/>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A1D"/>
    <w:rsid w:val="000E0C42"/>
    <w:rsid w:val="000E1D2A"/>
    <w:rsid w:val="000E1D71"/>
    <w:rsid w:val="000E1E15"/>
    <w:rsid w:val="000E28EB"/>
    <w:rsid w:val="000E307F"/>
    <w:rsid w:val="000E4328"/>
    <w:rsid w:val="000E573B"/>
    <w:rsid w:val="000E57DC"/>
    <w:rsid w:val="000E5859"/>
    <w:rsid w:val="000E6129"/>
    <w:rsid w:val="000E6843"/>
    <w:rsid w:val="000F0DA8"/>
    <w:rsid w:val="000F1185"/>
    <w:rsid w:val="000F1B6B"/>
    <w:rsid w:val="000F2192"/>
    <w:rsid w:val="000F27CE"/>
    <w:rsid w:val="000F2820"/>
    <w:rsid w:val="000F292B"/>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9E8"/>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5D6"/>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E2B"/>
    <w:rsid w:val="0014103F"/>
    <w:rsid w:val="00141475"/>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903"/>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63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C86"/>
    <w:rsid w:val="00180F42"/>
    <w:rsid w:val="001817FB"/>
    <w:rsid w:val="00181866"/>
    <w:rsid w:val="00181D74"/>
    <w:rsid w:val="001820CA"/>
    <w:rsid w:val="00182D1E"/>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159E"/>
    <w:rsid w:val="001A16AE"/>
    <w:rsid w:val="001A1B12"/>
    <w:rsid w:val="001A219B"/>
    <w:rsid w:val="001A21A0"/>
    <w:rsid w:val="001A2E5A"/>
    <w:rsid w:val="001A2F64"/>
    <w:rsid w:val="001A3155"/>
    <w:rsid w:val="001A3AAB"/>
    <w:rsid w:val="001A40EC"/>
    <w:rsid w:val="001A425E"/>
    <w:rsid w:val="001A4300"/>
    <w:rsid w:val="001A436B"/>
    <w:rsid w:val="001A4539"/>
    <w:rsid w:val="001A534F"/>
    <w:rsid w:val="001A67E7"/>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6C6F"/>
    <w:rsid w:val="001E7734"/>
    <w:rsid w:val="001E7A33"/>
    <w:rsid w:val="001E7B91"/>
    <w:rsid w:val="001E7F11"/>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3E4"/>
    <w:rsid w:val="0021742B"/>
    <w:rsid w:val="002174EE"/>
    <w:rsid w:val="00217965"/>
    <w:rsid w:val="002179FA"/>
    <w:rsid w:val="00220FDB"/>
    <w:rsid w:val="00221589"/>
    <w:rsid w:val="00221A63"/>
    <w:rsid w:val="00222113"/>
    <w:rsid w:val="00222CD6"/>
    <w:rsid w:val="002232F5"/>
    <w:rsid w:val="0022395D"/>
    <w:rsid w:val="00223D8C"/>
    <w:rsid w:val="00224EA7"/>
    <w:rsid w:val="00225366"/>
    <w:rsid w:val="0022539B"/>
    <w:rsid w:val="0022591E"/>
    <w:rsid w:val="00225C10"/>
    <w:rsid w:val="00225F92"/>
    <w:rsid w:val="00226DB6"/>
    <w:rsid w:val="0022765E"/>
    <w:rsid w:val="00227B48"/>
    <w:rsid w:val="00227E7A"/>
    <w:rsid w:val="00230283"/>
    <w:rsid w:val="00231389"/>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994"/>
    <w:rsid w:val="00275CBC"/>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3EBE"/>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13E"/>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10"/>
    <w:rsid w:val="002F75DC"/>
    <w:rsid w:val="002F7679"/>
    <w:rsid w:val="002F7A9F"/>
    <w:rsid w:val="00300228"/>
    <w:rsid w:val="00301105"/>
    <w:rsid w:val="00301314"/>
    <w:rsid w:val="00301B58"/>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9F"/>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86DC8"/>
    <w:rsid w:val="00387414"/>
    <w:rsid w:val="0039075A"/>
    <w:rsid w:val="00390ABD"/>
    <w:rsid w:val="00390DB5"/>
    <w:rsid w:val="00391607"/>
    <w:rsid w:val="00391BCA"/>
    <w:rsid w:val="00391FFD"/>
    <w:rsid w:val="00392A08"/>
    <w:rsid w:val="00392F93"/>
    <w:rsid w:val="00393620"/>
    <w:rsid w:val="003937A1"/>
    <w:rsid w:val="003945DB"/>
    <w:rsid w:val="003945F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C7FDC"/>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2F04"/>
    <w:rsid w:val="00403352"/>
    <w:rsid w:val="004036B6"/>
    <w:rsid w:val="00403BE5"/>
    <w:rsid w:val="00404105"/>
    <w:rsid w:val="0040457D"/>
    <w:rsid w:val="004047B2"/>
    <w:rsid w:val="00404A6A"/>
    <w:rsid w:val="00404CD8"/>
    <w:rsid w:val="00405088"/>
    <w:rsid w:val="00405825"/>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20A"/>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4FF"/>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82B"/>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6587"/>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A1A"/>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7CC"/>
    <w:rsid w:val="004F3F0F"/>
    <w:rsid w:val="004F4452"/>
    <w:rsid w:val="004F4497"/>
    <w:rsid w:val="004F50C4"/>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536"/>
    <w:rsid w:val="00505C48"/>
    <w:rsid w:val="00505C66"/>
    <w:rsid w:val="005075B6"/>
    <w:rsid w:val="00510B4F"/>
    <w:rsid w:val="00510F9F"/>
    <w:rsid w:val="0051105D"/>
    <w:rsid w:val="00511365"/>
    <w:rsid w:val="005115E6"/>
    <w:rsid w:val="00511687"/>
    <w:rsid w:val="005118E7"/>
    <w:rsid w:val="00511D42"/>
    <w:rsid w:val="00511D62"/>
    <w:rsid w:val="005121F8"/>
    <w:rsid w:val="00512262"/>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3CA7"/>
    <w:rsid w:val="00554339"/>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3F5"/>
    <w:rsid w:val="005A08BA"/>
    <w:rsid w:val="005A14E3"/>
    <w:rsid w:val="005A1BDC"/>
    <w:rsid w:val="005A22A4"/>
    <w:rsid w:val="005A2A06"/>
    <w:rsid w:val="005A2BA8"/>
    <w:rsid w:val="005A335C"/>
    <w:rsid w:val="005A352B"/>
    <w:rsid w:val="005A36C3"/>
    <w:rsid w:val="005A3834"/>
    <w:rsid w:val="005A441C"/>
    <w:rsid w:val="005A4E46"/>
    <w:rsid w:val="005A5267"/>
    <w:rsid w:val="005A5430"/>
    <w:rsid w:val="005A5AD4"/>
    <w:rsid w:val="005A6AA1"/>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847"/>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C4C"/>
    <w:rsid w:val="005D5E8B"/>
    <w:rsid w:val="005D6186"/>
    <w:rsid w:val="005D6875"/>
    <w:rsid w:val="005D7104"/>
    <w:rsid w:val="005D7172"/>
    <w:rsid w:val="005D761F"/>
    <w:rsid w:val="005D784A"/>
    <w:rsid w:val="005D7C78"/>
    <w:rsid w:val="005D7C79"/>
    <w:rsid w:val="005E0148"/>
    <w:rsid w:val="005E0577"/>
    <w:rsid w:val="005E0E23"/>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97D"/>
    <w:rsid w:val="00623A79"/>
    <w:rsid w:val="00624174"/>
    <w:rsid w:val="00625B45"/>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185"/>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2F1"/>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6A96"/>
    <w:rsid w:val="00697983"/>
    <w:rsid w:val="006A00B3"/>
    <w:rsid w:val="006A0980"/>
    <w:rsid w:val="006A09DC"/>
    <w:rsid w:val="006A20E2"/>
    <w:rsid w:val="006A2746"/>
    <w:rsid w:val="006A27D9"/>
    <w:rsid w:val="006A2921"/>
    <w:rsid w:val="006A3E7D"/>
    <w:rsid w:val="006A3FD0"/>
    <w:rsid w:val="006A42A0"/>
    <w:rsid w:val="006A42A1"/>
    <w:rsid w:val="006A436E"/>
    <w:rsid w:val="006A53A6"/>
    <w:rsid w:val="006A565C"/>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430"/>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42B8"/>
    <w:rsid w:val="00715597"/>
    <w:rsid w:val="00715943"/>
    <w:rsid w:val="00715F5F"/>
    <w:rsid w:val="00715FA6"/>
    <w:rsid w:val="00716440"/>
    <w:rsid w:val="007165B6"/>
    <w:rsid w:val="00717048"/>
    <w:rsid w:val="0071715E"/>
    <w:rsid w:val="00717944"/>
    <w:rsid w:val="00717A04"/>
    <w:rsid w:val="00720182"/>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389"/>
    <w:rsid w:val="007305E3"/>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876"/>
    <w:rsid w:val="007628DF"/>
    <w:rsid w:val="00762A1D"/>
    <w:rsid w:val="00763618"/>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6B93"/>
    <w:rsid w:val="00787056"/>
    <w:rsid w:val="007875FC"/>
    <w:rsid w:val="0078786A"/>
    <w:rsid w:val="0079047F"/>
    <w:rsid w:val="00790D51"/>
    <w:rsid w:val="00790D7C"/>
    <w:rsid w:val="00791101"/>
    <w:rsid w:val="00791847"/>
    <w:rsid w:val="0079193B"/>
    <w:rsid w:val="00791A86"/>
    <w:rsid w:val="00791B56"/>
    <w:rsid w:val="007924F5"/>
    <w:rsid w:val="007928C3"/>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6DC"/>
    <w:rsid w:val="007D0F19"/>
    <w:rsid w:val="007D10B8"/>
    <w:rsid w:val="007D25BB"/>
    <w:rsid w:val="007D296F"/>
    <w:rsid w:val="007D2CE4"/>
    <w:rsid w:val="007D2DC8"/>
    <w:rsid w:val="007D2F8B"/>
    <w:rsid w:val="007D350E"/>
    <w:rsid w:val="007D37BE"/>
    <w:rsid w:val="007D45E5"/>
    <w:rsid w:val="007D5F3C"/>
    <w:rsid w:val="007D78E9"/>
    <w:rsid w:val="007D795D"/>
    <w:rsid w:val="007D7A61"/>
    <w:rsid w:val="007D7C42"/>
    <w:rsid w:val="007D7D0E"/>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2C8E"/>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5DD2"/>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1E"/>
    <w:rsid w:val="008A071D"/>
    <w:rsid w:val="008A0B5E"/>
    <w:rsid w:val="008A0D88"/>
    <w:rsid w:val="008A0EFC"/>
    <w:rsid w:val="008A1521"/>
    <w:rsid w:val="008A1746"/>
    <w:rsid w:val="008A2266"/>
    <w:rsid w:val="008A3775"/>
    <w:rsid w:val="008A3856"/>
    <w:rsid w:val="008A40A1"/>
    <w:rsid w:val="008A490B"/>
    <w:rsid w:val="008A4CD1"/>
    <w:rsid w:val="008A5104"/>
    <w:rsid w:val="008A5348"/>
    <w:rsid w:val="008A5E72"/>
    <w:rsid w:val="008A6BA7"/>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9A7"/>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548"/>
    <w:rsid w:val="008F6BA7"/>
    <w:rsid w:val="008F6DB3"/>
    <w:rsid w:val="0090023A"/>
    <w:rsid w:val="0090048C"/>
    <w:rsid w:val="0090082A"/>
    <w:rsid w:val="009011BE"/>
    <w:rsid w:val="00901D73"/>
    <w:rsid w:val="009030CF"/>
    <w:rsid w:val="00903485"/>
    <w:rsid w:val="00903882"/>
    <w:rsid w:val="00903D3D"/>
    <w:rsid w:val="00904151"/>
    <w:rsid w:val="009042CC"/>
    <w:rsid w:val="009042EB"/>
    <w:rsid w:val="00904A11"/>
    <w:rsid w:val="00906281"/>
    <w:rsid w:val="00906B7F"/>
    <w:rsid w:val="00910B4F"/>
    <w:rsid w:val="00911362"/>
    <w:rsid w:val="00911658"/>
    <w:rsid w:val="00912E6C"/>
    <w:rsid w:val="00913218"/>
    <w:rsid w:val="00913486"/>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180F"/>
    <w:rsid w:val="00941AC2"/>
    <w:rsid w:val="00941E16"/>
    <w:rsid w:val="00942140"/>
    <w:rsid w:val="00942EC1"/>
    <w:rsid w:val="009433BB"/>
    <w:rsid w:val="00943B7F"/>
    <w:rsid w:val="00944B24"/>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B00"/>
    <w:rsid w:val="0096234C"/>
    <w:rsid w:val="009642A9"/>
    <w:rsid w:val="00964833"/>
    <w:rsid w:val="009648B5"/>
    <w:rsid w:val="009648C7"/>
    <w:rsid w:val="00965BF3"/>
    <w:rsid w:val="00966CD4"/>
    <w:rsid w:val="009679B5"/>
    <w:rsid w:val="00967C83"/>
    <w:rsid w:val="0097003A"/>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34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12BA"/>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5B"/>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25F"/>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478"/>
    <w:rsid w:val="009E013F"/>
    <w:rsid w:val="009E0920"/>
    <w:rsid w:val="009E0A34"/>
    <w:rsid w:val="009E0B87"/>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24"/>
    <w:rsid w:val="009E783A"/>
    <w:rsid w:val="009E7A3D"/>
    <w:rsid w:val="009E7D4A"/>
    <w:rsid w:val="009F052A"/>
    <w:rsid w:val="009F07D5"/>
    <w:rsid w:val="009F0E31"/>
    <w:rsid w:val="009F0F20"/>
    <w:rsid w:val="009F1080"/>
    <w:rsid w:val="009F1622"/>
    <w:rsid w:val="009F1D11"/>
    <w:rsid w:val="009F1D54"/>
    <w:rsid w:val="009F2607"/>
    <w:rsid w:val="009F2884"/>
    <w:rsid w:val="009F3102"/>
    <w:rsid w:val="009F36C0"/>
    <w:rsid w:val="009F5147"/>
    <w:rsid w:val="009F58E5"/>
    <w:rsid w:val="009F61AB"/>
    <w:rsid w:val="009F7DC9"/>
    <w:rsid w:val="009F7F4C"/>
    <w:rsid w:val="00A00500"/>
    <w:rsid w:val="00A00544"/>
    <w:rsid w:val="00A00595"/>
    <w:rsid w:val="00A01B93"/>
    <w:rsid w:val="00A01E3D"/>
    <w:rsid w:val="00A0246C"/>
    <w:rsid w:val="00A02D16"/>
    <w:rsid w:val="00A03246"/>
    <w:rsid w:val="00A03D92"/>
    <w:rsid w:val="00A03F1C"/>
    <w:rsid w:val="00A044AB"/>
    <w:rsid w:val="00A04605"/>
    <w:rsid w:val="00A05233"/>
    <w:rsid w:val="00A05CD5"/>
    <w:rsid w:val="00A05DB4"/>
    <w:rsid w:val="00A05E0D"/>
    <w:rsid w:val="00A064A7"/>
    <w:rsid w:val="00A067AB"/>
    <w:rsid w:val="00A06EC6"/>
    <w:rsid w:val="00A07220"/>
    <w:rsid w:val="00A075A4"/>
    <w:rsid w:val="00A10F69"/>
    <w:rsid w:val="00A1149B"/>
    <w:rsid w:val="00A11C7F"/>
    <w:rsid w:val="00A13482"/>
    <w:rsid w:val="00A13ABF"/>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57E1"/>
    <w:rsid w:val="00A36712"/>
    <w:rsid w:val="00A37056"/>
    <w:rsid w:val="00A37309"/>
    <w:rsid w:val="00A3749C"/>
    <w:rsid w:val="00A37A1C"/>
    <w:rsid w:val="00A41B6F"/>
    <w:rsid w:val="00A41B8A"/>
    <w:rsid w:val="00A42158"/>
    <w:rsid w:val="00A42398"/>
    <w:rsid w:val="00A423C0"/>
    <w:rsid w:val="00A42586"/>
    <w:rsid w:val="00A42B92"/>
    <w:rsid w:val="00A433F9"/>
    <w:rsid w:val="00A4368A"/>
    <w:rsid w:val="00A43B88"/>
    <w:rsid w:val="00A44170"/>
    <w:rsid w:val="00A44178"/>
    <w:rsid w:val="00A447F2"/>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3A9B"/>
    <w:rsid w:val="00A84F64"/>
    <w:rsid w:val="00A8500C"/>
    <w:rsid w:val="00A85C04"/>
    <w:rsid w:val="00A8671B"/>
    <w:rsid w:val="00A86AA4"/>
    <w:rsid w:val="00A86AB6"/>
    <w:rsid w:val="00A87088"/>
    <w:rsid w:val="00A87F04"/>
    <w:rsid w:val="00A90332"/>
    <w:rsid w:val="00A90942"/>
    <w:rsid w:val="00A91424"/>
    <w:rsid w:val="00A91C42"/>
    <w:rsid w:val="00A922BC"/>
    <w:rsid w:val="00A92468"/>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72B"/>
    <w:rsid w:val="00AE59D5"/>
    <w:rsid w:val="00AE59F7"/>
    <w:rsid w:val="00AE5A9E"/>
    <w:rsid w:val="00AE6019"/>
    <w:rsid w:val="00AE6AF2"/>
    <w:rsid w:val="00AE7580"/>
    <w:rsid w:val="00AF00B1"/>
    <w:rsid w:val="00AF0CF5"/>
    <w:rsid w:val="00AF100E"/>
    <w:rsid w:val="00AF1348"/>
    <w:rsid w:val="00AF1426"/>
    <w:rsid w:val="00AF1F04"/>
    <w:rsid w:val="00AF1F09"/>
    <w:rsid w:val="00AF1F1B"/>
    <w:rsid w:val="00AF1FE6"/>
    <w:rsid w:val="00AF2162"/>
    <w:rsid w:val="00AF2857"/>
    <w:rsid w:val="00AF3E53"/>
    <w:rsid w:val="00AF3FF6"/>
    <w:rsid w:val="00AF4775"/>
    <w:rsid w:val="00AF49D6"/>
    <w:rsid w:val="00AF5395"/>
    <w:rsid w:val="00AF58D0"/>
    <w:rsid w:val="00AF5DE5"/>
    <w:rsid w:val="00AF67DE"/>
    <w:rsid w:val="00AF7FEC"/>
    <w:rsid w:val="00B00AAF"/>
    <w:rsid w:val="00B01912"/>
    <w:rsid w:val="00B019A6"/>
    <w:rsid w:val="00B02260"/>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4E9C"/>
    <w:rsid w:val="00B25228"/>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8C1"/>
    <w:rsid w:val="00B47AEF"/>
    <w:rsid w:val="00B5057E"/>
    <w:rsid w:val="00B50828"/>
    <w:rsid w:val="00B50E5D"/>
    <w:rsid w:val="00B50F46"/>
    <w:rsid w:val="00B52AD2"/>
    <w:rsid w:val="00B52ECC"/>
    <w:rsid w:val="00B537A0"/>
    <w:rsid w:val="00B54118"/>
    <w:rsid w:val="00B542F4"/>
    <w:rsid w:val="00B55A30"/>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881"/>
    <w:rsid w:val="00B65902"/>
    <w:rsid w:val="00B65CB4"/>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498F"/>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739"/>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D0370"/>
    <w:rsid w:val="00BD1666"/>
    <w:rsid w:val="00BD1D16"/>
    <w:rsid w:val="00BD22A6"/>
    <w:rsid w:val="00BD2D66"/>
    <w:rsid w:val="00BD3130"/>
    <w:rsid w:val="00BD3595"/>
    <w:rsid w:val="00BD3C55"/>
    <w:rsid w:val="00BD3F04"/>
    <w:rsid w:val="00BD3F6C"/>
    <w:rsid w:val="00BD4942"/>
    <w:rsid w:val="00BD49A5"/>
    <w:rsid w:val="00BD4D83"/>
    <w:rsid w:val="00BD6111"/>
    <w:rsid w:val="00BD67A1"/>
    <w:rsid w:val="00BD79D2"/>
    <w:rsid w:val="00BD7AF6"/>
    <w:rsid w:val="00BE0356"/>
    <w:rsid w:val="00BE1EF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01"/>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0E"/>
    <w:rsid w:val="00BF3CD7"/>
    <w:rsid w:val="00BF3DA3"/>
    <w:rsid w:val="00BF41FF"/>
    <w:rsid w:val="00BF4236"/>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C7F"/>
    <w:rsid w:val="00C16F3F"/>
    <w:rsid w:val="00C17738"/>
    <w:rsid w:val="00C207D2"/>
    <w:rsid w:val="00C20AE0"/>
    <w:rsid w:val="00C21020"/>
    <w:rsid w:val="00C21062"/>
    <w:rsid w:val="00C210CD"/>
    <w:rsid w:val="00C2151B"/>
    <w:rsid w:val="00C2262D"/>
    <w:rsid w:val="00C2299A"/>
    <w:rsid w:val="00C23A73"/>
    <w:rsid w:val="00C247C3"/>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6D"/>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12"/>
    <w:rsid w:val="00C97980"/>
    <w:rsid w:val="00C97A44"/>
    <w:rsid w:val="00C97B15"/>
    <w:rsid w:val="00C97F0B"/>
    <w:rsid w:val="00CA037E"/>
    <w:rsid w:val="00CA06DB"/>
    <w:rsid w:val="00CA090A"/>
    <w:rsid w:val="00CA0F3E"/>
    <w:rsid w:val="00CA0F98"/>
    <w:rsid w:val="00CA12B5"/>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4CDF"/>
    <w:rsid w:val="00CD5043"/>
    <w:rsid w:val="00CD516E"/>
    <w:rsid w:val="00CD5D08"/>
    <w:rsid w:val="00CD6475"/>
    <w:rsid w:val="00CD64F4"/>
    <w:rsid w:val="00CD6544"/>
    <w:rsid w:val="00CE07A4"/>
    <w:rsid w:val="00CE0A95"/>
    <w:rsid w:val="00CE1532"/>
    <w:rsid w:val="00CE167E"/>
    <w:rsid w:val="00CE2153"/>
    <w:rsid w:val="00CE22A2"/>
    <w:rsid w:val="00CE23A7"/>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372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AF7"/>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49E"/>
    <w:rsid w:val="00D616B1"/>
    <w:rsid w:val="00D620FE"/>
    <w:rsid w:val="00D622B8"/>
    <w:rsid w:val="00D62377"/>
    <w:rsid w:val="00D62A04"/>
    <w:rsid w:val="00D62BD5"/>
    <w:rsid w:val="00D634C4"/>
    <w:rsid w:val="00D63A37"/>
    <w:rsid w:val="00D63C9C"/>
    <w:rsid w:val="00D6468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416"/>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712"/>
    <w:rsid w:val="00DD293A"/>
    <w:rsid w:val="00DD2EA2"/>
    <w:rsid w:val="00DD2EAC"/>
    <w:rsid w:val="00DD314A"/>
    <w:rsid w:val="00DD3528"/>
    <w:rsid w:val="00DD3898"/>
    <w:rsid w:val="00DD409F"/>
    <w:rsid w:val="00DD4E78"/>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9C"/>
    <w:rsid w:val="00DE2DB4"/>
    <w:rsid w:val="00DE3233"/>
    <w:rsid w:val="00DE3A99"/>
    <w:rsid w:val="00DE3BB5"/>
    <w:rsid w:val="00DE411F"/>
    <w:rsid w:val="00DE4C69"/>
    <w:rsid w:val="00DE6B26"/>
    <w:rsid w:val="00DE731C"/>
    <w:rsid w:val="00DE7C4F"/>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13"/>
    <w:rsid w:val="00E232CF"/>
    <w:rsid w:val="00E2353F"/>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7E6"/>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191"/>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0FD3"/>
    <w:rsid w:val="00E5162C"/>
    <w:rsid w:val="00E51BFB"/>
    <w:rsid w:val="00E51DFA"/>
    <w:rsid w:val="00E526A1"/>
    <w:rsid w:val="00E526B2"/>
    <w:rsid w:val="00E52CE1"/>
    <w:rsid w:val="00E52EB9"/>
    <w:rsid w:val="00E53AF9"/>
    <w:rsid w:val="00E53F2A"/>
    <w:rsid w:val="00E54400"/>
    <w:rsid w:val="00E5479A"/>
    <w:rsid w:val="00E54A27"/>
    <w:rsid w:val="00E5507E"/>
    <w:rsid w:val="00E561C6"/>
    <w:rsid w:val="00E56C0E"/>
    <w:rsid w:val="00E56DA6"/>
    <w:rsid w:val="00E571E7"/>
    <w:rsid w:val="00E571F3"/>
    <w:rsid w:val="00E57789"/>
    <w:rsid w:val="00E577D1"/>
    <w:rsid w:val="00E6048E"/>
    <w:rsid w:val="00E607B3"/>
    <w:rsid w:val="00E618FB"/>
    <w:rsid w:val="00E61E23"/>
    <w:rsid w:val="00E62954"/>
    <w:rsid w:val="00E63B90"/>
    <w:rsid w:val="00E63C0D"/>
    <w:rsid w:val="00E64E97"/>
    <w:rsid w:val="00E656B0"/>
    <w:rsid w:val="00E6669C"/>
    <w:rsid w:val="00E671CC"/>
    <w:rsid w:val="00E672C1"/>
    <w:rsid w:val="00E67561"/>
    <w:rsid w:val="00E6768F"/>
    <w:rsid w:val="00E67BEB"/>
    <w:rsid w:val="00E70923"/>
    <w:rsid w:val="00E70A8E"/>
    <w:rsid w:val="00E721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7365"/>
    <w:rsid w:val="00EA78EA"/>
    <w:rsid w:val="00EA7D48"/>
    <w:rsid w:val="00EB009A"/>
    <w:rsid w:val="00EB0709"/>
    <w:rsid w:val="00EB07BF"/>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8F8"/>
    <w:rsid w:val="00EF2DE3"/>
    <w:rsid w:val="00EF3711"/>
    <w:rsid w:val="00EF3B7A"/>
    <w:rsid w:val="00EF4175"/>
    <w:rsid w:val="00EF54BC"/>
    <w:rsid w:val="00EF5867"/>
    <w:rsid w:val="00EF64ED"/>
    <w:rsid w:val="00EF6C74"/>
    <w:rsid w:val="00EF6F52"/>
    <w:rsid w:val="00F00091"/>
    <w:rsid w:val="00F000EB"/>
    <w:rsid w:val="00F00157"/>
    <w:rsid w:val="00F010FB"/>
    <w:rsid w:val="00F015F5"/>
    <w:rsid w:val="00F0190E"/>
    <w:rsid w:val="00F024FD"/>
    <w:rsid w:val="00F02648"/>
    <w:rsid w:val="00F02B4F"/>
    <w:rsid w:val="00F02C6A"/>
    <w:rsid w:val="00F02DA5"/>
    <w:rsid w:val="00F0304B"/>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1B88"/>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397"/>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61"/>
    <w:rsid w:val="00F71970"/>
    <w:rsid w:val="00F725FF"/>
    <w:rsid w:val="00F728BC"/>
    <w:rsid w:val="00F7377C"/>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318C"/>
    <w:rsid w:val="00F833C4"/>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7E7"/>
    <w:rsid w:val="00F979F2"/>
    <w:rsid w:val="00FA01FF"/>
    <w:rsid w:val="00FA0F73"/>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301"/>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1F9"/>
    <w:rsid w:val="00FD2561"/>
    <w:rsid w:val="00FD35F3"/>
    <w:rsid w:val="00FD3681"/>
    <w:rsid w:val="00FD3B04"/>
    <w:rsid w:val="00FD3C86"/>
    <w:rsid w:val="00FD4BA1"/>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3433"/>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99EAD-639E-48EB-B36E-C2A07B6B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5</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279</cp:revision>
  <dcterms:created xsi:type="dcterms:W3CDTF">2013-12-27T23:30:00Z</dcterms:created>
  <dcterms:modified xsi:type="dcterms:W3CDTF">2014-01-08T22:46:00Z</dcterms:modified>
</cp:coreProperties>
</file>