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6A11E1">
        <w:rPr>
          <w:b/>
          <w:bCs/>
        </w:rPr>
        <w:t>30</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E66197">
      <w:pPr>
        <w:spacing w:after="0"/>
        <w:jc w:val="center"/>
        <w:rPr>
          <w:b/>
          <w:bCs/>
        </w:rPr>
      </w:pPr>
    </w:p>
    <w:p w:rsidR="005D5CC3" w:rsidRDefault="006A11E1" w:rsidP="00E66197">
      <w:pPr>
        <w:spacing w:after="0"/>
        <w:jc w:val="center"/>
        <w:rPr>
          <w:b/>
          <w:bCs/>
        </w:rPr>
      </w:pPr>
      <w:bookmarkStart w:id="0" w:name="_GoBack"/>
      <w:bookmarkEnd w:id="0"/>
      <w:r>
        <w:rPr>
          <w:b/>
          <w:bCs/>
        </w:rPr>
        <w:t>Boletín de prensa Nº 1018</w:t>
      </w:r>
    </w:p>
    <w:p w:rsidR="002A69F7" w:rsidRDefault="002A69F7" w:rsidP="004F7127">
      <w:pPr>
        <w:shd w:val="clear" w:color="auto" w:fill="FFFFFF"/>
        <w:suppressAutoHyphens w:val="0"/>
        <w:spacing w:after="0"/>
        <w:jc w:val="center"/>
        <w:rPr>
          <w:b/>
          <w:bCs/>
        </w:rPr>
      </w:pPr>
    </w:p>
    <w:p w:rsidR="001E660E" w:rsidRPr="001E660E" w:rsidRDefault="001E660E" w:rsidP="001E660E">
      <w:pPr>
        <w:shd w:val="clear" w:color="auto" w:fill="FFFFFF"/>
        <w:suppressAutoHyphens w:val="0"/>
        <w:spacing w:after="0"/>
        <w:jc w:val="center"/>
        <w:rPr>
          <w:b/>
          <w:bCs/>
        </w:rPr>
      </w:pPr>
      <w:r w:rsidRPr="001E660E">
        <w:rPr>
          <w:b/>
          <w:bCs/>
        </w:rPr>
        <w:t>MINCOMERCIO INICIÓ ASESORÍAS PARA CREAR ZONAS FRANCAS EN PASTO</w:t>
      </w:r>
    </w:p>
    <w:p w:rsidR="001E660E" w:rsidRPr="001E660E" w:rsidRDefault="001E660E" w:rsidP="001E660E">
      <w:pPr>
        <w:shd w:val="clear" w:color="auto" w:fill="FFFFFF"/>
        <w:suppressAutoHyphens w:val="0"/>
        <w:spacing w:after="0"/>
        <w:rPr>
          <w:bCs/>
        </w:rPr>
      </w:pPr>
    </w:p>
    <w:p w:rsidR="001E660E" w:rsidRPr="001E660E" w:rsidRDefault="001E660E" w:rsidP="001E660E">
      <w:pPr>
        <w:shd w:val="clear" w:color="auto" w:fill="FFFFFF"/>
        <w:suppressAutoHyphens w:val="0"/>
        <w:spacing w:after="0"/>
        <w:rPr>
          <w:bCs/>
        </w:rPr>
      </w:pPr>
      <w:r w:rsidRPr="001E660E">
        <w:rPr>
          <w:bCs/>
        </w:rPr>
        <w:t>Tras el compromiso del Viceministerio de Desarrollo Empresarial del Ministerio de Comercio, Industria y Turismo de afianzar en Pasto la implementación de zonas francas, estuvo en la capital de Nariño la Asesora del Ministerio de Comercio María Edith Zapata y el Director Ejecutivo de la Cámara de Usuarios de Zona Franca de la Asociación Nacional de Empresarios de Colombia, ANDI, Edgar Martínez, quienes entregaron asesoría sobre los pasos para propiciar que tanto una plataforma logística como una zona industrial puedan relacionarse al régimen franco.</w:t>
      </w:r>
    </w:p>
    <w:p w:rsidR="001E660E" w:rsidRPr="001E660E" w:rsidRDefault="001E660E" w:rsidP="001E660E">
      <w:pPr>
        <w:shd w:val="clear" w:color="auto" w:fill="FFFFFF"/>
        <w:suppressAutoHyphens w:val="0"/>
        <w:spacing w:after="0"/>
        <w:rPr>
          <w:bCs/>
        </w:rPr>
      </w:pPr>
    </w:p>
    <w:p w:rsidR="001E660E" w:rsidRPr="001E660E" w:rsidRDefault="001E660E" w:rsidP="001E660E">
      <w:pPr>
        <w:shd w:val="clear" w:color="auto" w:fill="FFFFFF"/>
        <w:suppressAutoHyphens w:val="0"/>
        <w:spacing w:after="0"/>
        <w:rPr>
          <w:bCs/>
        </w:rPr>
      </w:pPr>
      <w:r w:rsidRPr="001E660E">
        <w:rPr>
          <w:bCs/>
        </w:rPr>
        <w:t xml:space="preserve">Según el secretario de Desarrollo Económico y Competitividad de la Alcaldía de Pasto, Armando Miranda Vela, la visita nacional tuvo como propósito aclarar acerca de los requerimientos y requisitos para acceder a los tres tipos de zonas francas: la primera es la zona permanente que consiste en áreas amplias donde se pueden instalar múltiples empresas nuevas que gozan de un tratamiento tributario y aduanero especial que es manejado por un operador; la segunda, es la especial o </w:t>
      </w:r>
      <w:proofErr w:type="spellStart"/>
      <w:r w:rsidRPr="001E660E">
        <w:rPr>
          <w:bCs/>
        </w:rPr>
        <w:t>uni</w:t>
      </w:r>
      <w:proofErr w:type="spellEnd"/>
      <w:r w:rsidRPr="001E660E">
        <w:rPr>
          <w:bCs/>
        </w:rPr>
        <w:t>-empresarial que es aquella que permite desarrollar un proyecto de inversión  de alto impacto económico y social; y finalmente, la transitoria, que son los terrenos donde se desarrollan ferias, exposiciones, congresos y seminarios de carácter internacional, con el fin de permitir el ingreso de mercancías procedentes del exterior libres de aranceles e IVA. Empresas del sector lácteo de Pasto se encuentran interesadas en hacer parte de la iniciativa gubernamental.</w:t>
      </w:r>
    </w:p>
    <w:p w:rsidR="001E660E" w:rsidRPr="001E660E" w:rsidRDefault="001E660E" w:rsidP="001E660E">
      <w:pPr>
        <w:shd w:val="clear" w:color="auto" w:fill="FFFFFF"/>
        <w:suppressAutoHyphens w:val="0"/>
        <w:spacing w:after="0"/>
        <w:rPr>
          <w:bCs/>
        </w:rPr>
      </w:pPr>
    </w:p>
    <w:p w:rsidR="001E660E" w:rsidRPr="001E660E" w:rsidRDefault="001E660E" w:rsidP="001E660E">
      <w:pPr>
        <w:shd w:val="clear" w:color="auto" w:fill="FFFFFF"/>
        <w:suppressAutoHyphens w:val="0"/>
        <w:spacing w:after="0"/>
        <w:rPr>
          <w:bCs/>
        </w:rPr>
      </w:pPr>
      <w:r w:rsidRPr="001E660E">
        <w:rPr>
          <w:bCs/>
        </w:rPr>
        <w:t>La Asesora del Ministerio de Comercio invitó a los empresarios y las entidades involucradas con el desarrollo del municipio y el departamento a que utilicen el régimen de zonas francas como un instrumento que promueve la inversión y que puede generar empleo. Así mismo, el Representante de la ANDI, manifestó que el propósito es orientar a los empresarios sobre los obstáculos que se puedan presentar en el desarrollo y aprobación de este tipo de iniciativas por parte del Gobierno Nacional.</w:t>
      </w:r>
    </w:p>
    <w:p w:rsidR="001E660E" w:rsidRPr="00046525" w:rsidRDefault="001E660E" w:rsidP="001E660E">
      <w:pPr>
        <w:shd w:val="clear" w:color="auto" w:fill="FFFFFF"/>
        <w:suppressAutoHyphens w:val="0"/>
        <w:spacing w:after="0"/>
        <w:rPr>
          <w:bCs/>
          <w:sz w:val="18"/>
          <w:szCs w:val="18"/>
        </w:rPr>
      </w:pPr>
    </w:p>
    <w:p w:rsidR="001E660E" w:rsidRPr="00384900" w:rsidRDefault="001E660E" w:rsidP="001E660E">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1E660E" w:rsidRDefault="001E660E" w:rsidP="008F7D76">
      <w:pPr>
        <w:shd w:val="clear" w:color="auto" w:fill="FFFFFF"/>
        <w:suppressAutoHyphens w:val="0"/>
        <w:spacing w:after="0"/>
        <w:jc w:val="center"/>
        <w:rPr>
          <w:b/>
          <w:bCs/>
        </w:rPr>
      </w:pPr>
    </w:p>
    <w:p w:rsidR="008F7D76" w:rsidRPr="00533A34" w:rsidRDefault="008F7D76" w:rsidP="008F7D76">
      <w:pPr>
        <w:shd w:val="clear" w:color="auto" w:fill="FFFFFF"/>
        <w:suppressAutoHyphens w:val="0"/>
        <w:spacing w:after="0"/>
        <w:jc w:val="center"/>
        <w:rPr>
          <w:b/>
          <w:bCs/>
        </w:rPr>
      </w:pPr>
      <w:r w:rsidRPr="00533A34">
        <w:rPr>
          <w:b/>
          <w:bCs/>
        </w:rPr>
        <w:t>MINISTERIO DE TRABAJO INAUGURARÁ AGENCIA PÚBLICA DE EMPLEO EN PASTO</w:t>
      </w:r>
    </w:p>
    <w:p w:rsidR="008F7D76" w:rsidRPr="00533A34" w:rsidRDefault="008F7D76" w:rsidP="008F7D76">
      <w:pPr>
        <w:shd w:val="clear" w:color="auto" w:fill="FFFFFF"/>
        <w:suppressAutoHyphens w:val="0"/>
        <w:spacing w:after="0"/>
        <w:rPr>
          <w:bCs/>
        </w:rPr>
      </w:pPr>
    </w:p>
    <w:p w:rsidR="008F7D76" w:rsidRPr="00533A34" w:rsidRDefault="008F7D76" w:rsidP="008F7D76">
      <w:pPr>
        <w:shd w:val="clear" w:color="auto" w:fill="FFFFFF"/>
        <w:suppressAutoHyphens w:val="0"/>
        <w:spacing w:after="0"/>
        <w:rPr>
          <w:bCs/>
        </w:rPr>
      </w:pPr>
      <w:r w:rsidRPr="00533A34">
        <w:rPr>
          <w:bCs/>
        </w:rPr>
        <w:t xml:space="preserve">El Secretario de Desarrollo Económico de la Alcaldía de Pasto, Armando Miranda Vela se reunió con la Coordinadora Territorial de la Unidad del Servicio Público de Empleo del Ministerio de Trabajo, Margarita Ocampo, para avanzar en el Plan Local de Empleo. “La administración local hizo una presentación de los proyectos que se encuentran incluidos en el marco del plan de acción y a raíz de esto, se recibió por </w:t>
      </w:r>
      <w:r w:rsidRPr="00533A34">
        <w:rPr>
          <w:bCs/>
        </w:rPr>
        <w:lastRenderedPageBreak/>
        <w:t>parte del Ministerio, el acompañamiento y asesoría que dinamizarán el programa”, precisó el funcionario.</w:t>
      </w:r>
    </w:p>
    <w:p w:rsidR="008F7D76" w:rsidRPr="00533A34" w:rsidRDefault="008F7D76" w:rsidP="008F7D76">
      <w:pPr>
        <w:shd w:val="clear" w:color="auto" w:fill="FFFFFF"/>
        <w:suppressAutoHyphens w:val="0"/>
        <w:spacing w:after="0"/>
        <w:rPr>
          <w:bCs/>
        </w:rPr>
      </w:pPr>
    </w:p>
    <w:p w:rsidR="008F7D76" w:rsidRPr="00533A34" w:rsidRDefault="00046525" w:rsidP="008F7D76">
      <w:pPr>
        <w:shd w:val="clear" w:color="auto" w:fill="FFFFFF"/>
        <w:suppressAutoHyphens w:val="0"/>
        <w:spacing w:after="0"/>
        <w:rPr>
          <w:bCs/>
        </w:rPr>
      </w:pPr>
      <w:r>
        <w:rPr>
          <w:bCs/>
        </w:rPr>
        <w:t>El SENA</w:t>
      </w:r>
      <w:r w:rsidR="008F7D76" w:rsidRPr="00533A34">
        <w:rPr>
          <w:bCs/>
        </w:rPr>
        <w:t xml:space="preserve"> y </w:t>
      </w:r>
      <w:proofErr w:type="spellStart"/>
      <w:r w:rsidR="008F7D76" w:rsidRPr="00533A34">
        <w:rPr>
          <w:bCs/>
        </w:rPr>
        <w:t>Comfamiliar</w:t>
      </w:r>
      <w:proofErr w:type="spellEnd"/>
      <w:r w:rsidR="008F7D76" w:rsidRPr="00533A34">
        <w:rPr>
          <w:bCs/>
        </w:rPr>
        <w:t xml:space="preserve"> </w:t>
      </w:r>
      <w:r>
        <w:rPr>
          <w:bCs/>
        </w:rPr>
        <w:t xml:space="preserve">de Nariño, </w:t>
      </w:r>
      <w:r w:rsidR="008F7D76" w:rsidRPr="00533A34">
        <w:rPr>
          <w:bCs/>
        </w:rPr>
        <w:t>han sido aliados en el fortalecimiento de los centros de empleo, es por eso, que el próximo 7 de mayo se inaugurará una agencia pública de empleo para la capital de Nariño, lo cual permitirá abrir espacios de oportunidad laboral. “El Gobierno también se ha ofrecido a ayudar con la asesoría de consultores para el desarrollo de importantes proyectos y ha previsto la logística con el fin de llevar a cabo un foro de empleo y emprendimiento”, informó el secretario. En Colombia se han implementado 93 agencias.</w:t>
      </w:r>
    </w:p>
    <w:p w:rsidR="008F7D76" w:rsidRPr="00046525" w:rsidRDefault="008F7D76" w:rsidP="008F7D76">
      <w:pPr>
        <w:shd w:val="clear" w:color="auto" w:fill="FFFFFF"/>
        <w:suppressAutoHyphens w:val="0"/>
        <w:spacing w:after="0"/>
        <w:jc w:val="center"/>
        <w:rPr>
          <w:b/>
          <w:bCs/>
          <w:sz w:val="18"/>
          <w:szCs w:val="18"/>
        </w:rPr>
      </w:pPr>
    </w:p>
    <w:p w:rsidR="008F7D76" w:rsidRPr="00384900" w:rsidRDefault="008F7D76" w:rsidP="008F7D76">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8F7D76" w:rsidRDefault="008F7D76" w:rsidP="004E7CF3">
      <w:pPr>
        <w:shd w:val="clear" w:color="auto" w:fill="FFFFFF"/>
        <w:suppressAutoHyphens w:val="0"/>
        <w:spacing w:after="0"/>
        <w:jc w:val="center"/>
        <w:rPr>
          <w:b/>
          <w:bCs/>
        </w:rPr>
      </w:pPr>
    </w:p>
    <w:p w:rsidR="004E7CF3" w:rsidRPr="004E7CF3" w:rsidRDefault="004E7CF3" w:rsidP="004E7CF3">
      <w:pPr>
        <w:shd w:val="clear" w:color="auto" w:fill="FFFFFF"/>
        <w:suppressAutoHyphens w:val="0"/>
        <w:spacing w:after="0"/>
        <w:jc w:val="center"/>
        <w:rPr>
          <w:b/>
          <w:bCs/>
        </w:rPr>
      </w:pPr>
      <w:r w:rsidRPr="004E7CF3">
        <w:rPr>
          <w:b/>
          <w:bCs/>
        </w:rPr>
        <w:t>CONTINÚA REHABILITACIÓN EN AVENIDA JULIÁN BUCHELI Y AQUINE</w:t>
      </w:r>
    </w:p>
    <w:p w:rsidR="004E7CF3" w:rsidRDefault="004E7CF3" w:rsidP="000874C9">
      <w:pPr>
        <w:shd w:val="clear" w:color="auto" w:fill="FFFFFF"/>
        <w:suppressAutoHyphens w:val="0"/>
        <w:spacing w:after="0"/>
        <w:jc w:val="center"/>
        <w:rPr>
          <w:bCs/>
        </w:rPr>
      </w:pPr>
    </w:p>
    <w:p w:rsidR="000874C9" w:rsidRDefault="000874C9" w:rsidP="000874C9">
      <w:pPr>
        <w:shd w:val="clear" w:color="auto" w:fill="FFFFFF"/>
        <w:suppressAutoHyphens w:val="0"/>
        <w:spacing w:after="0"/>
        <w:jc w:val="center"/>
        <w:rPr>
          <w:bCs/>
        </w:rPr>
      </w:pPr>
      <w:r>
        <w:rPr>
          <w:bCs/>
          <w:noProof/>
          <w:lang w:val="es-CO" w:eastAsia="es-CO"/>
        </w:rPr>
        <w:drawing>
          <wp:inline distT="0" distB="0" distL="0" distR="0">
            <wp:extent cx="3185726" cy="1885950"/>
            <wp:effectExtent l="0" t="0" r="0" b="0"/>
            <wp:docPr id="2" name="Imagen 1" descr="C:\Users\MANUEL\Downloads\AVENIDA JULIÁN BUCH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AVENIDA JULIÁN BUCHELI.jpg"/>
                    <pic:cNvPicPr>
                      <a:picLocks noChangeAspect="1" noChangeArrowheads="1"/>
                    </pic:cNvPicPr>
                  </pic:nvPicPr>
                  <pic:blipFill>
                    <a:blip r:embed="rId8" cstate="print"/>
                    <a:srcRect/>
                    <a:stretch>
                      <a:fillRect/>
                    </a:stretch>
                  </pic:blipFill>
                  <pic:spPr bwMode="auto">
                    <a:xfrm>
                      <a:off x="0" y="0"/>
                      <a:ext cx="3193219" cy="1890386"/>
                    </a:xfrm>
                    <a:prstGeom prst="rect">
                      <a:avLst/>
                    </a:prstGeom>
                    <a:noFill/>
                    <a:ln w="9525">
                      <a:noFill/>
                      <a:miter lim="800000"/>
                      <a:headEnd/>
                      <a:tailEnd/>
                    </a:ln>
                  </pic:spPr>
                </pic:pic>
              </a:graphicData>
            </a:graphic>
          </wp:inline>
        </w:drawing>
      </w:r>
    </w:p>
    <w:p w:rsidR="000874C9" w:rsidRPr="004E7CF3" w:rsidRDefault="000874C9" w:rsidP="000874C9">
      <w:pPr>
        <w:shd w:val="clear" w:color="auto" w:fill="FFFFFF"/>
        <w:suppressAutoHyphens w:val="0"/>
        <w:spacing w:after="0"/>
        <w:jc w:val="center"/>
        <w:rPr>
          <w:bCs/>
        </w:rPr>
      </w:pPr>
    </w:p>
    <w:p w:rsidR="004E7CF3" w:rsidRPr="004E7CF3" w:rsidRDefault="00BD35A3" w:rsidP="004E7CF3">
      <w:pPr>
        <w:shd w:val="clear" w:color="auto" w:fill="FFFFFF"/>
        <w:suppressAutoHyphens w:val="0"/>
        <w:spacing w:after="0"/>
        <w:rPr>
          <w:bCs/>
        </w:rPr>
      </w:pPr>
      <w:r>
        <w:rPr>
          <w:bCs/>
        </w:rPr>
        <w:t>Avanza</w:t>
      </w:r>
      <w:r w:rsidR="004E7CF3" w:rsidRPr="004E7CF3">
        <w:rPr>
          <w:bCs/>
        </w:rPr>
        <w:t xml:space="preserve"> a buena marcha la ejecución del proyecto de Rehabilitación de 12 Vías Urbanas en diferentes sectores de la ciudad con el fin de acondicionar los corredores viales por </w:t>
      </w:r>
      <w:r w:rsidR="00FA4198">
        <w:rPr>
          <w:bCs/>
        </w:rPr>
        <w:t>donde</w:t>
      </w:r>
      <w:r w:rsidR="004E7CF3" w:rsidRPr="004E7CF3">
        <w:rPr>
          <w:bCs/>
        </w:rPr>
        <w:t xml:space="preserve"> operará el Sistema Estratégico de Transporte Público de Pasajeros que implementa Avante.</w:t>
      </w:r>
    </w:p>
    <w:p w:rsidR="004E7CF3" w:rsidRPr="004E7CF3" w:rsidRDefault="004E7CF3" w:rsidP="004E7CF3">
      <w:pPr>
        <w:shd w:val="clear" w:color="auto" w:fill="FFFFFF"/>
        <w:suppressAutoHyphens w:val="0"/>
        <w:spacing w:after="0"/>
        <w:rPr>
          <w:bCs/>
        </w:rPr>
      </w:pPr>
    </w:p>
    <w:p w:rsidR="004E7CF3" w:rsidRPr="004E7CF3" w:rsidRDefault="004E7CF3" w:rsidP="004E7CF3">
      <w:pPr>
        <w:shd w:val="clear" w:color="auto" w:fill="FFFFFF"/>
        <w:suppressAutoHyphens w:val="0"/>
        <w:spacing w:after="0"/>
        <w:rPr>
          <w:bCs/>
        </w:rPr>
      </w:pPr>
      <w:r w:rsidRPr="004E7CF3">
        <w:rPr>
          <w:bCs/>
        </w:rPr>
        <w:t>Esta semana iniciaron las obras en la Av</w:t>
      </w:r>
      <w:r w:rsidR="00FA4198">
        <w:rPr>
          <w:bCs/>
        </w:rPr>
        <w:t xml:space="preserve">enida Julián </w:t>
      </w:r>
      <w:proofErr w:type="spellStart"/>
      <w:r w:rsidR="00FA4198">
        <w:rPr>
          <w:bCs/>
        </w:rPr>
        <w:t>Bucheli</w:t>
      </w:r>
      <w:proofErr w:type="spellEnd"/>
      <w:r w:rsidR="00FA4198">
        <w:rPr>
          <w:bCs/>
        </w:rPr>
        <w:t xml:space="preserve"> entre las a</w:t>
      </w:r>
      <w:r w:rsidRPr="004E7CF3">
        <w:rPr>
          <w:bCs/>
        </w:rPr>
        <w:t>venidas Las Américas y Champagnat con la intervención de una máquina recicladora de asfalto que mejora el rendimiento en los trabajos, informó Jorge Hernando Cote, gerente de Avante. “La intervención de esta vía se hará por tramos y la calzada paralela de cada segmento intervenido operará en doble sentido mientras se ejecutan los trabajos” explicó el directivo.</w:t>
      </w:r>
    </w:p>
    <w:p w:rsidR="004E7CF3" w:rsidRPr="004E7CF3" w:rsidRDefault="004E7CF3" w:rsidP="004E7CF3">
      <w:pPr>
        <w:shd w:val="clear" w:color="auto" w:fill="FFFFFF"/>
        <w:suppressAutoHyphens w:val="0"/>
        <w:spacing w:after="0"/>
        <w:rPr>
          <w:bCs/>
        </w:rPr>
      </w:pPr>
    </w:p>
    <w:p w:rsidR="009D42C2" w:rsidRPr="004E7CF3" w:rsidRDefault="004E7CF3" w:rsidP="009D42C2">
      <w:pPr>
        <w:shd w:val="clear" w:color="auto" w:fill="FFFFFF"/>
        <w:suppressAutoHyphens w:val="0"/>
        <w:spacing w:after="0"/>
        <w:rPr>
          <w:bCs/>
        </w:rPr>
      </w:pPr>
      <w:r w:rsidRPr="004E7CF3">
        <w:rPr>
          <w:bCs/>
        </w:rPr>
        <w:t xml:space="preserve">Por otra parte en el sector del barrio </w:t>
      </w:r>
      <w:proofErr w:type="spellStart"/>
      <w:r w:rsidRPr="004E7CF3">
        <w:rPr>
          <w:bCs/>
        </w:rPr>
        <w:t>Aquine</w:t>
      </w:r>
      <w:proofErr w:type="spellEnd"/>
      <w:r w:rsidRPr="004E7CF3">
        <w:rPr>
          <w:bCs/>
        </w:rPr>
        <w:t>, carrera 22 desde la calle 23A a la 25, se sellaron juntas y se adelanta el reemplazo de las placas de concreto que por su mal estado lo requieren, un trabajo similar al que ya culminó en la calle 6, barrio San Vicente.</w:t>
      </w:r>
      <w:r w:rsidR="009D42C2" w:rsidRPr="009D42C2">
        <w:rPr>
          <w:bCs/>
        </w:rPr>
        <w:t xml:space="preserve"> </w:t>
      </w:r>
      <w:r w:rsidR="009D42C2" w:rsidRPr="004E7CF3">
        <w:rPr>
          <w:bCs/>
        </w:rPr>
        <w:t xml:space="preserve">La Administración Municipal </w:t>
      </w:r>
      <w:r w:rsidR="009D42C2">
        <w:rPr>
          <w:bCs/>
        </w:rPr>
        <w:t xml:space="preserve">ofrece </w:t>
      </w:r>
      <w:r w:rsidR="009D42C2" w:rsidRPr="004E7CF3">
        <w:rPr>
          <w:bCs/>
        </w:rPr>
        <w:t xml:space="preserve">excusas por las incomodidades que conlleva la ejecución de estas obras de infraestructura necesarias para la ciudad y </w:t>
      </w:r>
      <w:r w:rsidR="009D42C2" w:rsidRPr="004E7CF3">
        <w:rPr>
          <w:bCs/>
        </w:rPr>
        <w:lastRenderedPageBreak/>
        <w:t>agradece la comprensión y el compromiso de la ciudadanía con el proceso de transformación que vive Pasto.</w:t>
      </w:r>
    </w:p>
    <w:p w:rsidR="004E7CF3" w:rsidRPr="00046525" w:rsidRDefault="004E7CF3" w:rsidP="004E7CF3">
      <w:pPr>
        <w:shd w:val="clear" w:color="auto" w:fill="FFFFFF"/>
        <w:suppressAutoHyphens w:val="0"/>
        <w:spacing w:after="0"/>
        <w:rPr>
          <w:bCs/>
          <w:sz w:val="18"/>
          <w:szCs w:val="18"/>
        </w:rPr>
      </w:pPr>
    </w:p>
    <w:p w:rsidR="00973407" w:rsidRPr="00384900" w:rsidRDefault="00973407" w:rsidP="0097340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A2BDE" w:rsidRDefault="009A2BDE" w:rsidP="0046034D">
      <w:pPr>
        <w:shd w:val="clear" w:color="auto" w:fill="FFFFFF"/>
        <w:suppressAutoHyphens w:val="0"/>
        <w:spacing w:after="0"/>
        <w:jc w:val="center"/>
        <w:rPr>
          <w:b/>
          <w:bCs/>
        </w:rPr>
      </w:pPr>
    </w:p>
    <w:p w:rsidR="0046034D" w:rsidRPr="0046034D" w:rsidRDefault="0046034D" w:rsidP="0046034D">
      <w:pPr>
        <w:shd w:val="clear" w:color="auto" w:fill="FFFFFF"/>
        <w:suppressAutoHyphens w:val="0"/>
        <w:spacing w:after="0"/>
        <w:jc w:val="center"/>
        <w:rPr>
          <w:b/>
          <w:bCs/>
        </w:rPr>
      </w:pPr>
      <w:r w:rsidRPr="0046034D">
        <w:rPr>
          <w:b/>
          <w:bCs/>
        </w:rPr>
        <w:t>SOCIALIZAN RESULTADOS DE ESTUDIO SOCIOECONÓMICO PARA FAMILIAS CARBONERAS</w:t>
      </w:r>
    </w:p>
    <w:p w:rsidR="0046034D" w:rsidRDefault="0046034D" w:rsidP="0046034D">
      <w:pPr>
        <w:shd w:val="clear" w:color="auto" w:fill="FFFFFF"/>
        <w:suppressAutoHyphens w:val="0"/>
        <w:spacing w:after="0"/>
        <w:rPr>
          <w:bCs/>
        </w:rPr>
      </w:pPr>
    </w:p>
    <w:p w:rsidR="005A79A6" w:rsidRDefault="005A79A6" w:rsidP="005A79A6">
      <w:pPr>
        <w:shd w:val="clear" w:color="auto" w:fill="FFFFFF"/>
        <w:suppressAutoHyphens w:val="0"/>
        <w:spacing w:after="0"/>
        <w:jc w:val="center"/>
        <w:rPr>
          <w:bCs/>
        </w:rPr>
      </w:pPr>
      <w:r>
        <w:rPr>
          <w:bCs/>
          <w:noProof/>
          <w:lang w:val="es-CO" w:eastAsia="es-CO"/>
        </w:rPr>
        <w:drawing>
          <wp:inline distT="0" distB="0" distL="0" distR="0">
            <wp:extent cx="3048000" cy="1813255"/>
            <wp:effectExtent l="0" t="0" r="0" b="0"/>
            <wp:docPr id="3" name="Imagen 1" descr="\\INTRANET\Compartidos Ange\carboneo\_DSC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carboneo\_DSC0033.JPG"/>
                    <pic:cNvPicPr>
                      <a:picLocks noChangeAspect="1" noChangeArrowheads="1"/>
                    </pic:cNvPicPr>
                  </pic:nvPicPr>
                  <pic:blipFill>
                    <a:blip r:embed="rId9" cstate="print"/>
                    <a:srcRect/>
                    <a:stretch>
                      <a:fillRect/>
                    </a:stretch>
                  </pic:blipFill>
                  <pic:spPr bwMode="auto">
                    <a:xfrm>
                      <a:off x="0" y="0"/>
                      <a:ext cx="3057983" cy="1819194"/>
                    </a:xfrm>
                    <a:prstGeom prst="rect">
                      <a:avLst/>
                    </a:prstGeom>
                    <a:noFill/>
                    <a:ln w="9525">
                      <a:noFill/>
                      <a:miter lim="800000"/>
                      <a:headEnd/>
                      <a:tailEnd/>
                    </a:ln>
                  </pic:spPr>
                </pic:pic>
              </a:graphicData>
            </a:graphic>
          </wp:inline>
        </w:drawing>
      </w:r>
    </w:p>
    <w:p w:rsidR="005A79A6" w:rsidRPr="0046034D" w:rsidRDefault="005A79A6" w:rsidP="0046034D">
      <w:pPr>
        <w:shd w:val="clear" w:color="auto" w:fill="FFFFFF"/>
        <w:suppressAutoHyphens w:val="0"/>
        <w:spacing w:after="0"/>
        <w:rPr>
          <w:bCs/>
        </w:rPr>
      </w:pPr>
    </w:p>
    <w:p w:rsidR="0046034D" w:rsidRPr="0046034D" w:rsidRDefault="0046034D" w:rsidP="0046034D">
      <w:pPr>
        <w:shd w:val="clear" w:color="auto" w:fill="FFFFFF"/>
        <w:suppressAutoHyphens w:val="0"/>
        <w:spacing w:after="0"/>
        <w:rPr>
          <w:bCs/>
        </w:rPr>
      </w:pPr>
      <w:r w:rsidRPr="0046034D">
        <w:rPr>
          <w:bCs/>
        </w:rPr>
        <w:t xml:space="preserve">En el taller realizado con la presencia de representantes del Programa de las Naciones Unidas para el Desarrollo (PNUD), el Programa de la Agencia de Estados Unidos para el Desarrollo Internacional (USAID)en Colombia, la Alcaldía de Pasto a través de la Oficina de Asuntos Internacionales y las </w:t>
      </w:r>
      <w:r w:rsidR="007E6622">
        <w:rPr>
          <w:bCs/>
        </w:rPr>
        <w:t>s</w:t>
      </w:r>
      <w:r w:rsidRPr="0046034D">
        <w:rPr>
          <w:bCs/>
        </w:rPr>
        <w:t>ecretarías de Gestión Ambiental, Desarrollo Económico y Agricultura</w:t>
      </w:r>
      <w:r w:rsidR="007E6622">
        <w:rPr>
          <w:bCs/>
        </w:rPr>
        <w:t>, así como la r</w:t>
      </w:r>
      <w:r w:rsidRPr="0046034D">
        <w:rPr>
          <w:bCs/>
        </w:rPr>
        <w:t>ectora de la Institución Educativa de Santa Lucía, Victoria Mejía, se valid</w:t>
      </w:r>
      <w:r w:rsidR="007E6622">
        <w:rPr>
          <w:bCs/>
        </w:rPr>
        <w:t xml:space="preserve">ó </w:t>
      </w:r>
      <w:r w:rsidRPr="0046034D">
        <w:rPr>
          <w:bCs/>
        </w:rPr>
        <w:t xml:space="preserve">la información </w:t>
      </w:r>
      <w:r w:rsidR="007E6622">
        <w:rPr>
          <w:bCs/>
        </w:rPr>
        <w:t>de</w:t>
      </w:r>
      <w:r w:rsidRPr="0046034D">
        <w:rPr>
          <w:bCs/>
        </w:rPr>
        <w:t xml:space="preserve"> las encuestas previamente eje</w:t>
      </w:r>
      <w:r w:rsidR="007E6622">
        <w:rPr>
          <w:bCs/>
        </w:rPr>
        <w:t xml:space="preserve">cutadas, sobre </w:t>
      </w:r>
      <w:r w:rsidRPr="0046034D">
        <w:rPr>
          <w:bCs/>
        </w:rPr>
        <w:t xml:space="preserve">un estudio socio económico </w:t>
      </w:r>
      <w:r w:rsidR="007E6622">
        <w:rPr>
          <w:bCs/>
        </w:rPr>
        <w:t>en</w:t>
      </w:r>
      <w:r w:rsidRPr="0046034D">
        <w:rPr>
          <w:bCs/>
        </w:rPr>
        <w:t xml:space="preserve"> las veredas Sa</w:t>
      </w:r>
      <w:r w:rsidR="007E6622">
        <w:rPr>
          <w:bCs/>
        </w:rPr>
        <w:t xml:space="preserve">nta Teresita y Santa Lucía del corregimiento </w:t>
      </w:r>
      <w:r w:rsidRPr="0046034D">
        <w:rPr>
          <w:bCs/>
        </w:rPr>
        <w:t xml:space="preserve">El Encano, </w:t>
      </w:r>
      <w:r w:rsidR="007E6622">
        <w:rPr>
          <w:bCs/>
        </w:rPr>
        <w:t>que busca implementar</w:t>
      </w:r>
      <w:r w:rsidR="00BD35A3">
        <w:rPr>
          <w:bCs/>
        </w:rPr>
        <w:t xml:space="preserve"> un</w:t>
      </w:r>
      <w:r w:rsidR="007E6622">
        <w:rPr>
          <w:bCs/>
        </w:rPr>
        <w:t xml:space="preserve"> </w:t>
      </w:r>
      <w:r w:rsidRPr="0046034D">
        <w:rPr>
          <w:bCs/>
        </w:rPr>
        <w:t xml:space="preserve">proyecto asociativo y productivo </w:t>
      </w:r>
      <w:r w:rsidR="007E6622">
        <w:rPr>
          <w:bCs/>
        </w:rPr>
        <w:t xml:space="preserve">con </w:t>
      </w:r>
      <w:r w:rsidRPr="0046034D">
        <w:rPr>
          <w:bCs/>
        </w:rPr>
        <w:t>las familias c</w:t>
      </w:r>
      <w:r w:rsidR="007E6622">
        <w:rPr>
          <w:bCs/>
        </w:rPr>
        <w:t>arboneras, explicó la j</w:t>
      </w:r>
      <w:r w:rsidR="007E6622" w:rsidRPr="0046034D">
        <w:rPr>
          <w:bCs/>
        </w:rPr>
        <w:t>efe de la Oficina de Asuntos Internacionales</w:t>
      </w:r>
      <w:r w:rsidR="007E6622">
        <w:rPr>
          <w:bCs/>
        </w:rPr>
        <w:t>,</w:t>
      </w:r>
      <w:r w:rsidRPr="0046034D">
        <w:rPr>
          <w:bCs/>
        </w:rPr>
        <w:t xml:space="preserve"> Andrea Lozano Almario.</w:t>
      </w:r>
    </w:p>
    <w:p w:rsidR="0046034D" w:rsidRPr="0046034D" w:rsidRDefault="0046034D" w:rsidP="0046034D">
      <w:pPr>
        <w:shd w:val="clear" w:color="auto" w:fill="FFFFFF"/>
        <w:suppressAutoHyphens w:val="0"/>
        <w:spacing w:after="0"/>
        <w:rPr>
          <w:bCs/>
        </w:rPr>
      </w:pPr>
    </w:p>
    <w:p w:rsidR="0046034D" w:rsidRPr="0046034D" w:rsidRDefault="00422CC4" w:rsidP="0046034D">
      <w:pPr>
        <w:shd w:val="clear" w:color="auto" w:fill="FFFFFF"/>
        <w:suppressAutoHyphens w:val="0"/>
        <w:spacing w:after="0"/>
        <w:rPr>
          <w:bCs/>
        </w:rPr>
      </w:pPr>
      <w:r>
        <w:rPr>
          <w:bCs/>
        </w:rPr>
        <w:t xml:space="preserve">La rectora </w:t>
      </w:r>
      <w:r w:rsidRPr="0046034D">
        <w:rPr>
          <w:bCs/>
        </w:rPr>
        <w:t xml:space="preserve">de la Institución Educativa de Santa Lucía, Victoria Mejía, </w:t>
      </w:r>
      <w:r>
        <w:rPr>
          <w:bCs/>
        </w:rPr>
        <w:t>e</w:t>
      </w:r>
      <w:r w:rsidR="0046034D" w:rsidRPr="0046034D">
        <w:rPr>
          <w:bCs/>
        </w:rPr>
        <w:t xml:space="preserve">xpresó </w:t>
      </w:r>
      <w:r>
        <w:rPr>
          <w:bCs/>
        </w:rPr>
        <w:t>que la</w:t>
      </w:r>
      <w:r w:rsidR="0046034D" w:rsidRPr="0046034D">
        <w:rPr>
          <w:bCs/>
        </w:rPr>
        <w:t xml:space="preserve"> situación social y económica de l</w:t>
      </w:r>
      <w:r>
        <w:rPr>
          <w:bCs/>
        </w:rPr>
        <w:t>a población carbonera, es grave. “E</w:t>
      </w:r>
      <w:r w:rsidR="0046034D" w:rsidRPr="0046034D">
        <w:rPr>
          <w:bCs/>
        </w:rPr>
        <w:t xml:space="preserve">llos son conscientes del deterioro ambiental que producen, pero la falta de </w:t>
      </w:r>
      <w:r>
        <w:rPr>
          <w:bCs/>
        </w:rPr>
        <w:t>una política estatal articulada,</w:t>
      </w:r>
      <w:r w:rsidR="0046034D" w:rsidRPr="0046034D">
        <w:rPr>
          <w:bCs/>
        </w:rPr>
        <w:t xml:space="preserve"> ha llevado a que los proyectos que se han formulado no hayan tenido el impacto que se buscaba,</w:t>
      </w:r>
      <w:r>
        <w:rPr>
          <w:bCs/>
        </w:rPr>
        <w:t xml:space="preserve"> </w:t>
      </w:r>
      <w:r w:rsidR="000E367A">
        <w:rPr>
          <w:bCs/>
        </w:rPr>
        <w:t>debido a que</w:t>
      </w:r>
      <w:r>
        <w:rPr>
          <w:bCs/>
        </w:rPr>
        <w:t xml:space="preserve"> </w:t>
      </w:r>
      <w:r w:rsidR="0046034D" w:rsidRPr="0046034D">
        <w:rPr>
          <w:bCs/>
        </w:rPr>
        <w:t>no dimensiona el problema real</w:t>
      </w:r>
      <w:r w:rsidR="000E367A">
        <w:rPr>
          <w:bCs/>
        </w:rPr>
        <w:t>. P</w:t>
      </w:r>
      <w:r w:rsidR="0046034D" w:rsidRPr="0046034D">
        <w:rPr>
          <w:bCs/>
        </w:rPr>
        <w:t>rácticamente el 95% de la población se dedica a la producción del carbón vegetal, a través de la tala y quema de bosque nativos”.</w:t>
      </w:r>
    </w:p>
    <w:p w:rsidR="0046034D" w:rsidRPr="0046034D" w:rsidRDefault="0046034D" w:rsidP="0046034D">
      <w:pPr>
        <w:shd w:val="clear" w:color="auto" w:fill="FFFFFF"/>
        <w:suppressAutoHyphens w:val="0"/>
        <w:spacing w:after="0"/>
        <w:rPr>
          <w:bCs/>
        </w:rPr>
      </w:pPr>
    </w:p>
    <w:p w:rsidR="005A79A6" w:rsidRDefault="00475333" w:rsidP="0046034D">
      <w:pPr>
        <w:shd w:val="clear" w:color="auto" w:fill="FFFFFF"/>
        <w:suppressAutoHyphens w:val="0"/>
        <w:spacing w:after="0"/>
        <w:rPr>
          <w:bCs/>
        </w:rPr>
      </w:pPr>
      <w:r>
        <w:rPr>
          <w:bCs/>
        </w:rPr>
        <w:t xml:space="preserve">Según del estudio, </w:t>
      </w:r>
      <w:r w:rsidR="0046034D" w:rsidRPr="0046034D">
        <w:rPr>
          <w:bCs/>
        </w:rPr>
        <w:t>las familias dedicadas al carboneo, no tienen ninguna actividad suplementaria que les genere otra fuente de ingreso</w:t>
      </w:r>
      <w:r w:rsidR="00973185">
        <w:rPr>
          <w:bCs/>
        </w:rPr>
        <w:t xml:space="preserve">. </w:t>
      </w:r>
      <w:r w:rsidR="0046034D" w:rsidRPr="0046034D">
        <w:rPr>
          <w:bCs/>
        </w:rPr>
        <w:t xml:space="preserve">El proyecto comprende dos fases: </w:t>
      </w:r>
      <w:r w:rsidR="00973185">
        <w:rPr>
          <w:bCs/>
        </w:rPr>
        <w:t xml:space="preserve">la </w:t>
      </w:r>
      <w:r w:rsidR="0046034D" w:rsidRPr="0046034D">
        <w:rPr>
          <w:bCs/>
        </w:rPr>
        <w:t xml:space="preserve">primera que inicia con un estudio de mercado, con el fin de generar una propuesta que permita suprimir la demanda de carbón vegetal y </w:t>
      </w:r>
      <w:r w:rsidR="00973185">
        <w:rPr>
          <w:bCs/>
        </w:rPr>
        <w:t xml:space="preserve">la segunda que busca </w:t>
      </w:r>
      <w:r w:rsidR="0046034D" w:rsidRPr="0046034D">
        <w:rPr>
          <w:bCs/>
        </w:rPr>
        <w:t xml:space="preserve">realizar una intervención integral </w:t>
      </w:r>
      <w:r w:rsidR="00973185">
        <w:rPr>
          <w:bCs/>
        </w:rPr>
        <w:t>con las familias carboneras de</w:t>
      </w:r>
      <w:r w:rsidR="0046034D" w:rsidRPr="0046034D">
        <w:rPr>
          <w:bCs/>
        </w:rPr>
        <w:t>l Encano</w:t>
      </w:r>
      <w:r w:rsidR="00973185">
        <w:rPr>
          <w:bCs/>
        </w:rPr>
        <w:t xml:space="preserve">. </w:t>
      </w:r>
    </w:p>
    <w:p w:rsidR="005A79A6" w:rsidRPr="00046525" w:rsidRDefault="005A79A6" w:rsidP="0046034D">
      <w:pPr>
        <w:shd w:val="clear" w:color="auto" w:fill="FFFFFF"/>
        <w:suppressAutoHyphens w:val="0"/>
        <w:spacing w:after="0"/>
        <w:rPr>
          <w:bCs/>
          <w:sz w:val="18"/>
          <w:szCs w:val="18"/>
        </w:rPr>
      </w:pPr>
    </w:p>
    <w:p w:rsidR="00973185" w:rsidRPr="00384900" w:rsidRDefault="00973185" w:rsidP="00973185">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CA3642" w:rsidRPr="005E5D62" w:rsidRDefault="005E5D62" w:rsidP="005E5D62">
      <w:pPr>
        <w:shd w:val="clear" w:color="auto" w:fill="FFFFFF"/>
        <w:suppressAutoHyphens w:val="0"/>
        <w:spacing w:after="0"/>
        <w:jc w:val="center"/>
        <w:rPr>
          <w:rFonts w:eastAsia="Times New Roman" w:cs="Times New Roman"/>
          <w:b/>
          <w:lang w:val="es-ES" w:eastAsia="es-ES"/>
        </w:rPr>
      </w:pPr>
      <w:r w:rsidRPr="005E5D62">
        <w:rPr>
          <w:rFonts w:eastAsia="Times New Roman" w:cs="Times New Roman"/>
          <w:b/>
          <w:lang w:eastAsia="es-ES"/>
        </w:rPr>
        <w:lastRenderedPageBreak/>
        <w:t>PREPARAN CONGRESO NACIONAL DE VOCALES DE CONTROL</w:t>
      </w:r>
    </w:p>
    <w:p w:rsidR="005E5D62" w:rsidRPr="00CA3642" w:rsidRDefault="005E5D62" w:rsidP="00CA3642">
      <w:pPr>
        <w:shd w:val="clear" w:color="auto" w:fill="FFFFFF"/>
        <w:suppressAutoHyphens w:val="0"/>
        <w:spacing w:after="0"/>
        <w:rPr>
          <w:rFonts w:eastAsia="Times New Roman" w:cs="Times New Roman"/>
          <w:lang w:val="es-ES" w:eastAsia="es-ES"/>
        </w:rPr>
      </w:pPr>
    </w:p>
    <w:p w:rsidR="00CA3642" w:rsidRPr="00CA3642" w:rsidRDefault="00CA3642" w:rsidP="00CA3642">
      <w:pPr>
        <w:shd w:val="clear" w:color="auto" w:fill="FFFFFF"/>
        <w:suppressAutoHyphens w:val="0"/>
        <w:spacing w:after="0"/>
        <w:rPr>
          <w:rFonts w:eastAsia="Times New Roman" w:cs="Times New Roman"/>
          <w:lang w:val="es-ES" w:eastAsia="es-ES"/>
        </w:rPr>
      </w:pPr>
      <w:r w:rsidRPr="00CA3642">
        <w:rPr>
          <w:rFonts w:eastAsia="Times New Roman" w:cs="Times New Roman"/>
          <w:lang w:val="es-ES" w:eastAsia="es-ES"/>
        </w:rPr>
        <w:t xml:space="preserve">Con la presencia </w:t>
      </w:r>
      <w:r>
        <w:rPr>
          <w:rFonts w:eastAsia="Times New Roman" w:cs="Times New Roman"/>
          <w:lang w:val="es-ES" w:eastAsia="es-ES"/>
        </w:rPr>
        <w:t xml:space="preserve">del </w:t>
      </w:r>
      <w:r w:rsidRPr="00CA3642">
        <w:rPr>
          <w:rFonts w:eastAsia="Times New Roman" w:cs="Times New Roman"/>
          <w:lang w:val="es-ES" w:eastAsia="es-ES"/>
        </w:rPr>
        <w:t>Presidente de la Confederación Colombiana de Vocales de Control, Salvador</w:t>
      </w:r>
      <w:r>
        <w:rPr>
          <w:rFonts w:eastAsia="Times New Roman" w:cs="Times New Roman"/>
          <w:lang w:val="es-ES" w:eastAsia="es-ES"/>
        </w:rPr>
        <w:t xml:space="preserve"> </w:t>
      </w:r>
      <w:proofErr w:type="spellStart"/>
      <w:r w:rsidRPr="00CA3642">
        <w:rPr>
          <w:rFonts w:eastAsia="Times New Roman" w:cs="Times New Roman"/>
          <w:lang w:val="es-ES" w:eastAsia="es-ES"/>
        </w:rPr>
        <w:t>Vadalá</w:t>
      </w:r>
      <w:proofErr w:type="spellEnd"/>
      <w:r>
        <w:rPr>
          <w:rFonts w:eastAsia="Times New Roman" w:cs="Times New Roman"/>
          <w:lang w:val="es-ES" w:eastAsia="es-ES"/>
        </w:rPr>
        <w:t xml:space="preserve"> </w:t>
      </w:r>
      <w:proofErr w:type="spellStart"/>
      <w:r w:rsidRPr="00CA3642">
        <w:rPr>
          <w:rFonts w:eastAsia="Times New Roman" w:cs="Times New Roman"/>
          <w:lang w:val="es-ES" w:eastAsia="es-ES"/>
        </w:rPr>
        <w:t>Ruggiero</w:t>
      </w:r>
      <w:proofErr w:type="spellEnd"/>
      <w:r w:rsidRPr="00CA3642">
        <w:rPr>
          <w:rFonts w:eastAsia="Times New Roman" w:cs="Times New Roman"/>
          <w:lang w:val="es-ES" w:eastAsia="es-ES"/>
        </w:rPr>
        <w:t>, representantes de empresas de servicios púb</w:t>
      </w:r>
      <w:r w:rsidR="002F39B0">
        <w:rPr>
          <w:rFonts w:eastAsia="Times New Roman" w:cs="Times New Roman"/>
          <w:lang w:val="es-ES" w:eastAsia="es-ES"/>
        </w:rPr>
        <w:t>licos y privados, y vocales de c</w:t>
      </w:r>
      <w:r w:rsidRPr="00CA3642">
        <w:rPr>
          <w:rFonts w:eastAsia="Times New Roman" w:cs="Times New Roman"/>
          <w:lang w:val="es-ES" w:eastAsia="es-ES"/>
        </w:rPr>
        <w:t>ontrol de Pasto, la Alcaldía Municipal de Pasto a través de la Secretaría d</w:t>
      </w:r>
      <w:r w:rsidR="002F39B0">
        <w:rPr>
          <w:rFonts w:eastAsia="Times New Roman" w:cs="Times New Roman"/>
          <w:lang w:val="es-ES" w:eastAsia="es-ES"/>
        </w:rPr>
        <w:t xml:space="preserve">e Desarrollo </w:t>
      </w:r>
      <w:r w:rsidR="00C724A9">
        <w:rPr>
          <w:rFonts w:eastAsia="Times New Roman" w:cs="Times New Roman"/>
          <w:lang w:val="es-ES" w:eastAsia="es-ES"/>
        </w:rPr>
        <w:t>Comunitario</w:t>
      </w:r>
      <w:r w:rsidR="002F39B0">
        <w:rPr>
          <w:rFonts w:eastAsia="Times New Roman" w:cs="Times New Roman"/>
          <w:lang w:val="es-ES" w:eastAsia="es-ES"/>
        </w:rPr>
        <w:t>, adelantó</w:t>
      </w:r>
      <w:r w:rsidRPr="00CA3642">
        <w:rPr>
          <w:rFonts w:eastAsia="Times New Roman" w:cs="Times New Roman"/>
          <w:lang w:val="es-ES" w:eastAsia="es-ES"/>
        </w:rPr>
        <w:t xml:space="preserve"> una reunión protocolaria </w:t>
      </w:r>
      <w:r w:rsidR="000E367A">
        <w:rPr>
          <w:rFonts w:eastAsia="Times New Roman" w:cs="Times New Roman"/>
          <w:lang w:val="es-ES" w:eastAsia="es-ES"/>
        </w:rPr>
        <w:t>para la realización del XIV</w:t>
      </w:r>
      <w:r w:rsidR="002F39B0">
        <w:rPr>
          <w:rFonts w:eastAsia="Times New Roman" w:cs="Times New Roman"/>
          <w:lang w:val="es-ES" w:eastAsia="es-ES"/>
        </w:rPr>
        <w:t xml:space="preserve"> C</w:t>
      </w:r>
      <w:r w:rsidRPr="00CA3642">
        <w:rPr>
          <w:rFonts w:eastAsia="Times New Roman" w:cs="Times New Roman"/>
          <w:lang w:val="es-ES" w:eastAsia="es-ES"/>
        </w:rPr>
        <w:t>ongreso Nacional de Vocales de Control el cual se realizará en</w:t>
      </w:r>
      <w:r w:rsidR="00C74D7D">
        <w:rPr>
          <w:rFonts w:eastAsia="Times New Roman" w:cs="Times New Roman"/>
          <w:lang w:val="es-ES" w:eastAsia="es-ES"/>
        </w:rPr>
        <w:t xml:space="preserve"> la capital de Nariño </w:t>
      </w:r>
      <w:r w:rsidRPr="00CA3642">
        <w:rPr>
          <w:rFonts w:eastAsia="Times New Roman" w:cs="Times New Roman"/>
          <w:lang w:val="es-ES" w:eastAsia="es-ES"/>
        </w:rPr>
        <w:t>en el mes de noviembre.</w:t>
      </w:r>
    </w:p>
    <w:p w:rsidR="007633BD" w:rsidRDefault="007633BD" w:rsidP="00CA3642">
      <w:pPr>
        <w:shd w:val="clear" w:color="auto" w:fill="FFFFFF"/>
        <w:suppressAutoHyphens w:val="0"/>
        <w:spacing w:after="0"/>
        <w:rPr>
          <w:rFonts w:eastAsia="Times New Roman" w:cs="Times New Roman"/>
          <w:lang w:val="es-ES" w:eastAsia="es-ES"/>
        </w:rPr>
      </w:pPr>
    </w:p>
    <w:p w:rsidR="00CA3642" w:rsidRDefault="005E5D62" w:rsidP="00CA364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presidente de </w:t>
      </w:r>
      <w:r w:rsidRPr="00CA3642">
        <w:rPr>
          <w:rFonts w:eastAsia="Times New Roman" w:cs="Times New Roman"/>
          <w:lang w:val="es-ES" w:eastAsia="es-ES"/>
        </w:rPr>
        <w:t xml:space="preserve">la confederación, </w:t>
      </w:r>
      <w:r w:rsidR="00CA3642" w:rsidRPr="00CA3642">
        <w:rPr>
          <w:rFonts w:eastAsia="Times New Roman" w:cs="Times New Roman"/>
          <w:lang w:val="es-ES" w:eastAsia="es-ES"/>
        </w:rPr>
        <w:t xml:space="preserve">Salvador </w:t>
      </w:r>
      <w:proofErr w:type="spellStart"/>
      <w:r w:rsidR="00CA3642" w:rsidRPr="00CA3642">
        <w:rPr>
          <w:rFonts w:eastAsia="Times New Roman" w:cs="Times New Roman"/>
          <w:lang w:val="es-ES" w:eastAsia="es-ES"/>
        </w:rPr>
        <w:t>Vadalá</w:t>
      </w:r>
      <w:proofErr w:type="spellEnd"/>
      <w:r w:rsidR="00CA3642" w:rsidRPr="00CA3642">
        <w:rPr>
          <w:rFonts w:eastAsia="Times New Roman" w:cs="Times New Roman"/>
          <w:lang w:val="es-ES" w:eastAsia="es-ES"/>
        </w:rPr>
        <w:t xml:space="preserve"> </w:t>
      </w:r>
      <w:proofErr w:type="spellStart"/>
      <w:r w:rsidR="00CA3642" w:rsidRPr="00CA3642">
        <w:rPr>
          <w:rFonts w:eastAsia="Times New Roman" w:cs="Times New Roman"/>
          <w:lang w:val="es-ES" w:eastAsia="es-ES"/>
        </w:rPr>
        <w:t>Ruggiero</w:t>
      </w:r>
      <w:proofErr w:type="spellEnd"/>
      <w:r w:rsidR="00CA3642" w:rsidRPr="00CA3642">
        <w:rPr>
          <w:rFonts w:eastAsia="Times New Roman" w:cs="Times New Roman"/>
          <w:lang w:val="es-ES" w:eastAsia="es-ES"/>
        </w:rPr>
        <w:t xml:space="preserve">, </w:t>
      </w:r>
      <w:r>
        <w:rPr>
          <w:rFonts w:eastAsia="Times New Roman" w:cs="Times New Roman"/>
          <w:lang w:val="es-ES" w:eastAsia="es-ES"/>
        </w:rPr>
        <w:t xml:space="preserve">manifestó que </w:t>
      </w:r>
      <w:r w:rsidR="00CA3642" w:rsidRPr="00CA3642">
        <w:rPr>
          <w:rFonts w:eastAsia="Times New Roman" w:cs="Times New Roman"/>
          <w:lang w:val="es-ES" w:eastAsia="es-ES"/>
        </w:rPr>
        <w:t xml:space="preserve">la organización nacional busca fortalecer la figura de un vocal de control dotándolo de herramientas de conocimiento necesario para que puedan ser los voceros de los usuarios ante las empresas </w:t>
      </w:r>
      <w:r w:rsidR="00C724A9">
        <w:rPr>
          <w:rFonts w:eastAsia="Times New Roman" w:cs="Times New Roman"/>
          <w:lang w:val="es-ES" w:eastAsia="es-ES"/>
        </w:rPr>
        <w:t xml:space="preserve">de servicios públicos </w:t>
      </w:r>
      <w:r w:rsidR="00CA3642" w:rsidRPr="00CA3642">
        <w:rPr>
          <w:rFonts w:eastAsia="Times New Roman" w:cs="Times New Roman"/>
          <w:lang w:val="es-ES" w:eastAsia="es-ES"/>
        </w:rPr>
        <w:t xml:space="preserve">y </w:t>
      </w:r>
      <w:r w:rsidR="00FB22B0">
        <w:rPr>
          <w:rFonts w:eastAsia="Times New Roman" w:cs="Times New Roman"/>
          <w:lang w:val="es-ES" w:eastAsia="es-ES"/>
        </w:rPr>
        <w:t xml:space="preserve">estas a su vez, presten </w:t>
      </w:r>
      <w:r w:rsidR="00CA3642" w:rsidRPr="00CA3642">
        <w:rPr>
          <w:rFonts w:eastAsia="Times New Roman" w:cs="Times New Roman"/>
          <w:lang w:val="es-ES" w:eastAsia="es-ES"/>
        </w:rPr>
        <w:t>cada vez un mejor servicio.</w:t>
      </w:r>
    </w:p>
    <w:p w:rsidR="00FB22B0" w:rsidRPr="00CA3642" w:rsidRDefault="00FB22B0" w:rsidP="00CA3642">
      <w:pPr>
        <w:shd w:val="clear" w:color="auto" w:fill="FFFFFF"/>
        <w:suppressAutoHyphens w:val="0"/>
        <w:spacing w:after="0"/>
        <w:rPr>
          <w:rFonts w:eastAsia="Times New Roman" w:cs="Times New Roman"/>
          <w:lang w:val="es-ES" w:eastAsia="es-ES"/>
        </w:rPr>
      </w:pPr>
    </w:p>
    <w:p w:rsidR="00CA3642" w:rsidRPr="00CA3642" w:rsidRDefault="00325ECD" w:rsidP="00CA364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w:t>
      </w:r>
      <w:r w:rsidR="000E367A">
        <w:rPr>
          <w:rFonts w:eastAsia="Times New Roman" w:cs="Times New Roman"/>
          <w:lang w:val="es-ES" w:eastAsia="es-ES"/>
        </w:rPr>
        <w:t>,</w:t>
      </w:r>
      <w:r>
        <w:rPr>
          <w:rFonts w:eastAsia="Times New Roman" w:cs="Times New Roman"/>
          <w:lang w:val="es-ES" w:eastAsia="es-ES"/>
        </w:rPr>
        <w:t xml:space="preserve"> la s</w:t>
      </w:r>
      <w:r w:rsidR="00CA3642" w:rsidRPr="00CA3642">
        <w:rPr>
          <w:rFonts w:eastAsia="Times New Roman" w:cs="Times New Roman"/>
          <w:lang w:val="es-ES" w:eastAsia="es-ES"/>
        </w:rPr>
        <w:t xml:space="preserve">ecretaria de Desarrollo </w:t>
      </w:r>
      <w:r w:rsidR="00C724A9">
        <w:rPr>
          <w:rFonts w:eastAsia="Times New Roman" w:cs="Times New Roman"/>
          <w:lang w:val="es-ES" w:eastAsia="es-ES"/>
        </w:rPr>
        <w:t>Comunitario</w:t>
      </w:r>
      <w:r w:rsidR="00CA3642" w:rsidRPr="00CA3642">
        <w:rPr>
          <w:rFonts w:eastAsia="Times New Roman" w:cs="Times New Roman"/>
          <w:lang w:val="es-ES" w:eastAsia="es-ES"/>
        </w:rPr>
        <w:t xml:space="preserve"> Patricia Narváez Moreno, manifestó </w:t>
      </w:r>
      <w:r w:rsidR="000E367A">
        <w:rPr>
          <w:rFonts w:eastAsia="Times New Roman" w:cs="Times New Roman"/>
          <w:lang w:val="es-ES" w:eastAsia="es-ES"/>
        </w:rPr>
        <w:t xml:space="preserve">que </w:t>
      </w:r>
      <w:r w:rsidR="00C724A9">
        <w:rPr>
          <w:rFonts w:eastAsia="Times New Roman" w:cs="Times New Roman"/>
          <w:lang w:val="es-ES" w:eastAsia="es-ES"/>
        </w:rPr>
        <w:t xml:space="preserve">será necesario </w:t>
      </w:r>
      <w:r w:rsidR="00CA3642" w:rsidRPr="00CA3642">
        <w:rPr>
          <w:rFonts w:eastAsia="Times New Roman" w:cs="Times New Roman"/>
          <w:lang w:val="es-ES" w:eastAsia="es-ES"/>
        </w:rPr>
        <w:t xml:space="preserve">realizar un seminario para que haya claridad frente al papel que deben cumplir los vocales de control y las empresas </w:t>
      </w:r>
      <w:r w:rsidR="005A5A03">
        <w:rPr>
          <w:rFonts w:eastAsia="Times New Roman" w:cs="Times New Roman"/>
          <w:lang w:val="es-ES" w:eastAsia="es-ES"/>
        </w:rPr>
        <w:t xml:space="preserve">y con ello </w:t>
      </w:r>
      <w:r w:rsidR="00CA3642" w:rsidRPr="00CA3642">
        <w:rPr>
          <w:rFonts w:eastAsia="Times New Roman" w:cs="Times New Roman"/>
          <w:lang w:val="es-ES" w:eastAsia="es-ES"/>
        </w:rPr>
        <w:t>lograr un justo y eficiente servicio que sea conveniente para ambas partes.</w:t>
      </w:r>
    </w:p>
    <w:p w:rsidR="00CA3642" w:rsidRPr="00046525" w:rsidRDefault="00CA3642" w:rsidP="00F56DBC">
      <w:pPr>
        <w:shd w:val="clear" w:color="auto" w:fill="FFFFFF"/>
        <w:suppressAutoHyphens w:val="0"/>
        <w:spacing w:after="0"/>
        <w:jc w:val="center"/>
        <w:rPr>
          <w:rFonts w:eastAsia="Times New Roman" w:cs="Times New Roman"/>
          <w:b/>
          <w:sz w:val="18"/>
          <w:szCs w:val="18"/>
          <w:lang w:val="es-ES" w:eastAsia="es-ES"/>
        </w:rPr>
      </w:pPr>
    </w:p>
    <w:p w:rsidR="00FC611C" w:rsidRPr="00384900" w:rsidRDefault="00FC611C" w:rsidP="00FC611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C611C" w:rsidRDefault="00FC611C" w:rsidP="00F56DBC">
      <w:pPr>
        <w:shd w:val="clear" w:color="auto" w:fill="FFFFFF"/>
        <w:suppressAutoHyphens w:val="0"/>
        <w:spacing w:after="0"/>
        <w:jc w:val="center"/>
        <w:rPr>
          <w:rFonts w:eastAsia="Times New Roman" w:cs="Times New Roman"/>
          <w:b/>
          <w:lang w:val="es-ES" w:eastAsia="es-ES"/>
        </w:rPr>
      </w:pPr>
    </w:p>
    <w:p w:rsidR="00F56DBC" w:rsidRDefault="00F56DBC" w:rsidP="00F56DBC">
      <w:pPr>
        <w:shd w:val="clear" w:color="auto" w:fill="FFFFFF"/>
        <w:suppressAutoHyphens w:val="0"/>
        <w:spacing w:after="0"/>
        <w:jc w:val="center"/>
        <w:rPr>
          <w:rFonts w:eastAsia="Times New Roman" w:cs="Times New Roman"/>
          <w:b/>
          <w:lang w:val="es-ES" w:eastAsia="es-ES"/>
        </w:rPr>
      </w:pPr>
      <w:r w:rsidRPr="00387A25">
        <w:rPr>
          <w:rFonts w:eastAsia="Times New Roman" w:cs="Times New Roman"/>
          <w:b/>
          <w:lang w:val="es-ES" w:eastAsia="es-ES"/>
        </w:rPr>
        <w:t xml:space="preserve">EFECTÚAN JORNADA DE LIMPIEZA EN </w:t>
      </w:r>
      <w:r>
        <w:rPr>
          <w:rFonts w:eastAsia="Times New Roman" w:cs="Times New Roman"/>
          <w:b/>
          <w:lang w:val="es-ES" w:eastAsia="es-ES"/>
        </w:rPr>
        <w:t xml:space="preserve">PARQUE INFANTIL </w:t>
      </w:r>
    </w:p>
    <w:p w:rsidR="00F56DBC" w:rsidRPr="00387A25" w:rsidRDefault="00F56DBC" w:rsidP="00F56DBC">
      <w:pPr>
        <w:shd w:val="clear" w:color="auto" w:fill="FFFFFF"/>
        <w:suppressAutoHyphens w:val="0"/>
        <w:spacing w:after="0"/>
        <w:jc w:val="center"/>
        <w:rPr>
          <w:rFonts w:eastAsia="Times New Roman" w:cs="Times New Roman"/>
          <w:lang w:val="es-ES" w:eastAsia="es-ES"/>
        </w:rPr>
      </w:pPr>
    </w:p>
    <w:p w:rsidR="00F56DBC" w:rsidRPr="00387A25" w:rsidRDefault="00F56DBC" w:rsidP="00F56DBC">
      <w:pPr>
        <w:shd w:val="clear" w:color="auto" w:fill="FFFFFF"/>
        <w:suppressAutoHyphens w:val="0"/>
        <w:spacing w:after="0"/>
        <w:rPr>
          <w:rFonts w:eastAsia="Times New Roman" w:cs="Times New Roman"/>
          <w:lang w:val="es-ES" w:eastAsia="es-ES"/>
        </w:rPr>
      </w:pPr>
      <w:r w:rsidRPr="00387A25">
        <w:rPr>
          <w:rFonts w:eastAsia="Times New Roman" w:cs="Times New Roman"/>
          <w:lang w:val="es-ES" w:eastAsia="es-ES"/>
        </w:rPr>
        <w:t>Vigías de la Dirección de Espacio Público</w:t>
      </w:r>
      <w:r w:rsidR="0098549A">
        <w:rPr>
          <w:rFonts w:eastAsia="Times New Roman" w:cs="Times New Roman"/>
          <w:lang w:val="es-ES" w:eastAsia="es-ES"/>
        </w:rPr>
        <w:t xml:space="preserve"> y </w:t>
      </w:r>
      <w:r w:rsidRPr="00387A25">
        <w:rPr>
          <w:rFonts w:eastAsia="Times New Roman" w:cs="Times New Roman"/>
          <w:lang w:val="es-ES" w:eastAsia="es-ES"/>
        </w:rPr>
        <w:t>operarios de EMAS; participaron de la actividad ‘Enjabon</w:t>
      </w:r>
      <w:r w:rsidR="0098549A">
        <w:rPr>
          <w:rFonts w:eastAsia="Times New Roman" w:cs="Times New Roman"/>
          <w:lang w:val="es-ES" w:eastAsia="es-ES"/>
        </w:rPr>
        <w:t>ando a Pasto’ en el parque Infantil</w:t>
      </w:r>
      <w:r w:rsidRPr="00387A25">
        <w:rPr>
          <w:rFonts w:eastAsia="Times New Roman" w:cs="Times New Roman"/>
          <w:lang w:val="es-ES" w:eastAsia="es-ES"/>
        </w:rPr>
        <w:t>. El director de Espacio Público, Álvaro Ramos Pantoja, manifestó que la iniciativa busca mejorar el aspecto de las zonas comunes y brindar a los transeúntes y residentes, comodidad en su desplazamiento por el sector.</w:t>
      </w:r>
    </w:p>
    <w:p w:rsidR="00F56DBC" w:rsidRPr="00387A25" w:rsidRDefault="00F56DBC" w:rsidP="00F56DBC">
      <w:pPr>
        <w:shd w:val="clear" w:color="auto" w:fill="FFFFFF"/>
        <w:suppressAutoHyphens w:val="0"/>
        <w:spacing w:after="0"/>
        <w:rPr>
          <w:rFonts w:eastAsia="Times New Roman" w:cs="Times New Roman"/>
          <w:lang w:val="es-ES" w:eastAsia="es-ES"/>
        </w:rPr>
      </w:pPr>
    </w:p>
    <w:p w:rsidR="00F56DBC" w:rsidRPr="00387A25" w:rsidRDefault="00327536" w:rsidP="00F56DBC">
      <w:pPr>
        <w:shd w:val="clear" w:color="auto" w:fill="FFFFFF"/>
        <w:suppressAutoHyphens w:val="0"/>
        <w:spacing w:after="0"/>
        <w:rPr>
          <w:rFonts w:eastAsia="Times New Roman" w:cs="Times New Roman"/>
          <w:lang w:val="es-ES" w:eastAsia="es-ES"/>
        </w:rPr>
      </w:pPr>
      <w:r w:rsidRPr="00387A25">
        <w:rPr>
          <w:rFonts w:eastAsia="Times New Roman" w:cs="Times New Roman"/>
          <w:lang w:val="es-ES" w:eastAsia="es-ES"/>
        </w:rPr>
        <w:t xml:space="preserve">“Es importante para esta dirección rescatar los sitios históricos, plazoletas y parques </w:t>
      </w:r>
      <w:r>
        <w:rPr>
          <w:rFonts w:eastAsia="Times New Roman" w:cs="Times New Roman"/>
          <w:lang w:val="es-ES" w:eastAsia="es-ES"/>
        </w:rPr>
        <w:t>de</w:t>
      </w:r>
      <w:r w:rsidRPr="00387A25">
        <w:rPr>
          <w:rFonts w:eastAsia="Times New Roman" w:cs="Times New Roman"/>
          <w:lang w:val="es-ES" w:eastAsia="es-ES"/>
        </w:rPr>
        <w:t xml:space="preserve"> la capital de Nariño, por lo tanto, debemos procurar mantenerlas en buenas condiciones y puedan ser escenarios de diferentes actividades.  Esto hace parte del cambio cultural que viene desarrollando la Administración Municipal”, aseguró el directivo.</w:t>
      </w:r>
      <w:r>
        <w:rPr>
          <w:rFonts w:eastAsia="Times New Roman" w:cs="Times New Roman"/>
          <w:lang w:val="es-ES" w:eastAsia="es-ES"/>
        </w:rPr>
        <w:t xml:space="preserve"> </w:t>
      </w:r>
      <w:r w:rsidR="00F56DBC" w:rsidRPr="00387A25">
        <w:rPr>
          <w:rFonts w:eastAsia="Times New Roman" w:cs="Times New Roman"/>
          <w:lang w:val="es-ES" w:eastAsia="es-ES"/>
        </w:rPr>
        <w:t>Los residentes cercanos a parques y zonas comunes pueden solicitar el servicio a la Dirección de Espacio Público al teléfono: 7297022</w:t>
      </w:r>
    </w:p>
    <w:p w:rsidR="0046034D" w:rsidRPr="00046525" w:rsidRDefault="0046034D" w:rsidP="0014423E">
      <w:pPr>
        <w:shd w:val="clear" w:color="auto" w:fill="FFFFFF"/>
        <w:suppressAutoHyphens w:val="0"/>
        <w:spacing w:after="0"/>
        <w:rPr>
          <w:bCs/>
          <w:sz w:val="18"/>
          <w:szCs w:val="18"/>
          <w:lang w:val="es-ES"/>
        </w:rPr>
      </w:pPr>
    </w:p>
    <w:p w:rsidR="00F53AFC" w:rsidRPr="00384900" w:rsidRDefault="00F53AFC" w:rsidP="00F53AFC">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F53AFC" w:rsidRDefault="00F53AFC"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046525">
      <w:pPr>
        <w:spacing w:after="0"/>
        <w:jc w:val="center"/>
      </w:pPr>
      <w:r w:rsidRPr="007908E2">
        <w:rPr>
          <w:lang w:val="es-CO"/>
        </w:rPr>
        <w:t>Alcaldía de Pasto</w:t>
      </w:r>
    </w:p>
    <w:sectPr w:rsidR="0073229B" w:rsidRPr="007908E2"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12" w:rsidRDefault="00A10212" w:rsidP="00B74371">
      <w:pPr>
        <w:spacing w:after="0"/>
      </w:pPr>
      <w:r>
        <w:separator/>
      </w:r>
    </w:p>
  </w:endnote>
  <w:endnote w:type="continuationSeparator" w:id="0">
    <w:p w:rsidR="00A10212" w:rsidRDefault="00A10212"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A10212">
    <w:pPr>
      <w:pStyle w:val="Piedepgina"/>
      <w:rPr>
        <w:lang w:val="es-ES"/>
      </w:rPr>
    </w:pPr>
  </w:p>
  <w:p w:rsidR="005C4DA3" w:rsidRPr="00AA6D03" w:rsidRDefault="00A1021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12" w:rsidRDefault="00A10212" w:rsidP="00B74371">
      <w:pPr>
        <w:spacing w:after="0"/>
      </w:pPr>
      <w:r>
        <w:separator/>
      </w:r>
    </w:p>
  </w:footnote>
  <w:footnote w:type="continuationSeparator" w:id="0">
    <w:p w:rsidR="00A10212" w:rsidRDefault="00A10212"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A10212"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A10212"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A10212"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A10212"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A10212"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A10212"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6A11E1" w:rsidP="005C4DA3">
          <w:pPr>
            <w:spacing w:after="0"/>
            <w:jc w:val="center"/>
            <w:rPr>
              <w:rFonts w:cs="Arial"/>
              <w:b/>
              <w:sz w:val="16"/>
              <w:szCs w:val="16"/>
              <w:lang w:val="es-ES"/>
            </w:rPr>
          </w:pPr>
          <w:r>
            <w:rPr>
              <w:rFonts w:cs="Arial"/>
              <w:b/>
              <w:sz w:val="16"/>
              <w:szCs w:val="16"/>
              <w:lang w:val="es-ES"/>
            </w:rPr>
            <w:t>1018</w:t>
          </w:r>
        </w:p>
      </w:tc>
    </w:tr>
  </w:tbl>
  <w:p w:rsidR="005C4DA3" w:rsidRDefault="00A10212"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6525"/>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298E"/>
    <w:rsid w:val="00093019"/>
    <w:rsid w:val="00093414"/>
    <w:rsid w:val="0009389F"/>
    <w:rsid w:val="00093B7A"/>
    <w:rsid w:val="00093DFC"/>
    <w:rsid w:val="000948B7"/>
    <w:rsid w:val="000954D3"/>
    <w:rsid w:val="000956B3"/>
    <w:rsid w:val="00095ABC"/>
    <w:rsid w:val="000960B3"/>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67A"/>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79"/>
    <w:rsid w:val="00112DDD"/>
    <w:rsid w:val="0011342D"/>
    <w:rsid w:val="001134BE"/>
    <w:rsid w:val="00113CF7"/>
    <w:rsid w:val="00113FC9"/>
    <w:rsid w:val="001144B6"/>
    <w:rsid w:val="00114799"/>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5D06"/>
    <w:rsid w:val="001E5D35"/>
    <w:rsid w:val="001E63C2"/>
    <w:rsid w:val="001E660E"/>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483"/>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192E"/>
    <w:rsid w:val="00231AD6"/>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5B3"/>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62B"/>
    <w:rsid w:val="00295ADA"/>
    <w:rsid w:val="00295CFE"/>
    <w:rsid w:val="00295E46"/>
    <w:rsid w:val="00297631"/>
    <w:rsid w:val="002A11A6"/>
    <w:rsid w:val="002A15EF"/>
    <w:rsid w:val="002A1BD8"/>
    <w:rsid w:val="002A2D84"/>
    <w:rsid w:val="002A3105"/>
    <w:rsid w:val="002A340D"/>
    <w:rsid w:val="002A4A8E"/>
    <w:rsid w:val="002A4C9A"/>
    <w:rsid w:val="002A5D19"/>
    <w:rsid w:val="002A69F7"/>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631"/>
    <w:rsid w:val="002B58FA"/>
    <w:rsid w:val="002B5CEE"/>
    <w:rsid w:val="002B5F1A"/>
    <w:rsid w:val="002B6680"/>
    <w:rsid w:val="002B6B00"/>
    <w:rsid w:val="002B70EA"/>
    <w:rsid w:val="002B718F"/>
    <w:rsid w:val="002B759C"/>
    <w:rsid w:val="002B7820"/>
    <w:rsid w:val="002C1345"/>
    <w:rsid w:val="002C15C9"/>
    <w:rsid w:val="002C3243"/>
    <w:rsid w:val="002C352B"/>
    <w:rsid w:val="002C379A"/>
    <w:rsid w:val="002C385B"/>
    <w:rsid w:val="002C4B97"/>
    <w:rsid w:val="002C4E87"/>
    <w:rsid w:val="002C50E7"/>
    <w:rsid w:val="002C5770"/>
    <w:rsid w:val="002C5E00"/>
    <w:rsid w:val="002C6548"/>
    <w:rsid w:val="002C67E4"/>
    <w:rsid w:val="002C74FD"/>
    <w:rsid w:val="002D06C7"/>
    <w:rsid w:val="002D1A10"/>
    <w:rsid w:val="002D1ACB"/>
    <w:rsid w:val="002D27D8"/>
    <w:rsid w:val="002D2D29"/>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1DB"/>
    <w:rsid w:val="002E14FD"/>
    <w:rsid w:val="002E28E3"/>
    <w:rsid w:val="002E30C6"/>
    <w:rsid w:val="002E3379"/>
    <w:rsid w:val="002E3BC6"/>
    <w:rsid w:val="002E495B"/>
    <w:rsid w:val="002E4A7E"/>
    <w:rsid w:val="002E4A95"/>
    <w:rsid w:val="002E5E87"/>
    <w:rsid w:val="002E674F"/>
    <w:rsid w:val="002E6BA5"/>
    <w:rsid w:val="002E6CEF"/>
    <w:rsid w:val="002E76D4"/>
    <w:rsid w:val="002E79AB"/>
    <w:rsid w:val="002F0384"/>
    <w:rsid w:val="002F0834"/>
    <w:rsid w:val="002F0E0C"/>
    <w:rsid w:val="002F275B"/>
    <w:rsid w:val="002F2F0E"/>
    <w:rsid w:val="002F39B0"/>
    <w:rsid w:val="002F4A02"/>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25A"/>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5ECD"/>
    <w:rsid w:val="003271F7"/>
    <w:rsid w:val="00327536"/>
    <w:rsid w:val="00327FA2"/>
    <w:rsid w:val="00330550"/>
    <w:rsid w:val="00331180"/>
    <w:rsid w:val="0033123D"/>
    <w:rsid w:val="00331CF0"/>
    <w:rsid w:val="00332BAB"/>
    <w:rsid w:val="00332C7B"/>
    <w:rsid w:val="00333447"/>
    <w:rsid w:val="00334446"/>
    <w:rsid w:val="00334F0F"/>
    <w:rsid w:val="00335432"/>
    <w:rsid w:val="00335767"/>
    <w:rsid w:val="00336623"/>
    <w:rsid w:val="00336F07"/>
    <w:rsid w:val="00337D26"/>
    <w:rsid w:val="0034007F"/>
    <w:rsid w:val="00340099"/>
    <w:rsid w:val="00340439"/>
    <w:rsid w:val="00340FA8"/>
    <w:rsid w:val="003413D6"/>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4B38"/>
    <w:rsid w:val="00355103"/>
    <w:rsid w:val="00355207"/>
    <w:rsid w:val="00355BFC"/>
    <w:rsid w:val="00356202"/>
    <w:rsid w:val="00356357"/>
    <w:rsid w:val="00356CB1"/>
    <w:rsid w:val="00356CB6"/>
    <w:rsid w:val="00357D08"/>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3193"/>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C18"/>
    <w:rsid w:val="00383DA4"/>
    <w:rsid w:val="00385168"/>
    <w:rsid w:val="003859CB"/>
    <w:rsid w:val="00385DA0"/>
    <w:rsid w:val="00386711"/>
    <w:rsid w:val="0038704A"/>
    <w:rsid w:val="003877DF"/>
    <w:rsid w:val="00387A30"/>
    <w:rsid w:val="00391559"/>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3F8"/>
    <w:rsid w:val="00417D02"/>
    <w:rsid w:val="00417EB8"/>
    <w:rsid w:val="00420376"/>
    <w:rsid w:val="004205FD"/>
    <w:rsid w:val="00420655"/>
    <w:rsid w:val="00420702"/>
    <w:rsid w:val="00421047"/>
    <w:rsid w:val="004215AA"/>
    <w:rsid w:val="004218FA"/>
    <w:rsid w:val="00422414"/>
    <w:rsid w:val="00422B5A"/>
    <w:rsid w:val="00422CC4"/>
    <w:rsid w:val="00422FC7"/>
    <w:rsid w:val="00423E15"/>
    <w:rsid w:val="004242B8"/>
    <w:rsid w:val="00425138"/>
    <w:rsid w:val="00425A3A"/>
    <w:rsid w:val="00425B83"/>
    <w:rsid w:val="00425C4D"/>
    <w:rsid w:val="00425C8C"/>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981"/>
    <w:rsid w:val="00455CEB"/>
    <w:rsid w:val="00456C4C"/>
    <w:rsid w:val="00456DA6"/>
    <w:rsid w:val="0045785A"/>
    <w:rsid w:val="00457A7E"/>
    <w:rsid w:val="00460217"/>
    <w:rsid w:val="0046034D"/>
    <w:rsid w:val="00460AAB"/>
    <w:rsid w:val="00461382"/>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07D28"/>
    <w:rsid w:val="005101C0"/>
    <w:rsid w:val="005104CA"/>
    <w:rsid w:val="0051166B"/>
    <w:rsid w:val="00511C90"/>
    <w:rsid w:val="00511F0B"/>
    <w:rsid w:val="005124CB"/>
    <w:rsid w:val="005135D2"/>
    <w:rsid w:val="00514016"/>
    <w:rsid w:val="005140AD"/>
    <w:rsid w:val="005144A2"/>
    <w:rsid w:val="00514F13"/>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A34"/>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2A41"/>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87"/>
    <w:rsid w:val="0054729C"/>
    <w:rsid w:val="00547794"/>
    <w:rsid w:val="005478F9"/>
    <w:rsid w:val="00547991"/>
    <w:rsid w:val="00550B12"/>
    <w:rsid w:val="00550FB7"/>
    <w:rsid w:val="005514EA"/>
    <w:rsid w:val="0055200E"/>
    <w:rsid w:val="0055212C"/>
    <w:rsid w:val="00552C20"/>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228C"/>
    <w:rsid w:val="00582F50"/>
    <w:rsid w:val="00583C04"/>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3395"/>
    <w:rsid w:val="005A4602"/>
    <w:rsid w:val="005A4657"/>
    <w:rsid w:val="005A4851"/>
    <w:rsid w:val="005A4B59"/>
    <w:rsid w:val="005A51C6"/>
    <w:rsid w:val="005A529E"/>
    <w:rsid w:val="005A5A03"/>
    <w:rsid w:val="005A5EB5"/>
    <w:rsid w:val="005A5F8E"/>
    <w:rsid w:val="005A6012"/>
    <w:rsid w:val="005A72B7"/>
    <w:rsid w:val="005A79A6"/>
    <w:rsid w:val="005A7D6D"/>
    <w:rsid w:val="005B10BB"/>
    <w:rsid w:val="005B1ACD"/>
    <w:rsid w:val="005B223A"/>
    <w:rsid w:val="005B2467"/>
    <w:rsid w:val="005B295A"/>
    <w:rsid w:val="005B2B98"/>
    <w:rsid w:val="005B3040"/>
    <w:rsid w:val="005B3692"/>
    <w:rsid w:val="005B430B"/>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166C"/>
    <w:rsid w:val="005E21AD"/>
    <w:rsid w:val="005E233B"/>
    <w:rsid w:val="005E2443"/>
    <w:rsid w:val="005E26FD"/>
    <w:rsid w:val="005E2BA5"/>
    <w:rsid w:val="005E47EF"/>
    <w:rsid w:val="005E4D5B"/>
    <w:rsid w:val="005E528E"/>
    <w:rsid w:val="005E5447"/>
    <w:rsid w:val="005E5956"/>
    <w:rsid w:val="005E5D62"/>
    <w:rsid w:val="005E6359"/>
    <w:rsid w:val="005E7337"/>
    <w:rsid w:val="005F1528"/>
    <w:rsid w:val="005F1AE9"/>
    <w:rsid w:val="005F1E69"/>
    <w:rsid w:val="005F37C5"/>
    <w:rsid w:val="005F4E51"/>
    <w:rsid w:val="005F592E"/>
    <w:rsid w:val="005F5B3A"/>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898"/>
    <w:rsid w:val="00625B84"/>
    <w:rsid w:val="00625EC5"/>
    <w:rsid w:val="00626460"/>
    <w:rsid w:val="00627478"/>
    <w:rsid w:val="00627644"/>
    <w:rsid w:val="00630177"/>
    <w:rsid w:val="00630C4E"/>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1F63"/>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54B4"/>
    <w:rsid w:val="00666C25"/>
    <w:rsid w:val="00667503"/>
    <w:rsid w:val="006703EB"/>
    <w:rsid w:val="00670B65"/>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EBF"/>
    <w:rsid w:val="006A02FD"/>
    <w:rsid w:val="006A050C"/>
    <w:rsid w:val="006A0663"/>
    <w:rsid w:val="006A0A20"/>
    <w:rsid w:val="006A11E1"/>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566"/>
    <w:rsid w:val="006E79EB"/>
    <w:rsid w:val="006F068E"/>
    <w:rsid w:val="006F1021"/>
    <w:rsid w:val="006F15C5"/>
    <w:rsid w:val="006F1A43"/>
    <w:rsid w:val="006F2586"/>
    <w:rsid w:val="006F33FD"/>
    <w:rsid w:val="006F351C"/>
    <w:rsid w:val="006F36E2"/>
    <w:rsid w:val="006F39ED"/>
    <w:rsid w:val="006F4167"/>
    <w:rsid w:val="006F45EF"/>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538B"/>
    <w:rsid w:val="0070655F"/>
    <w:rsid w:val="00706E4A"/>
    <w:rsid w:val="00706EC4"/>
    <w:rsid w:val="00707251"/>
    <w:rsid w:val="00707332"/>
    <w:rsid w:val="00707DD5"/>
    <w:rsid w:val="007103D5"/>
    <w:rsid w:val="007109C7"/>
    <w:rsid w:val="00710CD7"/>
    <w:rsid w:val="00711180"/>
    <w:rsid w:val="007115A8"/>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3BD"/>
    <w:rsid w:val="0076375B"/>
    <w:rsid w:val="007639BD"/>
    <w:rsid w:val="007643A8"/>
    <w:rsid w:val="0076591C"/>
    <w:rsid w:val="00766017"/>
    <w:rsid w:val="007663B1"/>
    <w:rsid w:val="00766F9B"/>
    <w:rsid w:val="00767389"/>
    <w:rsid w:val="00767ADE"/>
    <w:rsid w:val="00767B35"/>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80015"/>
    <w:rsid w:val="00781095"/>
    <w:rsid w:val="00781729"/>
    <w:rsid w:val="0078184F"/>
    <w:rsid w:val="00782C48"/>
    <w:rsid w:val="00782EF2"/>
    <w:rsid w:val="00782F5E"/>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645A"/>
    <w:rsid w:val="007976F7"/>
    <w:rsid w:val="007A058D"/>
    <w:rsid w:val="007A06DB"/>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16C"/>
    <w:rsid w:val="0086643E"/>
    <w:rsid w:val="00867F9C"/>
    <w:rsid w:val="0087021D"/>
    <w:rsid w:val="008702FB"/>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752"/>
    <w:rsid w:val="0088576C"/>
    <w:rsid w:val="00885904"/>
    <w:rsid w:val="00885975"/>
    <w:rsid w:val="00885BA0"/>
    <w:rsid w:val="00887390"/>
    <w:rsid w:val="00887788"/>
    <w:rsid w:val="00887B75"/>
    <w:rsid w:val="00890334"/>
    <w:rsid w:val="0089063B"/>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6A90"/>
    <w:rsid w:val="008E704E"/>
    <w:rsid w:val="008E7311"/>
    <w:rsid w:val="008E742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8F7D76"/>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5AB"/>
    <w:rsid w:val="00921B99"/>
    <w:rsid w:val="0092213D"/>
    <w:rsid w:val="00922416"/>
    <w:rsid w:val="0092351B"/>
    <w:rsid w:val="00923747"/>
    <w:rsid w:val="00923CFC"/>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254"/>
    <w:rsid w:val="00965350"/>
    <w:rsid w:val="00965A32"/>
    <w:rsid w:val="009666CF"/>
    <w:rsid w:val="009677E5"/>
    <w:rsid w:val="00970027"/>
    <w:rsid w:val="009701EB"/>
    <w:rsid w:val="00970694"/>
    <w:rsid w:val="00970908"/>
    <w:rsid w:val="00970A75"/>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44A"/>
    <w:rsid w:val="00981839"/>
    <w:rsid w:val="009821BA"/>
    <w:rsid w:val="00982B01"/>
    <w:rsid w:val="00983050"/>
    <w:rsid w:val="009849F5"/>
    <w:rsid w:val="0098549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BDE"/>
    <w:rsid w:val="009A2F04"/>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7019"/>
    <w:rsid w:val="009C7AEB"/>
    <w:rsid w:val="009D0058"/>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0212"/>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5DEE"/>
    <w:rsid w:val="00A560D7"/>
    <w:rsid w:val="00A564B0"/>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1F69"/>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6F3A"/>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62B"/>
    <w:rsid w:val="00BD35A3"/>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801"/>
    <w:rsid w:val="00BE083A"/>
    <w:rsid w:val="00BE1E2E"/>
    <w:rsid w:val="00BE2222"/>
    <w:rsid w:val="00BE25EB"/>
    <w:rsid w:val="00BE26EA"/>
    <w:rsid w:val="00BE2E76"/>
    <w:rsid w:val="00BE30CE"/>
    <w:rsid w:val="00BE3674"/>
    <w:rsid w:val="00BE397B"/>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571"/>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5B74"/>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F3"/>
    <w:rsid w:val="00C60F7B"/>
    <w:rsid w:val="00C622DC"/>
    <w:rsid w:val="00C63E66"/>
    <w:rsid w:val="00C64C22"/>
    <w:rsid w:val="00C657D5"/>
    <w:rsid w:val="00C658D2"/>
    <w:rsid w:val="00C65AC5"/>
    <w:rsid w:val="00C6618A"/>
    <w:rsid w:val="00C663F3"/>
    <w:rsid w:val="00C67B5B"/>
    <w:rsid w:val="00C67DE4"/>
    <w:rsid w:val="00C67E90"/>
    <w:rsid w:val="00C703D4"/>
    <w:rsid w:val="00C71709"/>
    <w:rsid w:val="00C72127"/>
    <w:rsid w:val="00C724A9"/>
    <w:rsid w:val="00C7259C"/>
    <w:rsid w:val="00C72610"/>
    <w:rsid w:val="00C7330B"/>
    <w:rsid w:val="00C73D05"/>
    <w:rsid w:val="00C7423F"/>
    <w:rsid w:val="00C74B6F"/>
    <w:rsid w:val="00C74C9F"/>
    <w:rsid w:val="00C74D7D"/>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6E22"/>
    <w:rsid w:val="00C9737C"/>
    <w:rsid w:val="00CA032C"/>
    <w:rsid w:val="00CA0604"/>
    <w:rsid w:val="00CA174F"/>
    <w:rsid w:val="00CA17E9"/>
    <w:rsid w:val="00CA1BF4"/>
    <w:rsid w:val="00CA26D2"/>
    <w:rsid w:val="00CA2E6E"/>
    <w:rsid w:val="00CA3642"/>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C3B"/>
    <w:rsid w:val="00E044AB"/>
    <w:rsid w:val="00E04A38"/>
    <w:rsid w:val="00E04CF9"/>
    <w:rsid w:val="00E05339"/>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241"/>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4C7A"/>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1E33"/>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6C9"/>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633F"/>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71B1"/>
    <w:rsid w:val="00F371F5"/>
    <w:rsid w:val="00F3733F"/>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773E"/>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2B0"/>
    <w:rsid w:val="00FB239B"/>
    <w:rsid w:val="00FB2415"/>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4049"/>
    <w:rsid w:val="00FC47A7"/>
    <w:rsid w:val="00FC491C"/>
    <w:rsid w:val="00FC51D5"/>
    <w:rsid w:val="00FC5B57"/>
    <w:rsid w:val="00FC5BDD"/>
    <w:rsid w:val="00FC611C"/>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C8D11-5915-42F9-A17C-1A3A4330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2014-04-30T20:31:00Z</dcterms:created>
  <dcterms:modified xsi:type="dcterms:W3CDTF">2014-04-30T22:37:00Z</dcterms:modified>
</cp:coreProperties>
</file>