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35E3" w:rsidRPr="001935E3" w:rsidRDefault="001935E3" w:rsidP="001935E3">
      <w:pPr>
        <w:suppressAutoHyphens/>
        <w:jc w:val="center"/>
        <w:rPr>
          <w:rFonts w:eastAsia="Calibri" w:cs="Tahoma"/>
          <w:b/>
          <w:bCs/>
          <w:lang w:val="es-ES_tradnl" w:eastAsia="ar-SA"/>
        </w:rPr>
      </w:pPr>
      <w:r w:rsidRPr="001935E3">
        <w:rPr>
          <w:rFonts w:eastAsia="Calibri" w:cs="Tahoma"/>
          <w:b/>
          <w:bCs/>
          <w:lang w:val="es-ES_tradnl" w:eastAsia="ar-SA"/>
        </w:rPr>
        <w:t>Fecha: 24 de noviembre de 2014</w:t>
      </w:r>
    </w:p>
    <w:p w:rsidR="001935E3" w:rsidRPr="001935E3" w:rsidRDefault="001935E3" w:rsidP="001935E3">
      <w:pPr>
        <w:suppressAutoHyphens/>
        <w:jc w:val="center"/>
        <w:rPr>
          <w:rFonts w:eastAsia="Calibri" w:cs="Tahoma"/>
          <w:b/>
          <w:bCs/>
          <w:lang w:val="es-ES_tradnl" w:eastAsia="ar-SA"/>
        </w:rPr>
      </w:pPr>
      <w:r w:rsidRPr="001935E3">
        <w:rPr>
          <w:rFonts w:eastAsia="Calibri" w:cs="Tahoma"/>
          <w:b/>
          <w:bCs/>
          <w:lang w:val="es-ES_tradnl" w:eastAsia="ar-SA"/>
        </w:rPr>
        <w:t>Boletín de prensa Nº 1189</w:t>
      </w:r>
    </w:p>
    <w:p w:rsidR="001935E3" w:rsidRPr="001935E3" w:rsidRDefault="001935E3" w:rsidP="001935E3">
      <w:pPr>
        <w:suppressAutoHyphens/>
        <w:jc w:val="center"/>
        <w:rPr>
          <w:rFonts w:eastAsia="Calibri" w:cs="Tahoma"/>
          <w:b/>
          <w:bCs/>
          <w:lang w:val="es-ES_tradnl" w:eastAsia="ar-SA"/>
        </w:rPr>
      </w:pPr>
    </w:p>
    <w:p w:rsidR="001935E3" w:rsidRPr="001935E3" w:rsidRDefault="001935E3" w:rsidP="001935E3">
      <w:pPr>
        <w:suppressAutoHyphens/>
        <w:jc w:val="center"/>
        <w:rPr>
          <w:rFonts w:eastAsia="Calibri" w:cs="Tahoma"/>
          <w:b/>
          <w:bCs/>
          <w:lang w:val="es-ES_tradnl" w:eastAsia="ar-SA"/>
        </w:rPr>
      </w:pPr>
      <w:r w:rsidRPr="001935E3">
        <w:rPr>
          <w:rFonts w:eastAsia="Calibri" w:cs="Tahoma"/>
          <w:b/>
          <w:bCs/>
          <w:lang w:val="es-ES_tradnl" w:eastAsia="ar-SA"/>
        </w:rPr>
        <w:t>MÁS RECURSOS DE INVERSIÓN PARA PASTO</w:t>
      </w:r>
    </w:p>
    <w:p w:rsidR="001935E3" w:rsidRPr="001935E3" w:rsidRDefault="001935E3" w:rsidP="001935E3">
      <w:pPr>
        <w:suppressAutoHyphens/>
        <w:jc w:val="both"/>
        <w:rPr>
          <w:rFonts w:eastAsia="Calibri" w:cs="Tahoma"/>
          <w:b/>
          <w:bCs/>
          <w:lang w:val="es-ES_tradnl" w:eastAsia="ar-SA"/>
        </w:rPr>
      </w:pPr>
      <w:r w:rsidRPr="001935E3">
        <w:rPr>
          <w:rFonts w:eastAsia="Calibri" w:cs="Tahoma"/>
          <w:b/>
          <w:bCs/>
          <w:lang w:val="es-ES_tradnl" w:eastAsia="ar-SA"/>
        </w:rPr>
        <w:t xml:space="preserve"> </w:t>
      </w:r>
    </w:p>
    <w:p w:rsidR="001935E3" w:rsidRPr="001935E3" w:rsidRDefault="001935E3" w:rsidP="001935E3">
      <w:pPr>
        <w:suppressAutoHyphens/>
        <w:jc w:val="both"/>
        <w:rPr>
          <w:rFonts w:eastAsia="Calibri" w:cs="Tahoma"/>
          <w:lang w:val="es-ES_tradnl" w:eastAsia="ar-SA"/>
        </w:rPr>
      </w:pPr>
      <w:r w:rsidRPr="001935E3">
        <w:rPr>
          <w:rFonts w:eastAsia="Calibri" w:cs="Tahoma"/>
          <w:lang w:val="es-ES_tradnl" w:eastAsia="ar-SA"/>
        </w:rPr>
        <w:t>Pasto se sigue beneficiando de los recursos provenientes del Sistema General de Regalías, en la anterior reunión del OCAD del Pacífico realizada el pasado 7 noviembre  se aprobaron los siguientes proyectos:</w:t>
      </w:r>
    </w:p>
    <w:p w:rsidR="001935E3" w:rsidRPr="001935E3" w:rsidRDefault="001935E3" w:rsidP="001935E3">
      <w:pPr>
        <w:suppressAutoHyphens/>
        <w:jc w:val="both"/>
        <w:rPr>
          <w:rFonts w:eastAsia="Calibri" w:cs="Tahoma"/>
          <w:lang w:val="es-ES_tradnl" w:eastAsia="ar-SA"/>
        </w:rPr>
      </w:pPr>
    </w:p>
    <w:p w:rsidR="001935E3" w:rsidRPr="001935E3" w:rsidRDefault="001935E3" w:rsidP="001935E3">
      <w:pPr>
        <w:suppressAutoHyphens/>
        <w:jc w:val="both"/>
        <w:rPr>
          <w:rFonts w:eastAsia="Calibri" w:cs="Tahoma"/>
          <w:lang w:val="es-ES_tradnl" w:eastAsia="ar-SA"/>
        </w:rPr>
      </w:pPr>
      <w:r w:rsidRPr="001935E3">
        <w:rPr>
          <w:rFonts w:eastAsia="Calibri" w:cs="Tahoma"/>
          <w:lang w:val="es-ES_tradnl" w:eastAsia="ar-SA"/>
        </w:rPr>
        <w:t>El ajuste al proyecto relacionado con la “Construcción y dotación del Hospital 1D de Baja Complejidad del Barrio Santa Mónica”, que implicó una adición de recursos por valor de $4.656 millones, quedando su valor definitivo en $23,011 millones, incluido el valor del lote valorado en $2.500 millones. Es de subrayar, en esta materia, que la Administración del mandatario Harold Guerrero López mantiene el compromiso y dispone de los recursos para iniciar el proceso de compensación de la cancha donde se construirá esta importante infraestructura de salud que beneficiará a  Pasto y 18 municipios de la zona de influencia. En este proyecto, la contratación de la obra de infraestructura y dotación estará a cargo del Municipio y la Interventoría a cargo del Instituto Departamental de Salud de Nariño.</w:t>
      </w:r>
    </w:p>
    <w:p w:rsidR="001935E3" w:rsidRPr="001935E3" w:rsidRDefault="001935E3" w:rsidP="001935E3">
      <w:pPr>
        <w:suppressAutoHyphens/>
        <w:jc w:val="both"/>
        <w:rPr>
          <w:rFonts w:eastAsia="Calibri" w:cs="Tahoma"/>
          <w:b/>
          <w:bCs/>
          <w:lang w:val="es-ES_tradnl" w:eastAsia="ar-SA"/>
        </w:rPr>
      </w:pPr>
      <w:r w:rsidRPr="001935E3">
        <w:rPr>
          <w:rFonts w:eastAsia="Calibri" w:cs="Tahoma"/>
          <w:b/>
          <w:bCs/>
          <w:lang w:val="es-ES_tradnl" w:eastAsia="ar-SA"/>
        </w:rPr>
        <w:t xml:space="preserve"> </w:t>
      </w:r>
    </w:p>
    <w:p w:rsidR="001935E3" w:rsidRPr="001935E3" w:rsidRDefault="001935E3" w:rsidP="001935E3">
      <w:pPr>
        <w:suppressAutoHyphens/>
        <w:jc w:val="both"/>
        <w:rPr>
          <w:rFonts w:eastAsia="Calibri" w:cs="Tahoma"/>
          <w:lang w:val="es-ES_tradnl" w:eastAsia="ar-SA"/>
        </w:rPr>
      </w:pPr>
      <w:r w:rsidRPr="001935E3">
        <w:rPr>
          <w:rFonts w:eastAsia="Calibri" w:cs="Tahoma"/>
          <w:lang w:val="es-ES_tradnl" w:eastAsia="ar-SA"/>
        </w:rPr>
        <w:t xml:space="preserve">Así mismo, se aprobó el proyecto “Restauración ecológica y conservación de áreas estratégicas en zonas de recarga hídrica en la </w:t>
      </w:r>
      <w:proofErr w:type="spellStart"/>
      <w:r w:rsidRPr="001935E3">
        <w:rPr>
          <w:rFonts w:eastAsia="Calibri" w:cs="Tahoma"/>
          <w:lang w:val="es-ES_tradnl" w:eastAsia="ar-SA"/>
        </w:rPr>
        <w:t>subregió</w:t>
      </w:r>
      <w:proofErr w:type="spellEnd"/>
      <w:r w:rsidRPr="001935E3">
        <w:rPr>
          <w:rFonts w:eastAsia="Calibri" w:cs="Tahoma"/>
          <w:lang w:val="pt-PT" w:eastAsia="ar-SA"/>
        </w:rPr>
        <w:t>n centro departamento de Nari</w:t>
      </w:r>
      <w:proofErr w:type="spellStart"/>
      <w:r w:rsidRPr="001935E3">
        <w:rPr>
          <w:rFonts w:eastAsia="Calibri" w:cs="Tahoma"/>
          <w:lang w:val="es-ES_tradnl" w:eastAsia="ar-SA"/>
        </w:rPr>
        <w:t>ño</w:t>
      </w:r>
      <w:proofErr w:type="spellEnd"/>
      <w:r w:rsidRPr="001935E3">
        <w:rPr>
          <w:rFonts w:eastAsia="Calibri" w:cs="Tahoma"/>
          <w:lang w:val="es-ES_tradnl" w:eastAsia="ar-SA"/>
        </w:rPr>
        <w:t xml:space="preserve">”, el cual tiene un costo de $4.584 millones y que beneficiará a los Municipios de </w:t>
      </w:r>
      <w:proofErr w:type="spellStart"/>
      <w:r w:rsidRPr="001935E3">
        <w:rPr>
          <w:rFonts w:eastAsia="Calibri" w:cs="Tahoma"/>
          <w:lang w:val="es-ES_tradnl" w:eastAsia="ar-SA"/>
        </w:rPr>
        <w:t>Tangua</w:t>
      </w:r>
      <w:proofErr w:type="spellEnd"/>
      <w:r w:rsidRPr="001935E3">
        <w:rPr>
          <w:rFonts w:eastAsia="Calibri" w:cs="Tahoma"/>
          <w:lang w:val="es-ES_tradnl" w:eastAsia="ar-SA"/>
        </w:rPr>
        <w:t xml:space="preserve">, </w:t>
      </w:r>
      <w:proofErr w:type="spellStart"/>
      <w:r w:rsidRPr="001935E3">
        <w:rPr>
          <w:rFonts w:eastAsia="Calibri" w:cs="Tahoma"/>
          <w:lang w:val="es-ES_tradnl" w:eastAsia="ar-SA"/>
        </w:rPr>
        <w:t>Yacuanquer</w:t>
      </w:r>
      <w:proofErr w:type="spellEnd"/>
      <w:r w:rsidRPr="001935E3">
        <w:rPr>
          <w:rFonts w:eastAsia="Calibri" w:cs="Tahoma"/>
          <w:lang w:val="es-ES_tradnl" w:eastAsia="ar-SA"/>
        </w:rPr>
        <w:t>, Nariño, La Florida, Chachagüí y Pasto. Del valor del proyecto, $3.000 millones serán invertidos en este Municipio y estarán orientados a la protección del medio Ambiente y Riesgo  y la conservación y uso de la biodiversidad. La ejecución estará a cargo de CORPONARIÑO.</w:t>
      </w:r>
    </w:p>
    <w:p w:rsidR="001935E3" w:rsidRPr="001935E3" w:rsidRDefault="001935E3" w:rsidP="001935E3">
      <w:pPr>
        <w:suppressAutoHyphens/>
        <w:jc w:val="both"/>
        <w:rPr>
          <w:rFonts w:eastAsia="Calibri" w:cs="Tahoma"/>
          <w:b/>
          <w:bCs/>
          <w:lang w:val="es-ES_tradnl" w:eastAsia="ar-SA"/>
        </w:rPr>
      </w:pPr>
      <w:r w:rsidRPr="001935E3">
        <w:rPr>
          <w:rFonts w:eastAsia="Calibri" w:cs="Tahoma"/>
          <w:b/>
          <w:bCs/>
          <w:lang w:val="es-ES_tradnl" w:eastAsia="ar-SA"/>
        </w:rPr>
        <w:t xml:space="preserve"> </w:t>
      </w:r>
    </w:p>
    <w:p w:rsidR="001935E3" w:rsidRPr="001935E3" w:rsidRDefault="001935E3" w:rsidP="001935E3">
      <w:pPr>
        <w:suppressAutoHyphens/>
        <w:jc w:val="both"/>
        <w:rPr>
          <w:rFonts w:eastAsia="Calibri" w:cs="Tahoma"/>
          <w:lang w:val="es-ES_tradnl" w:eastAsia="ar-SA"/>
        </w:rPr>
      </w:pPr>
      <w:r w:rsidRPr="001935E3">
        <w:rPr>
          <w:rFonts w:eastAsia="Calibri" w:cs="Tahoma"/>
          <w:lang w:val="pt-PT" w:eastAsia="ar-SA"/>
        </w:rPr>
        <w:t>Finalmente, se aprob</w:t>
      </w:r>
      <w:proofErr w:type="spellStart"/>
      <w:r w:rsidRPr="001935E3">
        <w:rPr>
          <w:rFonts w:eastAsia="Calibri" w:cs="Tahoma"/>
          <w:lang w:val="es-ES_tradnl" w:eastAsia="ar-SA"/>
        </w:rPr>
        <w:t>ó</w:t>
      </w:r>
      <w:proofErr w:type="spellEnd"/>
      <w:r w:rsidRPr="001935E3">
        <w:rPr>
          <w:rFonts w:eastAsia="Calibri" w:cs="Tahoma"/>
          <w:lang w:val="es-ES_tradnl" w:eastAsia="ar-SA"/>
        </w:rPr>
        <w:t xml:space="preserve">  </w:t>
      </w:r>
      <w:proofErr w:type="gramStart"/>
      <w:r w:rsidRPr="001935E3">
        <w:rPr>
          <w:rFonts w:eastAsia="Calibri" w:cs="Tahoma"/>
          <w:lang w:val="es-ES_tradnl" w:eastAsia="ar-SA"/>
        </w:rPr>
        <w:t>el</w:t>
      </w:r>
      <w:proofErr w:type="gramEnd"/>
      <w:r w:rsidRPr="001935E3">
        <w:rPr>
          <w:rFonts w:eastAsia="Calibri" w:cs="Tahoma"/>
          <w:lang w:val="es-ES_tradnl" w:eastAsia="ar-SA"/>
        </w:rPr>
        <w:t xml:space="preserve"> proyecto “Construcción de las vías y espacio público en el entorno al intercambiador vial Agustí</w:t>
      </w:r>
      <w:r w:rsidRPr="001935E3">
        <w:rPr>
          <w:rFonts w:eastAsia="Calibri" w:cs="Tahoma"/>
          <w:lang w:val="pt-PT" w:eastAsia="ar-SA"/>
        </w:rPr>
        <w:t>n Agualongo municipio de Pasto - Nari</w:t>
      </w:r>
      <w:proofErr w:type="spellStart"/>
      <w:r w:rsidRPr="001935E3">
        <w:rPr>
          <w:rFonts w:eastAsia="Calibri" w:cs="Tahoma"/>
          <w:lang w:val="es-ES_tradnl" w:eastAsia="ar-SA"/>
        </w:rPr>
        <w:t>ño</w:t>
      </w:r>
      <w:proofErr w:type="spellEnd"/>
      <w:r w:rsidRPr="001935E3">
        <w:rPr>
          <w:rFonts w:eastAsia="Calibri" w:cs="Tahoma"/>
          <w:lang w:val="es-ES_tradnl" w:eastAsia="ar-SA"/>
        </w:rPr>
        <w:t xml:space="preserve"> – occidente”, por un valor de $3.419 millones mejorará la accesibilidad y </w:t>
      </w:r>
      <w:proofErr w:type="spellStart"/>
      <w:r w:rsidRPr="001935E3">
        <w:rPr>
          <w:rFonts w:eastAsia="Calibri" w:cs="Tahoma"/>
          <w:lang w:val="es-ES_tradnl" w:eastAsia="ar-SA"/>
        </w:rPr>
        <w:t>transitabilidad</w:t>
      </w:r>
      <w:proofErr w:type="spellEnd"/>
      <w:r w:rsidRPr="001935E3">
        <w:rPr>
          <w:rFonts w:eastAsia="Calibri" w:cs="Tahoma"/>
          <w:lang w:val="es-ES_tradnl" w:eastAsia="ar-SA"/>
        </w:rPr>
        <w:t xml:space="preserve"> del entorno al antiguo glorieta de las Banderas, permitiéndonos un </w:t>
      </w:r>
      <w:proofErr w:type="spellStart"/>
      <w:r w:rsidRPr="001935E3">
        <w:rPr>
          <w:rFonts w:eastAsia="Calibri" w:cs="Tahoma"/>
          <w:lang w:val="es-ES_tradnl" w:eastAsia="ar-SA"/>
        </w:rPr>
        <w:t>trá</w:t>
      </w:r>
      <w:proofErr w:type="spellEnd"/>
      <w:r w:rsidRPr="001935E3">
        <w:rPr>
          <w:rFonts w:eastAsia="Calibri" w:cs="Tahoma"/>
          <w:lang w:val="pt-PT" w:eastAsia="ar-SA"/>
        </w:rPr>
        <w:t>fico m</w:t>
      </w:r>
      <w:proofErr w:type="spellStart"/>
      <w:r w:rsidRPr="001935E3">
        <w:rPr>
          <w:rFonts w:eastAsia="Calibri" w:cs="Tahoma"/>
          <w:lang w:val="es-ES_tradnl" w:eastAsia="ar-SA"/>
        </w:rPr>
        <w:t>ás</w:t>
      </w:r>
      <w:proofErr w:type="spellEnd"/>
      <w:r w:rsidRPr="001935E3">
        <w:rPr>
          <w:rFonts w:eastAsia="Calibri" w:cs="Tahoma"/>
          <w:lang w:val="es-ES_tradnl" w:eastAsia="ar-SA"/>
        </w:rPr>
        <w:t xml:space="preserve"> fluido y seguro. Este proyecto será ejecutado por la </w:t>
      </w:r>
      <w:proofErr w:type="spellStart"/>
      <w:r w:rsidRPr="001935E3">
        <w:rPr>
          <w:rFonts w:eastAsia="Calibri" w:cs="Tahoma"/>
          <w:lang w:val="es-ES_tradnl" w:eastAsia="ar-SA"/>
        </w:rPr>
        <w:t>Gobernació</w:t>
      </w:r>
      <w:proofErr w:type="spellEnd"/>
      <w:r w:rsidRPr="001935E3">
        <w:rPr>
          <w:rFonts w:eastAsia="Calibri" w:cs="Tahoma"/>
          <w:lang w:val="nl-NL" w:eastAsia="ar-SA"/>
        </w:rPr>
        <w:t>n de Nari</w:t>
      </w:r>
      <w:proofErr w:type="spellStart"/>
      <w:r w:rsidRPr="001935E3">
        <w:rPr>
          <w:rFonts w:eastAsia="Calibri" w:cs="Tahoma"/>
          <w:lang w:val="es-ES_tradnl" w:eastAsia="ar-SA"/>
        </w:rPr>
        <w:t>ño</w:t>
      </w:r>
      <w:proofErr w:type="spellEnd"/>
      <w:r w:rsidRPr="001935E3">
        <w:rPr>
          <w:rFonts w:eastAsia="Calibri" w:cs="Tahoma"/>
          <w:lang w:val="es-ES_tradnl" w:eastAsia="ar-SA"/>
        </w:rPr>
        <w:t xml:space="preserve">. </w:t>
      </w:r>
    </w:p>
    <w:p w:rsidR="001935E3" w:rsidRPr="001935E3" w:rsidRDefault="001935E3" w:rsidP="001935E3">
      <w:pPr>
        <w:suppressAutoHyphens/>
        <w:jc w:val="both"/>
        <w:rPr>
          <w:rFonts w:eastAsia="Calibri" w:cs="Tahoma"/>
          <w:b/>
          <w:bCs/>
          <w:lang w:val="es-ES_tradnl" w:eastAsia="ar-SA"/>
        </w:rPr>
      </w:pPr>
      <w:r w:rsidRPr="001935E3">
        <w:rPr>
          <w:rFonts w:eastAsia="Calibri" w:cs="Tahoma"/>
          <w:b/>
          <w:bCs/>
          <w:lang w:val="es-ES_tradnl" w:eastAsia="ar-SA"/>
        </w:rPr>
        <w:t xml:space="preserve"> </w:t>
      </w:r>
    </w:p>
    <w:p w:rsidR="001935E3" w:rsidRPr="001935E3" w:rsidRDefault="001935E3" w:rsidP="001935E3">
      <w:pPr>
        <w:suppressAutoHyphens/>
        <w:jc w:val="both"/>
        <w:rPr>
          <w:rFonts w:eastAsia="Calibri" w:cs="Tahoma"/>
          <w:lang w:val="es-ES_tradnl" w:eastAsia="ar-SA"/>
        </w:rPr>
      </w:pPr>
      <w:r w:rsidRPr="001935E3">
        <w:rPr>
          <w:rFonts w:eastAsia="Calibri" w:cs="Tahoma"/>
          <w:bCs/>
          <w:lang w:val="es-ES_tradnl" w:eastAsia="ar-SA"/>
        </w:rPr>
        <w:t xml:space="preserve">Estos </w:t>
      </w:r>
      <w:r w:rsidRPr="001935E3">
        <w:rPr>
          <w:rFonts w:eastAsia="Calibri" w:cs="Tahoma"/>
          <w:lang w:val="es-ES_tradnl" w:eastAsia="ar-SA"/>
        </w:rPr>
        <w:t xml:space="preserve">proyectos son de vital importancia para el Municipio, por cuanto permitirán cumplir con los compromisos del Plan de Desarrollo “Pasto: </w:t>
      </w:r>
      <w:proofErr w:type="spellStart"/>
      <w:r w:rsidRPr="001935E3">
        <w:rPr>
          <w:rFonts w:eastAsia="Calibri" w:cs="Tahoma"/>
          <w:lang w:val="es-ES_tradnl" w:eastAsia="ar-SA"/>
        </w:rPr>
        <w:t>Transformació</w:t>
      </w:r>
      <w:proofErr w:type="spellEnd"/>
      <w:r w:rsidRPr="001935E3">
        <w:rPr>
          <w:rFonts w:eastAsia="Calibri" w:cs="Tahoma"/>
          <w:lang w:eastAsia="ar-SA"/>
        </w:rPr>
        <w:t xml:space="preserve">n productiva </w:t>
      </w:r>
      <w:r w:rsidRPr="001935E3">
        <w:rPr>
          <w:rFonts w:eastAsia="Calibri" w:cs="Tahoma"/>
          <w:lang w:val="es-ES_tradnl" w:eastAsia="ar-SA"/>
        </w:rPr>
        <w:t>– 2012 - 2015”, con la consecuente mejora en el bienestar de quienes habitamos este Municipio. A estas inversiones, se suman otras ya aprobadas y en ejecución también con recursos de regalías, las cuales están relacionadas con los temas de agua potable y saneamiento básico, mejoramiento de la malla vial rural, oportunidades para jóvenes, entre otros y que atenderán importantes necesidades y aspiraciones de la comunidad.</w:t>
      </w:r>
    </w:p>
    <w:p w:rsidR="001935E3" w:rsidRPr="001935E3" w:rsidRDefault="001935E3" w:rsidP="001935E3">
      <w:pPr>
        <w:suppressAutoHyphens/>
        <w:jc w:val="both"/>
        <w:rPr>
          <w:rFonts w:eastAsia="Calibri" w:cs="Tahoma"/>
          <w:b/>
          <w:bCs/>
          <w:lang w:val="es-ES_tradnl" w:eastAsia="ar-SA"/>
        </w:rPr>
      </w:pPr>
    </w:p>
    <w:p w:rsidR="001935E3" w:rsidRPr="001935E3" w:rsidRDefault="001935E3" w:rsidP="001935E3">
      <w:pPr>
        <w:suppressAutoHyphens/>
        <w:jc w:val="both"/>
        <w:rPr>
          <w:rFonts w:eastAsia="Calibri" w:cs="Tahoma"/>
          <w:lang w:val="es-ES_tradnl" w:eastAsia="ar-SA"/>
        </w:rPr>
      </w:pPr>
      <w:r w:rsidRPr="001935E3">
        <w:rPr>
          <w:rFonts w:eastAsia="Calibri" w:cs="Tahoma"/>
          <w:lang w:val="es-ES_tradnl" w:eastAsia="ar-SA"/>
        </w:rPr>
        <w:lastRenderedPageBreak/>
        <w:t xml:space="preserve">Con la creación del sistema Genera de </w:t>
      </w:r>
      <w:proofErr w:type="spellStart"/>
      <w:r w:rsidRPr="001935E3">
        <w:rPr>
          <w:rFonts w:eastAsia="Calibri" w:cs="Tahoma"/>
          <w:lang w:val="es-ES_tradnl" w:eastAsia="ar-SA"/>
        </w:rPr>
        <w:t>Regalias</w:t>
      </w:r>
      <w:proofErr w:type="spellEnd"/>
      <w:r w:rsidRPr="001935E3">
        <w:rPr>
          <w:rFonts w:eastAsia="Calibri" w:cs="Tahoma"/>
          <w:lang w:val="es-ES_tradnl" w:eastAsia="ar-SA"/>
        </w:rPr>
        <w:t xml:space="preserve">, la capital de Nariño pasó de recibir, en el mejor de los casos $100 millones anuales para inversión, a disponer recursos por un valor aproximado a $46.500 millones en 4 años, provenientes solamente de los Fondos de Compensación Regional y Desarrollo regional y que fueron resultado de un proceso de concertación desarrollado entre el Municipio de Pasto y la </w:t>
      </w:r>
      <w:proofErr w:type="spellStart"/>
      <w:r w:rsidRPr="001935E3">
        <w:rPr>
          <w:rFonts w:eastAsia="Calibri" w:cs="Tahoma"/>
          <w:lang w:val="es-ES_tradnl" w:eastAsia="ar-SA"/>
        </w:rPr>
        <w:t>Gobernació</w:t>
      </w:r>
      <w:proofErr w:type="spellEnd"/>
      <w:r w:rsidRPr="001935E3">
        <w:rPr>
          <w:rFonts w:eastAsia="Calibri" w:cs="Tahoma"/>
          <w:lang w:val="nl-NL" w:eastAsia="ar-SA"/>
        </w:rPr>
        <w:t>n de Nari</w:t>
      </w:r>
      <w:proofErr w:type="spellStart"/>
      <w:r w:rsidRPr="001935E3">
        <w:rPr>
          <w:rFonts w:eastAsia="Calibri" w:cs="Tahoma"/>
          <w:lang w:val="es-ES_tradnl" w:eastAsia="ar-SA"/>
        </w:rPr>
        <w:t>ño</w:t>
      </w:r>
      <w:proofErr w:type="spellEnd"/>
      <w:r w:rsidRPr="001935E3">
        <w:rPr>
          <w:rFonts w:eastAsia="Calibri" w:cs="Tahoma"/>
          <w:lang w:val="es-ES_tradnl" w:eastAsia="ar-SA"/>
        </w:rPr>
        <w:t>.</w:t>
      </w:r>
    </w:p>
    <w:p w:rsidR="001935E3" w:rsidRPr="001935E3" w:rsidRDefault="001935E3" w:rsidP="001935E3">
      <w:pPr>
        <w:suppressAutoHyphens/>
        <w:jc w:val="both"/>
        <w:rPr>
          <w:rFonts w:eastAsia="Calibri" w:cs="Tahoma"/>
          <w:b/>
          <w:bCs/>
          <w:lang w:val="es-ES_tradnl" w:eastAsia="ar-SA"/>
        </w:rPr>
      </w:pPr>
      <w:r w:rsidRPr="001935E3">
        <w:rPr>
          <w:rFonts w:eastAsia="Calibri" w:cs="Tahoma"/>
          <w:b/>
          <w:bCs/>
          <w:lang w:val="es-ES_tradnl" w:eastAsia="ar-SA"/>
        </w:rPr>
        <w:t xml:space="preserve"> </w:t>
      </w:r>
    </w:p>
    <w:p w:rsidR="001935E3" w:rsidRPr="001935E3" w:rsidRDefault="001935E3" w:rsidP="001935E3">
      <w:pPr>
        <w:suppressAutoHyphens/>
        <w:jc w:val="center"/>
        <w:rPr>
          <w:rFonts w:eastAsia="Calibri" w:cs="Tahoma"/>
          <w:b/>
          <w:bCs/>
          <w:lang w:val="es-ES_tradnl" w:eastAsia="ar-SA"/>
        </w:rPr>
      </w:pPr>
      <w:r w:rsidRPr="001935E3">
        <w:rPr>
          <w:rFonts w:eastAsia="Calibri" w:cs="Tahoma"/>
          <w:b/>
          <w:bCs/>
          <w:lang w:val="es-ES_tradnl" w:eastAsia="ar-SA"/>
        </w:rPr>
        <w:t>ESTE MARTES DÍ</w:t>
      </w:r>
      <w:r w:rsidRPr="001935E3">
        <w:rPr>
          <w:rFonts w:eastAsia="Calibri" w:cs="Tahoma"/>
          <w:b/>
          <w:bCs/>
          <w:lang w:val="pt-PT" w:eastAsia="ar-SA"/>
        </w:rPr>
        <w:t>A INTERNACIONAL DE LA NO VIOLENCIA CONTRA LA MUJER</w:t>
      </w:r>
    </w:p>
    <w:p w:rsidR="001935E3" w:rsidRPr="001935E3" w:rsidRDefault="001935E3" w:rsidP="001935E3">
      <w:pPr>
        <w:suppressAutoHyphens/>
        <w:jc w:val="center"/>
        <w:rPr>
          <w:rFonts w:eastAsia="Calibri" w:cs="Tahoma"/>
          <w:b/>
          <w:bCs/>
          <w:lang w:val="es-ES_tradnl" w:eastAsia="ar-SA"/>
        </w:rPr>
      </w:pPr>
    </w:p>
    <w:p w:rsidR="001935E3" w:rsidRPr="001935E3" w:rsidRDefault="001935E3" w:rsidP="001935E3">
      <w:pPr>
        <w:suppressAutoHyphens/>
        <w:jc w:val="center"/>
        <w:rPr>
          <w:rFonts w:eastAsia="Calibri" w:cs="Tahoma"/>
          <w:b/>
          <w:bCs/>
          <w:lang w:val="es-ES_tradnl" w:eastAsia="ar-SA"/>
        </w:rPr>
      </w:pPr>
      <w:r w:rsidRPr="001935E3">
        <w:rPr>
          <w:rFonts w:eastAsia="Calibri" w:cs="Tahoma"/>
          <w:b/>
          <w:bCs/>
          <w:lang w:eastAsia="ar-SA"/>
        </w:rPr>
        <w:drawing>
          <wp:inline distT="0" distB="0" distL="0" distR="0" wp14:anchorId="20004FB7" wp14:editId="46FED80D">
            <wp:extent cx="4057650" cy="1571625"/>
            <wp:effectExtent l="0" t="0" r="0" b="9525"/>
            <wp:docPr id="1073741826" name="officeArt object" descr="banner face.jpg"/>
            <wp:cNvGraphicFramePr/>
            <a:graphic xmlns:a="http://schemas.openxmlformats.org/drawingml/2006/main">
              <a:graphicData uri="http://schemas.openxmlformats.org/drawingml/2006/picture">
                <pic:pic xmlns:pic="http://schemas.openxmlformats.org/drawingml/2006/picture">
                  <pic:nvPicPr>
                    <pic:cNvPr id="1073741826" name="image1.jpeg" descr="banner face.jpg"/>
                    <pic:cNvPicPr/>
                  </pic:nvPicPr>
                  <pic:blipFill>
                    <a:blip r:embed="rId7">
                      <a:extLst/>
                    </a:blip>
                    <a:stretch>
                      <a:fillRect/>
                    </a:stretch>
                  </pic:blipFill>
                  <pic:spPr>
                    <a:xfrm>
                      <a:off x="0" y="0"/>
                      <a:ext cx="4069745" cy="1576310"/>
                    </a:xfrm>
                    <a:prstGeom prst="rect">
                      <a:avLst/>
                    </a:prstGeom>
                    <a:ln w="12700" cap="flat">
                      <a:noFill/>
                      <a:miter lim="400000"/>
                    </a:ln>
                    <a:effectLst/>
                  </pic:spPr>
                </pic:pic>
              </a:graphicData>
            </a:graphic>
          </wp:inline>
        </w:drawing>
      </w:r>
      <w:bookmarkStart w:id="0" w:name="_GoBack"/>
      <w:bookmarkEnd w:id="0"/>
    </w:p>
    <w:p w:rsidR="001935E3" w:rsidRPr="001935E3" w:rsidRDefault="001935E3" w:rsidP="001935E3">
      <w:pPr>
        <w:suppressAutoHyphens/>
        <w:jc w:val="both"/>
        <w:rPr>
          <w:rFonts w:eastAsia="Calibri" w:cs="Tahoma"/>
          <w:b/>
          <w:bCs/>
          <w:lang w:val="es-ES_tradnl" w:eastAsia="ar-SA"/>
        </w:rPr>
      </w:pPr>
    </w:p>
    <w:p w:rsidR="001935E3" w:rsidRPr="001935E3" w:rsidRDefault="001935E3" w:rsidP="001935E3">
      <w:pPr>
        <w:suppressAutoHyphens/>
        <w:jc w:val="both"/>
        <w:rPr>
          <w:rFonts w:eastAsia="Calibri" w:cs="Tahoma"/>
          <w:lang w:val="es-ES_tradnl" w:eastAsia="ar-SA"/>
        </w:rPr>
      </w:pPr>
      <w:r w:rsidRPr="001935E3">
        <w:rPr>
          <w:rFonts w:eastAsia="Calibri" w:cs="Tahoma"/>
          <w:lang w:val="es-ES_tradnl" w:eastAsia="ar-SA"/>
        </w:rPr>
        <w:t xml:space="preserve">La Oficina de Género de la Alcaldía de Pasto llevará a cabo este martes 25 de noviembre la </w:t>
      </w:r>
      <w:proofErr w:type="spellStart"/>
      <w:r w:rsidRPr="001935E3">
        <w:rPr>
          <w:rFonts w:eastAsia="Calibri" w:cs="Tahoma"/>
          <w:lang w:val="es-ES_tradnl" w:eastAsia="ar-SA"/>
        </w:rPr>
        <w:t>conmemoració</w:t>
      </w:r>
      <w:proofErr w:type="spellEnd"/>
      <w:r w:rsidRPr="001935E3">
        <w:rPr>
          <w:rFonts w:eastAsia="Calibri" w:cs="Tahoma"/>
          <w:lang w:val="it-IT" w:eastAsia="ar-SA"/>
        </w:rPr>
        <w:t xml:space="preserve">n del </w:t>
      </w:r>
      <w:r w:rsidRPr="001935E3">
        <w:rPr>
          <w:rFonts w:eastAsia="Calibri" w:cs="Tahoma"/>
          <w:lang w:val="es-ES_tradnl" w:eastAsia="ar-SA"/>
        </w:rPr>
        <w:t>‘Día Internacional de la no violencia contra las mujeres</w:t>
      </w:r>
      <w:r w:rsidRPr="001935E3">
        <w:rPr>
          <w:rFonts w:eastAsia="Calibri" w:cs="Tahoma"/>
          <w:lang w:val="fr-FR" w:eastAsia="ar-SA"/>
        </w:rPr>
        <w:t>’</w:t>
      </w:r>
      <w:r w:rsidRPr="001935E3">
        <w:rPr>
          <w:rFonts w:eastAsia="Calibri" w:cs="Tahoma"/>
          <w:lang w:val="es-ES_tradnl" w:eastAsia="ar-SA"/>
        </w:rPr>
        <w:t>.  La jefe de la dependencia, Silvia Stella Meneses Camino, manifestó que la jornada iniciará a las 8:30 de la mañana en el parque Infantil con la marcha ‘Me comprometo a respetar las mujeres</w:t>
      </w:r>
      <w:r w:rsidRPr="001935E3">
        <w:rPr>
          <w:rFonts w:eastAsia="Calibri" w:cs="Tahoma"/>
          <w:lang w:val="fr-FR" w:eastAsia="ar-SA"/>
        </w:rPr>
        <w:t>’</w:t>
      </w:r>
      <w:r w:rsidRPr="001935E3">
        <w:rPr>
          <w:rFonts w:eastAsia="Calibri" w:cs="Tahoma"/>
          <w:lang w:val="es-ES_tradnl" w:eastAsia="ar-SA"/>
        </w:rPr>
        <w:t xml:space="preserve">. </w:t>
      </w:r>
    </w:p>
    <w:p w:rsidR="001935E3" w:rsidRPr="001935E3" w:rsidRDefault="001935E3" w:rsidP="001935E3">
      <w:pPr>
        <w:suppressAutoHyphens/>
        <w:jc w:val="both"/>
        <w:rPr>
          <w:rFonts w:eastAsia="Calibri" w:cs="Tahoma"/>
          <w:lang w:val="es-ES_tradnl" w:eastAsia="ar-SA"/>
        </w:rPr>
      </w:pPr>
    </w:p>
    <w:p w:rsidR="001935E3" w:rsidRPr="001935E3" w:rsidRDefault="001935E3" w:rsidP="001935E3">
      <w:pPr>
        <w:suppressAutoHyphens/>
        <w:jc w:val="both"/>
        <w:rPr>
          <w:rFonts w:eastAsia="Calibri" w:cs="Tahoma"/>
          <w:lang w:val="es-ES_tradnl" w:eastAsia="ar-SA"/>
        </w:rPr>
      </w:pPr>
      <w:r w:rsidRPr="001935E3">
        <w:rPr>
          <w:rFonts w:eastAsia="Calibri" w:cs="Tahoma"/>
          <w:lang w:val="es-ES_tradnl" w:eastAsia="ar-SA"/>
        </w:rPr>
        <w:t xml:space="preserve">El recorrido se llevará a cabo por la calle 16b, pasando por la carrera 29, tomando la 19 hasta llegar a la Plaza de Nariño donde se efectuará </w:t>
      </w:r>
      <w:r w:rsidRPr="001935E3">
        <w:rPr>
          <w:rFonts w:eastAsia="Calibri" w:cs="Tahoma"/>
          <w:lang w:val="it-IT" w:eastAsia="ar-SA"/>
        </w:rPr>
        <w:t xml:space="preserve">un acto protocolario. </w:t>
      </w:r>
      <w:r w:rsidRPr="001935E3">
        <w:rPr>
          <w:rFonts w:eastAsia="Calibri" w:cs="Tahoma"/>
          <w:lang w:val="es-ES_tradnl" w:eastAsia="ar-SA"/>
        </w:rPr>
        <w:t>“Venimos promoviendo la participación de hombres y mujeres, nuestra consigna ha sido que el tema de género y la violencia contra la mujer lo dejemos de tratar entre nosotras, ya que en esto se debe incluir a la familia y la sociedad”.</w:t>
      </w:r>
    </w:p>
    <w:p w:rsidR="001935E3" w:rsidRPr="001935E3" w:rsidRDefault="001935E3" w:rsidP="001935E3">
      <w:pPr>
        <w:suppressAutoHyphens/>
        <w:jc w:val="both"/>
        <w:rPr>
          <w:rFonts w:eastAsia="Calibri" w:cs="Tahoma"/>
          <w:lang w:val="es-ES_tradnl" w:eastAsia="ar-SA"/>
        </w:rPr>
      </w:pPr>
    </w:p>
    <w:p w:rsidR="001935E3" w:rsidRPr="001935E3" w:rsidRDefault="001935E3" w:rsidP="001935E3">
      <w:pPr>
        <w:suppressAutoHyphens/>
        <w:jc w:val="both"/>
        <w:rPr>
          <w:rFonts w:eastAsia="Calibri" w:cs="Tahoma"/>
          <w:lang w:val="es-ES_tradnl" w:eastAsia="ar-SA"/>
        </w:rPr>
      </w:pPr>
      <w:r w:rsidRPr="001935E3">
        <w:rPr>
          <w:rFonts w:eastAsia="Calibri" w:cs="Tahoma"/>
          <w:lang w:val="es-ES_tradnl" w:eastAsia="ar-SA"/>
        </w:rPr>
        <w:t>La funcionaria invitó a toda la ciudadanía a participar de la actividad, para el recorrido los participantes deben asistir con una prenda o un accesorio de color naranja. “Hemos invitado a hombres de diferentes empresas públicas y privadas quienes recalcarán el mensaje de prevenir la violencia contra las mujeres”.</w:t>
      </w:r>
    </w:p>
    <w:p w:rsidR="001935E3" w:rsidRPr="001935E3" w:rsidRDefault="001935E3" w:rsidP="001935E3">
      <w:pPr>
        <w:suppressAutoHyphens/>
        <w:jc w:val="both"/>
        <w:rPr>
          <w:rFonts w:eastAsia="Calibri" w:cs="Tahoma"/>
          <w:lang w:val="es-ES_tradnl" w:eastAsia="ar-SA"/>
        </w:rPr>
      </w:pPr>
    </w:p>
    <w:p w:rsidR="001935E3" w:rsidRPr="001935E3" w:rsidRDefault="001935E3" w:rsidP="001935E3">
      <w:pPr>
        <w:suppressAutoHyphens/>
        <w:jc w:val="both"/>
        <w:rPr>
          <w:rFonts w:eastAsia="Calibri" w:cs="Tahoma"/>
          <w:b/>
          <w:bCs/>
          <w:u w:val="single"/>
          <w:lang w:val="es-ES_tradnl" w:eastAsia="ar-SA"/>
        </w:rPr>
      </w:pPr>
      <w:r w:rsidRPr="001935E3">
        <w:rPr>
          <w:rFonts w:eastAsia="Calibri" w:cs="Tahoma"/>
          <w:b/>
          <w:bCs/>
          <w:u w:val="single"/>
          <w:lang w:val="es-ES_tradnl" w:eastAsia="ar-SA"/>
        </w:rPr>
        <w:t>Más programación martes 25 de noviembre</w:t>
      </w:r>
    </w:p>
    <w:p w:rsidR="001935E3" w:rsidRPr="001935E3" w:rsidRDefault="001935E3" w:rsidP="001935E3">
      <w:pPr>
        <w:suppressAutoHyphens/>
        <w:jc w:val="both"/>
        <w:rPr>
          <w:rFonts w:eastAsia="Calibri" w:cs="Tahoma"/>
          <w:b/>
          <w:bCs/>
          <w:u w:val="single"/>
          <w:lang w:val="es-ES_tradnl" w:eastAsia="ar-SA"/>
        </w:rPr>
      </w:pPr>
    </w:p>
    <w:p w:rsidR="001935E3" w:rsidRPr="001935E3" w:rsidRDefault="001935E3" w:rsidP="001935E3">
      <w:pPr>
        <w:suppressAutoHyphens/>
        <w:jc w:val="both"/>
        <w:rPr>
          <w:rFonts w:eastAsia="Calibri" w:cs="Tahoma"/>
          <w:lang w:val="es-ES_tradnl" w:eastAsia="ar-SA"/>
        </w:rPr>
      </w:pPr>
      <w:r w:rsidRPr="001935E3">
        <w:rPr>
          <w:rFonts w:eastAsia="Calibri" w:cs="Tahoma"/>
          <w:lang w:val="es-ES_tradnl" w:eastAsia="ar-SA"/>
        </w:rPr>
        <w:t xml:space="preserve">De 10:00 de la mañana a 12:00 del </w:t>
      </w:r>
      <w:proofErr w:type="spellStart"/>
      <w:r w:rsidRPr="001935E3">
        <w:rPr>
          <w:rFonts w:eastAsia="Calibri" w:cs="Tahoma"/>
          <w:lang w:val="es-ES_tradnl" w:eastAsia="ar-SA"/>
        </w:rPr>
        <w:t>medio día</w:t>
      </w:r>
      <w:proofErr w:type="spellEnd"/>
      <w:r w:rsidRPr="001935E3">
        <w:rPr>
          <w:rFonts w:eastAsia="Calibri" w:cs="Tahoma"/>
          <w:lang w:val="es-ES_tradnl" w:eastAsia="ar-SA"/>
        </w:rPr>
        <w:t xml:space="preserve">, se realizará el cine foro: Nunca más de Michael </w:t>
      </w:r>
      <w:proofErr w:type="spellStart"/>
      <w:r w:rsidRPr="001935E3">
        <w:rPr>
          <w:rFonts w:eastAsia="Calibri" w:cs="Tahoma"/>
          <w:lang w:val="es-ES_tradnl" w:eastAsia="ar-SA"/>
        </w:rPr>
        <w:t>Apted</w:t>
      </w:r>
      <w:proofErr w:type="spellEnd"/>
      <w:r w:rsidRPr="001935E3">
        <w:rPr>
          <w:rFonts w:eastAsia="Calibri" w:cs="Tahoma"/>
          <w:lang w:val="es-ES_tradnl" w:eastAsia="ar-SA"/>
        </w:rPr>
        <w:t xml:space="preserve"> en la Institución Educativa Municipal </w:t>
      </w:r>
      <w:proofErr w:type="spellStart"/>
      <w:r w:rsidRPr="001935E3">
        <w:rPr>
          <w:rFonts w:eastAsia="Calibri" w:cs="Tahoma"/>
          <w:lang w:val="es-ES_tradnl" w:eastAsia="ar-SA"/>
        </w:rPr>
        <w:t>Catambuco</w:t>
      </w:r>
      <w:proofErr w:type="spellEnd"/>
      <w:r w:rsidRPr="001935E3">
        <w:rPr>
          <w:rFonts w:eastAsia="Calibri" w:cs="Tahoma"/>
          <w:lang w:val="es-ES_tradnl" w:eastAsia="ar-SA"/>
        </w:rPr>
        <w:t>. Posteriormente a las 2:30 de la tarde en el auditorio Luis Eduardo Mora Osejo de la sede centro de la Universidad de Nariño ubicada en la calle 19 Nº 22-102, se efectuará el foro: ‘Voces por la no violencia contra las mujeres</w:t>
      </w:r>
      <w:r w:rsidRPr="001935E3">
        <w:rPr>
          <w:rFonts w:eastAsia="Calibri" w:cs="Tahoma"/>
          <w:lang w:val="fr-FR" w:eastAsia="ar-SA"/>
        </w:rPr>
        <w:t>’</w:t>
      </w:r>
      <w:r w:rsidRPr="001935E3">
        <w:rPr>
          <w:rFonts w:eastAsia="Calibri" w:cs="Tahoma"/>
          <w:lang w:val="es-ES_tradnl" w:eastAsia="ar-SA"/>
        </w:rPr>
        <w:t>.</w:t>
      </w:r>
    </w:p>
    <w:p w:rsidR="001935E3" w:rsidRPr="001935E3" w:rsidRDefault="001935E3" w:rsidP="001935E3">
      <w:pPr>
        <w:suppressAutoHyphens/>
        <w:jc w:val="both"/>
        <w:rPr>
          <w:rFonts w:eastAsia="Calibri" w:cs="Tahoma"/>
          <w:lang w:val="es-ES_tradnl" w:eastAsia="ar-SA"/>
        </w:rPr>
      </w:pPr>
    </w:p>
    <w:p w:rsidR="001935E3" w:rsidRPr="001935E3" w:rsidRDefault="001935E3" w:rsidP="001935E3">
      <w:pPr>
        <w:suppressAutoHyphens/>
        <w:jc w:val="both"/>
        <w:rPr>
          <w:rFonts w:eastAsia="Calibri" w:cs="Tahoma"/>
          <w:b/>
          <w:bCs/>
          <w:sz w:val="18"/>
          <w:szCs w:val="18"/>
          <w:lang w:val="es-ES_tradnl" w:eastAsia="ar-SA"/>
        </w:rPr>
      </w:pPr>
      <w:r w:rsidRPr="001935E3">
        <w:rPr>
          <w:rFonts w:eastAsia="Calibri" w:cs="Tahoma"/>
          <w:b/>
          <w:bCs/>
          <w:sz w:val="18"/>
          <w:szCs w:val="18"/>
          <w:lang w:val="es-ES_tradnl" w:eastAsia="ar-SA"/>
        </w:rPr>
        <w:t>Contacto: Jefe Oficina de Género, Silvia Stella Meneses Camino. Celular: 3216468444</w:t>
      </w:r>
    </w:p>
    <w:p w:rsidR="001935E3" w:rsidRPr="001935E3" w:rsidRDefault="001935E3" w:rsidP="001935E3">
      <w:pPr>
        <w:suppressAutoHyphens/>
        <w:jc w:val="center"/>
        <w:rPr>
          <w:rFonts w:eastAsia="Calibri" w:cs="Tahoma"/>
          <w:b/>
          <w:bCs/>
          <w:lang w:val="es-ES_tradnl" w:eastAsia="ar-SA"/>
        </w:rPr>
      </w:pPr>
      <w:r w:rsidRPr="001935E3">
        <w:rPr>
          <w:rFonts w:eastAsia="Calibri" w:cs="Tahoma"/>
          <w:b/>
          <w:bCs/>
          <w:lang w:val="es-ES_tradnl" w:eastAsia="ar-SA"/>
        </w:rPr>
        <w:lastRenderedPageBreak/>
        <w:t>TODOS DEBEMOS EVITAR LAS LESIONES POR PÓ</w:t>
      </w:r>
      <w:r w:rsidRPr="001935E3">
        <w:rPr>
          <w:rFonts w:eastAsia="Calibri" w:cs="Tahoma"/>
          <w:b/>
          <w:bCs/>
          <w:lang w:val="pt-PT" w:eastAsia="ar-SA"/>
        </w:rPr>
        <w:t>LVORA: SECRETARIO DE GOBIERNO</w:t>
      </w:r>
    </w:p>
    <w:p w:rsidR="001935E3" w:rsidRPr="001935E3" w:rsidRDefault="001935E3" w:rsidP="001935E3">
      <w:pPr>
        <w:suppressAutoHyphens/>
        <w:jc w:val="both"/>
        <w:rPr>
          <w:rFonts w:eastAsia="Calibri" w:cs="Tahoma"/>
          <w:b/>
          <w:bCs/>
          <w:lang w:val="es-ES_tradnl" w:eastAsia="ar-SA"/>
        </w:rPr>
      </w:pPr>
    </w:p>
    <w:p w:rsidR="001935E3" w:rsidRPr="001935E3" w:rsidRDefault="001935E3" w:rsidP="001935E3">
      <w:pPr>
        <w:suppressAutoHyphens/>
        <w:jc w:val="both"/>
        <w:rPr>
          <w:rFonts w:eastAsia="Calibri" w:cs="Tahoma"/>
          <w:lang w:val="es-ES_tradnl" w:eastAsia="ar-SA"/>
        </w:rPr>
      </w:pPr>
      <w:r w:rsidRPr="001935E3">
        <w:rPr>
          <w:rFonts w:eastAsia="Calibri" w:cs="Tahoma"/>
          <w:lang w:val="es-ES_tradnl" w:eastAsia="ar-SA"/>
        </w:rPr>
        <w:t>Un significativo espaldarazo recibió la campaña en contra del uso de la pólvora  que adelanta la Secretaría de Gobierno luego que los menores de edad y jóvenes que hacen parte de las escuelas de música bajo la dirección de la Fundación Batuta, se sumaran a esta iniciativa de la Alcaldía de Pasto.</w:t>
      </w:r>
    </w:p>
    <w:p w:rsidR="001935E3" w:rsidRPr="001935E3" w:rsidRDefault="001935E3" w:rsidP="001935E3">
      <w:pPr>
        <w:suppressAutoHyphens/>
        <w:jc w:val="both"/>
        <w:rPr>
          <w:rFonts w:eastAsia="Calibri" w:cs="Tahoma"/>
          <w:lang w:val="es-ES_tradnl" w:eastAsia="ar-SA"/>
        </w:rPr>
      </w:pPr>
    </w:p>
    <w:p w:rsidR="001935E3" w:rsidRPr="001935E3" w:rsidRDefault="001935E3" w:rsidP="001935E3">
      <w:pPr>
        <w:suppressAutoHyphens/>
        <w:jc w:val="both"/>
        <w:rPr>
          <w:rFonts w:eastAsia="Calibri" w:cs="Tahoma"/>
          <w:lang w:val="es-ES_tradnl" w:eastAsia="ar-SA"/>
        </w:rPr>
      </w:pPr>
      <w:r w:rsidRPr="001935E3">
        <w:rPr>
          <w:rFonts w:eastAsia="Calibri" w:cs="Tahoma"/>
          <w:lang w:val="es-ES_tradnl" w:eastAsia="ar-SA"/>
        </w:rPr>
        <w:t xml:space="preserve">Álvaro José </w:t>
      </w:r>
      <w:proofErr w:type="spellStart"/>
      <w:r w:rsidRPr="001935E3">
        <w:rPr>
          <w:rFonts w:eastAsia="Calibri" w:cs="Tahoma"/>
          <w:lang w:val="es-ES_tradnl" w:eastAsia="ar-SA"/>
        </w:rPr>
        <w:t>Gomezjurado</w:t>
      </w:r>
      <w:proofErr w:type="spellEnd"/>
      <w:r w:rsidRPr="001935E3">
        <w:rPr>
          <w:rFonts w:eastAsia="Calibri" w:cs="Tahoma"/>
          <w:lang w:val="es-ES_tradnl" w:eastAsia="ar-SA"/>
        </w:rPr>
        <w:t xml:space="preserve"> Garzón, secretario de Gobierno expresó que esta campaña ha sido positiva y recordó que al frente de la misma, fue encargado el subsecretario de Justicia y Seguridad Gerardo Esteban Dávila Caicedo, quien junto con unidades de la Policía Metropolitana, Bomberos de Pasto, </w:t>
      </w:r>
      <w:proofErr w:type="spellStart"/>
      <w:r w:rsidRPr="001935E3">
        <w:rPr>
          <w:rFonts w:eastAsia="Calibri" w:cs="Tahoma"/>
          <w:lang w:val="es-ES_tradnl" w:eastAsia="ar-SA"/>
        </w:rPr>
        <w:t>Sijin</w:t>
      </w:r>
      <w:proofErr w:type="spellEnd"/>
      <w:r w:rsidRPr="001935E3">
        <w:rPr>
          <w:rFonts w:eastAsia="Calibri" w:cs="Tahoma"/>
          <w:lang w:val="es-ES_tradnl" w:eastAsia="ar-SA"/>
        </w:rPr>
        <w:t xml:space="preserve"> y Ejército Nacional, adelantan vastos operativos para evitar que se distribuya este material. </w:t>
      </w:r>
    </w:p>
    <w:p w:rsidR="001935E3" w:rsidRPr="001935E3" w:rsidRDefault="001935E3" w:rsidP="001935E3">
      <w:pPr>
        <w:suppressAutoHyphens/>
        <w:jc w:val="both"/>
        <w:rPr>
          <w:rFonts w:eastAsia="Calibri" w:cs="Tahoma"/>
          <w:lang w:val="es-ES_tradnl" w:eastAsia="ar-SA"/>
        </w:rPr>
      </w:pPr>
    </w:p>
    <w:p w:rsidR="001935E3" w:rsidRPr="001935E3" w:rsidRDefault="001935E3" w:rsidP="001935E3">
      <w:pPr>
        <w:suppressAutoHyphens/>
        <w:jc w:val="both"/>
        <w:rPr>
          <w:rFonts w:eastAsia="Calibri" w:cs="Tahoma"/>
          <w:lang w:val="es-ES_tradnl" w:eastAsia="ar-SA"/>
        </w:rPr>
      </w:pPr>
      <w:r w:rsidRPr="001935E3">
        <w:rPr>
          <w:rFonts w:eastAsia="Calibri" w:cs="Tahoma"/>
          <w:lang w:val="es-ES_tradnl" w:eastAsia="ar-SA"/>
        </w:rPr>
        <w:t>“Nuestro objetivo es concientizar a los padres de familia a evitar el uso de artefactos pirotécnicos y reducir el número de personas lesionadas con pólvora en todas las comunas y corregimientos”, dijo Dávila Caicedo, quien aseguró que hasta el momento la respuesta de la comunidad ha sido satisfactoria.</w:t>
      </w:r>
    </w:p>
    <w:p w:rsidR="001935E3" w:rsidRPr="001935E3" w:rsidRDefault="001935E3" w:rsidP="001935E3">
      <w:pPr>
        <w:suppressAutoHyphens/>
        <w:jc w:val="both"/>
        <w:rPr>
          <w:rFonts w:eastAsia="Calibri" w:cs="Tahoma"/>
          <w:lang w:val="es-ES_tradnl" w:eastAsia="ar-SA"/>
        </w:rPr>
      </w:pPr>
    </w:p>
    <w:p w:rsidR="001935E3" w:rsidRPr="001935E3" w:rsidRDefault="001935E3" w:rsidP="001935E3">
      <w:pPr>
        <w:suppressAutoHyphens/>
        <w:jc w:val="both"/>
        <w:rPr>
          <w:rFonts w:eastAsia="Calibri" w:cs="Tahoma"/>
          <w:b/>
          <w:bCs/>
          <w:sz w:val="18"/>
          <w:szCs w:val="18"/>
          <w:lang w:val="es-ES_tradnl" w:eastAsia="ar-SA"/>
        </w:rPr>
      </w:pPr>
      <w:r w:rsidRPr="001935E3">
        <w:rPr>
          <w:rFonts w:eastAsia="Calibri" w:cs="Tahoma"/>
          <w:b/>
          <w:bCs/>
          <w:sz w:val="18"/>
          <w:szCs w:val="18"/>
          <w:lang w:val="es-ES_tradnl" w:eastAsia="ar-SA"/>
        </w:rPr>
        <w:t xml:space="preserve">Contacto: Secretario de Gobierno, Álvaro José </w:t>
      </w:r>
      <w:proofErr w:type="spellStart"/>
      <w:r w:rsidRPr="001935E3">
        <w:rPr>
          <w:rFonts w:eastAsia="Calibri" w:cs="Tahoma"/>
          <w:b/>
          <w:bCs/>
          <w:sz w:val="18"/>
          <w:szCs w:val="18"/>
          <w:lang w:val="es-ES_tradnl" w:eastAsia="ar-SA"/>
        </w:rPr>
        <w:t>Gomezjurado</w:t>
      </w:r>
      <w:proofErr w:type="spellEnd"/>
      <w:r w:rsidRPr="001935E3">
        <w:rPr>
          <w:rFonts w:eastAsia="Calibri" w:cs="Tahoma"/>
          <w:b/>
          <w:bCs/>
          <w:sz w:val="18"/>
          <w:szCs w:val="18"/>
          <w:lang w:val="es-ES_tradnl" w:eastAsia="ar-SA"/>
        </w:rPr>
        <w:t xml:space="preserve"> Garzón. Celular: 3016998027</w:t>
      </w:r>
    </w:p>
    <w:p w:rsidR="001935E3" w:rsidRPr="001935E3" w:rsidRDefault="001935E3" w:rsidP="001935E3">
      <w:pPr>
        <w:suppressAutoHyphens/>
        <w:jc w:val="both"/>
        <w:rPr>
          <w:rFonts w:eastAsia="Calibri" w:cs="Tahoma"/>
          <w:b/>
          <w:bCs/>
          <w:lang w:val="es-ES_tradnl" w:eastAsia="ar-SA"/>
        </w:rPr>
      </w:pPr>
    </w:p>
    <w:p w:rsidR="001935E3" w:rsidRPr="001935E3" w:rsidRDefault="001935E3" w:rsidP="001935E3">
      <w:pPr>
        <w:suppressAutoHyphens/>
        <w:jc w:val="center"/>
        <w:rPr>
          <w:rFonts w:eastAsia="Calibri" w:cs="Tahoma"/>
          <w:b/>
          <w:bCs/>
          <w:lang w:val="es-ES_tradnl" w:eastAsia="ar-SA"/>
        </w:rPr>
      </w:pPr>
      <w:r w:rsidRPr="001935E3">
        <w:rPr>
          <w:rFonts w:eastAsia="Calibri" w:cs="Tahoma"/>
          <w:b/>
          <w:bCs/>
          <w:lang w:val="pt-PT" w:eastAsia="ar-SA"/>
        </w:rPr>
        <w:t>DECOMISO DE 10 KILOS DE MUSGO Y L</w:t>
      </w:r>
      <w:r w:rsidRPr="001935E3">
        <w:rPr>
          <w:rFonts w:eastAsia="Calibri" w:cs="Tahoma"/>
          <w:b/>
          <w:bCs/>
          <w:lang w:val="es-ES_tradnl" w:eastAsia="ar-SA"/>
        </w:rPr>
        <w:t>ÍQUENES EN PLAZAS DE MERCADO</w:t>
      </w:r>
    </w:p>
    <w:p w:rsidR="001935E3" w:rsidRPr="001935E3" w:rsidRDefault="001935E3" w:rsidP="001935E3">
      <w:pPr>
        <w:suppressAutoHyphens/>
        <w:jc w:val="center"/>
        <w:rPr>
          <w:rFonts w:eastAsia="Calibri" w:cs="Tahoma"/>
          <w:b/>
          <w:bCs/>
          <w:lang w:val="es-ES_tradnl" w:eastAsia="ar-SA"/>
        </w:rPr>
      </w:pPr>
    </w:p>
    <w:p w:rsidR="001935E3" w:rsidRPr="001935E3" w:rsidRDefault="001935E3" w:rsidP="001935E3">
      <w:pPr>
        <w:suppressAutoHyphens/>
        <w:jc w:val="center"/>
        <w:rPr>
          <w:rFonts w:eastAsia="Calibri" w:cs="Tahoma"/>
          <w:lang w:val="es-ES_tradnl" w:eastAsia="ar-SA"/>
        </w:rPr>
      </w:pPr>
      <w:r w:rsidRPr="001935E3">
        <w:rPr>
          <w:rFonts w:eastAsia="Calibri" w:cs="Tahoma"/>
          <w:lang w:eastAsia="ar-SA"/>
        </w:rPr>
        <w:drawing>
          <wp:inline distT="0" distB="0" distL="0" distR="0" wp14:anchorId="2443333B" wp14:editId="41111565">
            <wp:extent cx="3028950" cy="1924050"/>
            <wp:effectExtent l="0" t="0" r="0" b="0"/>
            <wp:docPr id="1073741827" name="officeArt object" descr="20141124_111201.jpg"/>
            <wp:cNvGraphicFramePr/>
            <a:graphic xmlns:a="http://schemas.openxmlformats.org/drawingml/2006/main">
              <a:graphicData uri="http://schemas.openxmlformats.org/drawingml/2006/picture">
                <pic:pic xmlns:pic="http://schemas.openxmlformats.org/drawingml/2006/picture">
                  <pic:nvPicPr>
                    <pic:cNvPr id="1073741827" name="image2.jpeg" descr="20141124_111201.jpg"/>
                    <pic:cNvPicPr/>
                  </pic:nvPicPr>
                  <pic:blipFill>
                    <a:blip r:embed="rId8">
                      <a:extLst/>
                    </a:blip>
                    <a:stretch>
                      <a:fillRect/>
                    </a:stretch>
                  </pic:blipFill>
                  <pic:spPr>
                    <a:xfrm>
                      <a:off x="0" y="0"/>
                      <a:ext cx="3037812" cy="1929679"/>
                    </a:xfrm>
                    <a:prstGeom prst="rect">
                      <a:avLst/>
                    </a:prstGeom>
                    <a:ln w="12700" cap="flat">
                      <a:noFill/>
                      <a:miter lim="400000"/>
                    </a:ln>
                    <a:effectLst/>
                  </pic:spPr>
                </pic:pic>
              </a:graphicData>
            </a:graphic>
          </wp:inline>
        </w:drawing>
      </w:r>
    </w:p>
    <w:p w:rsidR="001935E3" w:rsidRPr="001935E3" w:rsidRDefault="001935E3" w:rsidP="001935E3">
      <w:pPr>
        <w:suppressAutoHyphens/>
        <w:jc w:val="both"/>
        <w:rPr>
          <w:rFonts w:eastAsia="Calibri" w:cs="Tahoma"/>
          <w:lang w:val="es-ES_tradnl" w:eastAsia="ar-SA"/>
        </w:rPr>
      </w:pPr>
    </w:p>
    <w:p w:rsidR="001935E3" w:rsidRPr="001935E3" w:rsidRDefault="001935E3" w:rsidP="001935E3">
      <w:pPr>
        <w:suppressAutoHyphens/>
        <w:jc w:val="both"/>
        <w:rPr>
          <w:rFonts w:eastAsia="Calibri" w:cs="Tahoma"/>
          <w:lang w:val="es-ES_tradnl" w:eastAsia="ar-SA"/>
        </w:rPr>
      </w:pPr>
      <w:r w:rsidRPr="001935E3">
        <w:rPr>
          <w:rFonts w:eastAsia="Calibri" w:cs="Tahoma"/>
          <w:lang w:val="es-ES_tradnl" w:eastAsia="ar-SA"/>
        </w:rPr>
        <w:t xml:space="preserve">La </w:t>
      </w:r>
      <w:proofErr w:type="spellStart"/>
      <w:r w:rsidRPr="001935E3">
        <w:rPr>
          <w:rFonts w:eastAsia="Calibri" w:cs="Tahoma"/>
          <w:lang w:val="es-ES_tradnl" w:eastAsia="ar-SA"/>
        </w:rPr>
        <w:t>Secretarí</w:t>
      </w:r>
      <w:proofErr w:type="spellEnd"/>
      <w:r w:rsidRPr="001935E3">
        <w:rPr>
          <w:rFonts w:eastAsia="Calibri" w:cs="Tahoma"/>
          <w:lang w:val="de-DE" w:eastAsia="ar-SA"/>
        </w:rPr>
        <w:t>a de Gesti</w:t>
      </w:r>
      <w:proofErr w:type="spellStart"/>
      <w:r w:rsidRPr="001935E3">
        <w:rPr>
          <w:rFonts w:eastAsia="Calibri" w:cs="Tahoma"/>
          <w:lang w:val="es-ES_tradnl" w:eastAsia="ar-SA"/>
        </w:rPr>
        <w:t>ón</w:t>
      </w:r>
      <w:proofErr w:type="spellEnd"/>
      <w:r w:rsidRPr="001935E3">
        <w:rPr>
          <w:rFonts w:eastAsia="Calibri" w:cs="Tahoma"/>
          <w:lang w:val="es-ES_tradnl" w:eastAsia="ar-SA"/>
        </w:rPr>
        <w:t xml:space="preserve"> Ambiental y la Policía Ambiental, decomisaron 10 kilos de musgo y líquenes que iban a ser comercializados para adornar pesebres en esta época decembrina. Oscar Enríquez, agente de Policía informó que en las últimas semanas se han incrementado los operativos. “Año tras año, se ha disminuido el decomiso, sin embargo hay personas reincidentes en vender estas especies por lo que serán judicializados ante estos delitos ambientales”. </w:t>
      </w:r>
    </w:p>
    <w:p w:rsidR="001935E3" w:rsidRPr="001935E3" w:rsidRDefault="001935E3" w:rsidP="001935E3">
      <w:pPr>
        <w:suppressAutoHyphens/>
        <w:jc w:val="both"/>
        <w:rPr>
          <w:rFonts w:eastAsia="Calibri" w:cs="Tahoma"/>
          <w:lang w:val="es-ES_tradnl" w:eastAsia="ar-SA"/>
        </w:rPr>
      </w:pPr>
    </w:p>
    <w:p w:rsidR="001935E3" w:rsidRPr="001935E3" w:rsidRDefault="001935E3" w:rsidP="001935E3">
      <w:pPr>
        <w:suppressAutoHyphens/>
        <w:jc w:val="both"/>
        <w:rPr>
          <w:rFonts w:eastAsia="Calibri" w:cs="Tahoma"/>
          <w:lang w:val="es-ES_tradnl" w:eastAsia="ar-SA"/>
        </w:rPr>
      </w:pPr>
      <w:r w:rsidRPr="001935E3">
        <w:rPr>
          <w:rFonts w:eastAsia="Calibri" w:cs="Tahoma"/>
          <w:lang w:val="es-ES_tradnl" w:eastAsia="ar-SA"/>
        </w:rPr>
        <w:t xml:space="preserve">Marcela </w:t>
      </w:r>
      <w:proofErr w:type="spellStart"/>
      <w:r w:rsidRPr="001935E3">
        <w:rPr>
          <w:rFonts w:eastAsia="Calibri" w:cs="Tahoma"/>
          <w:lang w:val="es-ES_tradnl" w:eastAsia="ar-SA"/>
        </w:rPr>
        <w:t>Quenan</w:t>
      </w:r>
      <w:proofErr w:type="spellEnd"/>
      <w:r w:rsidRPr="001935E3">
        <w:rPr>
          <w:rFonts w:eastAsia="Calibri" w:cs="Tahoma"/>
          <w:lang w:val="es-ES_tradnl" w:eastAsia="ar-SA"/>
        </w:rPr>
        <w:t xml:space="preserve"> profesional universitaria de la </w:t>
      </w:r>
      <w:proofErr w:type="spellStart"/>
      <w:r w:rsidRPr="001935E3">
        <w:rPr>
          <w:rFonts w:eastAsia="Calibri" w:cs="Tahoma"/>
          <w:lang w:val="es-ES_tradnl" w:eastAsia="ar-SA"/>
        </w:rPr>
        <w:t>Secretarí</w:t>
      </w:r>
      <w:proofErr w:type="spellEnd"/>
      <w:r w:rsidRPr="001935E3">
        <w:rPr>
          <w:rFonts w:eastAsia="Calibri" w:cs="Tahoma"/>
          <w:lang w:val="de-DE" w:eastAsia="ar-SA"/>
        </w:rPr>
        <w:t>a de Gesti</w:t>
      </w:r>
      <w:proofErr w:type="spellStart"/>
      <w:r w:rsidRPr="001935E3">
        <w:rPr>
          <w:rFonts w:eastAsia="Calibri" w:cs="Tahoma"/>
          <w:lang w:val="es-ES_tradnl" w:eastAsia="ar-SA"/>
        </w:rPr>
        <w:t>ó</w:t>
      </w:r>
      <w:proofErr w:type="spellEnd"/>
      <w:r w:rsidRPr="001935E3">
        <w:rPr>
          <w:rFonts w:eastAsia="Calibri" w:cs="Tahoma"/>
          <w:lang w:eastAsia="ar-SA"/>
        </w:rPr>
        <w:t>n Ambiental, record</w:t>
      </w:r>
      <w:proofErr w:type="spellStart"/>
      <w:r w:rsidRPr="001935E3">
        <w:rPr>
          <w:rFonts w:eastAsia="Calibri" w:cs="Tahoma"/>
          <w:lang w:val="es-ES_tradnl" w:eastAsia="ar-SA"/>
        </w:rPr>
        <w:t>ó</w:t>
      </w:r>
      <w:proofErr w:type="spellEnd"/>
      <w:r w:rsidRPr="001935E3">
        <w:rPr>
          <w:rFonts w:eastAsia="Calibri" w:cs="Tahoma"/>
          <w:lang w:val="es-ES_tradnl" w:eastAsia="ar-SA"/>
        </w:rPr>
        <w:t xml:space="preserve"> que se iniciaron los operativos en las plazas de mercado como: Los Dos Puentes y El Tejar. “Cuando utilizan estos recursos naturales lo </w:t>
      </w:r>
      <w:r w:rsidRPr="001935E3">
        <w:rPr>
          <w:rFonts w:eastAsia="Calibri" w:cs="Tahoma"/>
          <w:lang w:val="es-ES_tradnl" w:eastAsia="ar-SA"/>
        </w:rPr>
        <w:lastRenderedPageBreak/>
        <w:t xml:space="preserve">único que causan es daños al ecosistema pues los musgos, líquenes, </w:t>
      </w:r>
      <w:proofErr w:type="spellStart"/>
      <w:r w:rsidRPr="001935E3">
        <w:rPr>
          <w:rFonts w:eastAsia="Calibri" w:cs="Tahoma"/>
          <w:lang w:val="es-ES_tradnl" w:eastAsia="ar-SA"/>
        </w:rPr>
        <w:t>vicundos</w:t>
      </w:r>
      <w:proofErr w:type="spellEnd"/>
      <w:r w:rsidRPr="001935E3">
        <w:rPr>
          <w:rFonts w:eastAsia="Calibri" w:cs="Tahoma"/>
          <w:lang w:val="es-ES_tradnl" w:eastAsia="ar-SA"/>
        </w:rPr>
        <w:t xml:space="preserve">, entre otros, son protectores de las fuentes </w:t>
      </w:r>
      <w:proofErr w:type="spellStart"/>
      <w:r w:rsidRPr="001935E3">
        <w:rPr>
          <w:rFonts w:eastAsia="Calibri" w:cs="Tahoma"/>
          <w:lang w:val="es-ES_tradnl" w:eastAsia="ar-SA"/>
        </w:rPr>
        <w:t>hí</w:t>
      </w:r>
      <w:proofErr w:type="spellEnd"/>
      <w:r w:rsidRPr="001935E3">
        <w:rPr>
          <w:rFonts w:eastAsia="Calibri" w:cs="Tahoma"/>
          <w:lang w:val="pt-PT" w:eastAsia="ar-SA"/>
        </w:rPr>
        <w:t>dricas</w:t>
      </w:r>
      <w:r w:rsidRPr="001935E3">
        <w:rPr>
          <w:rFonts w:eastAsia="Calibri" w:cs="Tahoma"/>
          <w:lang w:val="es-ES_tradnl" w:eastAsia="ar-SA"/>
        </w:rPr>
        <w:t>”. La Administración Municipal invita a la comunidad a evitar la compra de estas especies ya que se califican como un delito ambiental.</w:t>
      </w:r>
    </w:p>
    <w:p w:rsidR="001935E3" w:rsidRPr="001935E3" w:rsidRDefault="001935E3" w:rsidP="001935E3">
      <w:pPr>
        <w:suppressAutoHyphens/>
        <w:jc w:val="both"/>
        <w:rPr>
          <w:rFonts w:eastAsia="Calibri" w:cs="Tahoma"/>
          <w:b/>
          <w:bCs/>
          <w:lang w:val="es-ES_tradnl" w:eastAsia="ar-SA"/>
        </w:rPr>
      </w:pPr>
    </w:p>
    <w:p w:rsidR="001935E3" w:rsidRPr="001935E3" w:rsidRDefault="001935E3" w:rsidP="001935E3">
      <w:pPr>
        <w:suppressAutoHyphens/>
        <w:jc w:val="both"/>
        <w:rPr>
          <w:rFonts w:eastAsia="Calibri" w:cs="Tahoma"/>
          <w:b/>
          <w:bCs/>
          <w:sz w:val="18"/>
          <w:szCs w:val="18"/>
          <w:lang w:val="es-ES_tradnl" w:eastAsia="ar-SA"/>
        </w:rPr>
      </w:pPr>
      <w:r w:rsidRPr="001935E3">
        <w:rPr>
          <w:rFonts w:eastAsia="Calibri" w:cs="Tahoma"/>
          <w:b/>
          <w:bCs/>
          <w:sz w:val="18"/>
          <w:szCs w:val="18"/>
          <w:lang w:val="es-ES_tradnl" w:eastAsia="ar-SA"/>
        </w:rPr>
        <w:t>Contacto: P</w:t>
      </w:r>
      <w:proofErr w:type="spellStart"/>
      <w:r w:rsidRPr="001935E3">
        <w:rPr>
          <w:rFonts w:eastAsia="Calibri" w:cs="Tahoma"/>
          <w:b/>
          <w:bCs/>
          <w:sz w:val="18"/>
          <w:szCs w:val="18"/>
          <w:lang w:eastAsia="ar-SA"/>
        </w:rPr>
        <w:t>rofesional</w:t>
      </w:r>
      <w:proofErr w:type="spellEnd"/>
      <w:r w:rsidRPr="001935E3">
        <w:rPr>
          <w:rFonts w:eastAsia="Calibri" w:cs="Tahoma"/>
          <w:b/>
          <w:bCs/>
          <w:sz w:val="18"/>
          <w:szCs w:val="18"/>
          <w:lang w:eastAsia="ar-SA"/>
        </w:rPr>
        <w:t xml:space="preserve"> </w:t>
      </w:r>
      <w:r w:rsidRPr="001935E3">
        <w:rPr>
          <w:rFonts w:eastAsia="Calibri" w:cs="Tahoma"/>
          <w:b/>
          <w:bCs/>
          <w:sz w:val="18"/>
          <w:szCs w:val="18"/>
          <w:lang w:val="es-ES_tradnl" w:eastAsia="ar-SA"/>
        </w:rPr>
        <w:t xml:space="preserve">Secretaría de Gestión Ambiental, Marcela </w:t>
      </w:r>
      <w:proofErr w:type="spellStart"/>
      <w:r w:rsidRPr="001935E3">
        <w:rPr>
          <w:rFonts w:eastAsia="Calibri" w:cs="Tahoma"/>
          <w:b/>
          <w:bCs/>
          <w:sz w:val="18"/>
          <w:szCs w:val="18"/>
          <w:lang w:val="es-ES_tradnl" w:eastAsia="ar-SA"/>
        </w:rPr>
        <w:t>Quenan</w:t>
      </w:r>
      <w:proofErr w:type="spellEnd"/>
      <w:r w:rsidRPr="001935E3">
        <w:rPr>
          <w:rFonts w:eastAsia="Calibri" w:cs="Tahoma"/>
          <w:b/>
          <w:bCs/>
          <w:sz w:val="18"/>
          <w:szCs w:val="18"/>
          <w:lang w:val="es-ES_tradnl" w:eastAsia="ar-SA"/>
        </w:rPr>
        <w:t>. Celular: 3014400335</w:t>
      </w:r>
    </w:p>
    <w:p w:rsidR="001935E3" w:rsidRPr="001935E3" w:rsidRDefault="001935E3" w:rsidP="001935E3">
      <w:pPr>
        <w:suppressAutoHyphens/>
        <w:jc w:val="both"/>
        <w:rPr>
          <w:rFonts w:eastAsia="Calibri" w:cs="Tahoma"/>
          <w:b/>
          <w:bCs/>
          <w:lang w:val="es-ES_tradnl" w:eastAsia="ar-SA"/>
        </w:rPr>
      </w:pPr>
    </w:p>
    <w:p w:rsidR="001935E3" w:rsidRPr="001935E3" w:rsidRDefault="001935E3" w:rsidP="001935E3">
      <w:pPr>
        <w:suppressAutoHyphens/>
        <w:jc w:val="center"/>
        <w:rPr>
          <w:rFonts w:eastAsia="Calibri" w:cs="Tahoma"/>
          <w:b/>
          <w:bCs/>
          <w:lang w:val="es-ES_tradnl" w:eastAsia="ar-SA"/>
        </w:rPr>
      </w:pPr>
      <w:r w:rsidRPr="001935E3">
        <w:rPr>
          <w:rFonts w:eastAsia="Calibri" w:cs="Tahoma"/>
          <w:b/>
          <w:bCs/>
          <w:lang w:val="pt-PT" w:eastAsia="ar-SA"/>
        </w:rPr>
        <w:t>OBRAS EN CORREGIMIENTO DE SANTA B</w:t>
      </w:r>
      <w:r w:rsidRPr="001935E3">
        <w:rPr>
          <w:rFonts w:eastAsia="Calibri" w:cs="Tahoma"/>
          <w:b/>
          <w:bCs/>
          <w:lang w:val="es-ES_tradnl" w:eastAsia="ar-SA"/>
        </w:rPr>
        <w:t>ÁRBARA INICIARÁN EN ABRIL DE 2015</w:t>
      </w:r>
    </w:p>
    <w:p w:rsidR="001935E3" w:rsidRPr="001935E3" w:rsidRDefault="001935E3" w:rsidP="001935E3">
      <w:pPr>
        <w:suppressAutoHyphens/>
        <w:jc w:val="both"/>
        <w:rPr>
          <w:rFonts w:eastAsia="Calibri" w:cs="Tahoma"/>
          <w:b/>
          <w:bCs/>
          <w:lang w:val="es-ES_tradnl" w:eastAsia="ar-SA"/>
        </w:rPr>
      </w:pPr>
    </w:p>
    <w:p w:rsidR="001935E3" w:rsidRPr="001935E3" w:rsidRDefault="001935E3" w:rsidP="001935E3">
      <w:pPr>
        <w:suppressAutoHyphens/>
        <w:jc w:val="both"/>
        <w:rPr>
          <w:rFonts w:eastAsia="Calibri" w:cs="Tahoma"/>
          <w:lang w:val="es-ES_tradnl" w:eastAsia="ar-SA"/>
        </w:rPr>
      </w:pPr>
      <w:r w:rsidRPr="001935E3">
        <w:rPr>
          <w:rFonts w:eastAsia="Calibri" w:cs="Tahoma"/>
          <w:lang w:val="es-ES_tradnl" w:eastAsia="ar-SA"/>
        </w:rPr>
        <w:t xml:space="preserve">El secretario de Infraestructura y Valorización </w:t>
      </w:r>
      <w:proofErr w:type="spellStart"/>
      <w:r w:rsidRPr="001935E3">
        <w:rPr>
          <w:rFonts w:eastAsia="Calibri" w:cs="Tahoma"/>
          <w:lang w:val="es-ES_tradnl" w:eastAsia="ar-SA"/>
        </w:rPr>
        <w:t>Jhon</w:t>
      </w:r>
      <w:proofErr w:type="spellEnd"/>
      <w:r w:rsidRPr="001935E3">
        <w:rPr>
          <w:rFonts w:eastAsia="Calibri" w:cs="Tahoma"/>
          <w:lang w:val="es-ES_tradnl" w:eastAsia="ar-SA"/>
        </w:rPr>
        <w:t xml:space="preserve"> Fredy Burbano Pantoja, informó que se reunió con líderes y habitantes del corregimiento de Santa Bárbara para explicar las obras que la Alcaldía de Pasto realizará en este sector rural.</w:t>
      </w:r>
    </w:p>
    <w:p w:rsidR="001935E3" w:rsidRPr="001935E3" w:rsidRDefault="001935E3" w:rsidP="001935E3">
      <w:pPr>
        <w:suppressAutoHyphens/>
        <w:jc w:val="both"/>
        <w:rPr>
          <w:rFonts w:eastAsia="Calibri" w:cs="Tahoma"/>
          <w:lang w:val="es-ES_tradnl" w:eastAsia="ar-SA"/>
        </w:rPr>
      </w:pPr>
    </w:p>
    <w:p w:rsidR="001935E3" w:rsidRPr="001935E3" w:rsidRDefault="001935E3" w:rsidP="001935E3">
      <w:pPr>
        <w:suppressAutoHyphens/>
        <w:jc w:val="both"/>
        <w:rPr>
          <w:rFonts w:eastAsia="Calibri" w:cs="Tahoma"/>
          <w:lang w:val="es-ES_tradnl" w:eastAsia="ar-SA"/>
        </w:rPr>
      </w:pPr>
      <w:r w:rsidRPr="001935E3">
        <w:rPr>
          <w:rFonts w:eastAsia="Calibri" w:cs="Tahoma"/>
          <w:lang w:val="es-ES_tradnl" w:eastAsia="ar-SA"/>
        </w:rPr>
        <w:t xml:space="preserve">El funcionario indicó que respecto al proyecto de pavimentación de la vía que contempla los tramos de </w:t>
      </w:r>
      <w:proofErr w:type="spellStart"/>
      <w:r w:rsidRPr="001935E3">
        <w:rPr>
          <w:rFonts w:eastAsia="Calibri" w:cs="Tahoma"/>
          <w:lang w:val="es-ES_tradnl" w:eastAsia="ar-SA"/>
        </w:rPr>
        <w:t>Catambuco</w:t>
      </w:r>
      <w:proofErr w:type="spellEnd"/>
      <w:r w:rsidRPr="001935E3">
        <w:rPr>
          <w:rFonts w:eastAsia="Calibri" w:cs="Tahoma"/>
          <w:lang w:val="es-ES_tradnl" w:eastAsia="ar-SA"/>
        </w:rPr>
        <w:t xml:space="preserve">, Santa Bárbara y algunos trayectos del municipio de </w:t>
      </w:r>
      <w:proofErr w:type="spellStart"/>
      <w:r w:rsidRPr="001935E3">
        <w:rPr>
          <w:rFonts w:eastAsia="Calibri" w:cs="Tahoma"/>
          <w:lang w:val="es-ES_tradnl" w:eastAsia="ar-SA"/>
        </w:rPr>
        <w:t>Tangua</w:t>
      </w:r>
      <w:proofErr w:type="spellEnd"/>
      <w:r w:rsidRPr="001935E3">
        <w:rPr>
          <w:rFonts w:eastAsia="Calibri" w:cs="Tahoma"/>
          <w:lang w:val="es-ES_tradnl" w:eastAsia="ar-SA"/>
        </w:rPr>
        <w:t xml:space="preserve"> y en el que se invertirán $6.000 millones, y dio a conocer algunos inconvenientes presentados, debido a que en un principio el contratista al que se le adjudicó la obra, no presentaba ninguna inhabilidad, sin embargo, días después cuando se realizaría el acta de inicio del proyecto, la persona </w:t>
      </w:r>
      <w:proofErr w:type="spellStart"/>
      <w:r w:rsidRPr="001935E3">
        <w:rPr>
          <w:rFonts w:eastAsia="Calibri" w:cs="Tahoma"/>
          <w:lang w:val="es-ES_tradnl" w:eastAsia="ar-SA"/>
        </w:rPr>
        <w:t>tení</w:t>
      </w:r>
      <w:proofErr w:type="spellEnd"/>
      <w:r w:rsidRPr="001935E3">
        <w:rPr>
          <w:rFonts w:eastAsia="Calibri" w:cs="Tahoma"/>
          <w:lang w:val="it-IT" w:eastAsia="ar-SA"/>
        </w:rPr>
        <w:t>a una sanci</w:t>
      </w:r>
      <w:proofErr w:type="spellStart"/>
      <w:r w:rsidRPr="001935E3">
        <w:rPr>
          <w:rFonts w:eastAsia="Calibri" w:cs="Tahoma"/>
          <w:lang w:val="es-ES_tradnl" w:eastAsia="ar-SA"/>
        </w:rPr>
        <w:t>ón</w:t>
      </w:r>
      <w:proofErr w:type="spellEnd"/>
      <w:r w:rsidRPr="001935E3">
        <w:rPr>
          <w:rFonts w:eastAsia="Calibri" w:cs="Tahoma"/>
          <w:lang w:val="es-ES_tradnl" w:eastAsia="ar-SA"/>
        </w:rPr>
        <w:t xml:space="preserve"> vigente en la Procuraduría General de la Nación.</w:t>
      </w:r>
    </w:p>
    <w:p w:rsidR="001935E3" w:rsidRPr="001935E3" w:rsidRDefault="001935E3" w:rsidP="001935E3">
      <w:pPr>
        <w:suppressAutoHyphens/>
        <w:jc w:val="both"/>
        <w:rPr>
          <w:rFonts w:eastAsia="Calibri" w:cs="Tahoma"/>
          <w:lang w:val="es-ES_tradnl" w:eastAsia="ar-SA"/>
        </w:rPr>
      </w:pPr>
    </w:p>
    <w:p w:rsidR="001935E3" w:rsidRPr="001935E3" w:rsidRDefault="001935E3" w:rsidP="001935E3">
      <w:pPr>
        <w:suppressAutoHyphens/>
        <w:jc w:val="both"/>
        <w:rPr>
          <w:rFonts w:eastAsia="Calibri" w:cs="Tahoma"/>
          <w:lang w:val="es-ES_tradnl" w:eastAsia="ar-SA"/>
        </w:rPr>
      </w:pPr>
      <w:r w:rsidRPr="001935E3">
        <w:rPr>
          <w:rFonts w:eastAsia="Calibri" w:cs="Tahoma"/>
          <w:lang w:val="es-ES_tradnl" w:eastAsia="ar-SA"/>
        </w:rPr>
        <w:t xml:space="preserve">“Se presentó una demora por parte de la Procuraduría General de la Nación para subir la sanción al portal, al darnos cuenta, terminamos unilateralmente el contrato. Vamos a continuar con la liquidación del mismo y en diciembre se sacará nuevamente a contratación el proceso”. El secretario recalcó que de acuerdo al cronograma concertado con los habitantes del corregimiento, se iniciarán las obras en abril de 2015. </w:t>
      </w:r>
    </w:p>
    <w:p w:rsidR="001935E3" w:rsidRPr="001935E3" w:rsidRDefault="001935E3" w:rsidP="001935E3">
      <w:pPr>
        <w:suppressAutoHyphens/>
        <w:jc w:val="both"/>
        <w:rPr>
          <w:rFonts w:eastAsia="Calibri" w:cs="Tahoma"/>
          <w:lang w:val="es-ES_tradnl" w:eastAsia="ar-SA"/>
        </w:rPr>
      </w:pPr>
    </w:p>
    <w:p w:rsidR="001935E3" w:rsidRPr="001935E3" w:rsidRDefault="001935E3" w:rsidP="001935E3">
      <w:pPr>
        <w:suppressAutoHyphens/>
        <w:jc w:val="both"/>
        <w:rPr>
          <w:rFonts w:eastAsia="Calibri" w:cs="Tahoma"/>
          <w:b/>
          <w:bCs/>
          <w:sz w:val="18"/>
          <w:szCs w:val="18"/>
          <w:lang w:val="es-ES_tradnl" w:eastAsia="ar-SA"/>
        </w:rPr>
      </w:pPr>
      <w:r w:rsidRPr="001935E3">
        <w:rPr>
          <w:rFonts w:eastAsia="Calibri" w:cs="Tahoma"/>
          <w:b/>
          <w:bCs/>
          <w:sz w:val="18"/>
          <w:szCs w:val="18"/>
          <w:lang w:val="es-ES_tradnl" w:eastAsia="ar-SA"/>
        </w:rPr>
        <w:t xml:space="preserve">Contacto: Secretario de Infraestructura, </w:t>
      </w:r>
      <w:proofErr w:type="spellStart"/>
      <w:r w:rsidRPr="001935E3">
        <w:rPr>
          <w:rFonts w:eastAsia="Calibri" w:cs="Tahoma"/>
          <w:b/>
          <w:bCs/>
          <w:sz w:val="18"/>
          <w:szCs w:val="18"/>
          <w:lang w:val="es-ES_tradnl" w:eastAsia="ar-SA"/>
        </w:rPr>
        <w:t>Jhon</w:t>
      </w:r>
      <w:proofErr w:type="spellEnd"/>
      <w:r w:rsidRPr="001935E3">
        <w:rPr>
          <w:rFonts w:eastAsia="Calibri" w:cs="Tahoma"/>
          <w:b/>
          <w:bCs/>
          <w:sz w:val="18"/>
          <w:szCs w:val="18"/>
          <w:lang w:val="es-ES_tradnl" w:eastAsia="ar-SA"/>
        </w:rPr>
        <w:t xml:space="preserve"> Fredy Burbano Pantoja. Celular: 3166901835</w:t>
      </w:r>
    </w:p>
    <w:p w:rsidR="001935E3" w:rsidRPr="001935E3" w:rsidRDefault="001935E3" w:rsidP="001935E3">
      <w:pPr>
        <w:suppressAutoHyphens/>
        <w:jc w:val="both"/>
        <w:rPr>
          <w:rFonts w:eastAsia="Calibri" w:cs="Tahoma"/>
          <w:b/>
          <w:bCs/>
          <w:lang w:val="es-ES_tradnl" w:eastAsia="ar-SA"/>
        </w:rPr>
      </w:pPr>
    </w:p>
    <w:p w:rsidR="001935E3" w:rsidRPr="001935E3" w:rsidRDefault="001935E3" w:rsidP="001935E3">
      <w:pPr>
        <w:suppressAutoHyphens/>
        <w:jc w:val="center"/>
        <w:rPr>
          <w:rFonts w:eastAsia="Calibri" w:cs="Tahoma"/>
          <w:b/>
          <w:bCs/>
          <w:lang w:val="es-ES_tradnl" w:eastAsia="ar-SA"/>
        </w:rPr>
      </w:pPr>
      <w:r w:rsidRPr="001935E3">
        <w:rPr>
          <w:rFonts w:eastAsia="Calibri" w:cs="Tahoma"/>
          <w:b/>
          <w:bCs/>
          <w:lang w:val="pt-PT" w:eastAsia="ar-SA"/>
        </w:rPr>
        <w:t>ELIGEN GANADORES DEL XII CONCURSO MUNICIPAL DE M</w:t>
      </w:r>
      <w:r w:rsidRPr="001935E3">
        <w:rPr>
          <w:rFonts w:eastAsia="Calibri" w:cs="Tahoma"/>
          <w:b/>
          <w:bCs/>
          <w:lang w:val="es-ES_tradnl" w:eastAsia="ar-SA"/>
        </w:rPr>
        <w:t>ÚSICA CAMPESINA</w:t>
      </w:r>
    </w:p>
    <w:p w:rsidR="001935E3" w:rsidRPr="001935E3" w:rsidRDefault="001935E3" w:rsidP="001935E3">
      <w:pPr>
        <w:suppressAutoHyphens/>
        <w:jc w:val="both"/>
        <w:rPr>
          <w:rFonts w:eastAsia="Calibri" w:cs="Tahoma"/>
          <w:b/>
          <w:bCs/>
          <w:lang w:val="es-ES_tradnl" w:eastAsia="ar-SA"/>
        </w:rPr>
      </w:pPr>
    </w:p>
    <w:p w:rsidR="001935E3" w:rsidRPr="001935E3" w:rsidRDefault="001935E3" w:rsidP="001935E3">
      <w:pPr>
        <w:suppressAutoHyphens/>
        <w:jc w:val="center"/>
        <w:rPr>
          <w:rFonts w:eastAsia="Calibri" w:cs="Tahoma"/>
          <w:b/>
          <w:bCs/>
          <w:lang w:val="es-ES_tradnl" w:eastAsia="ar-SA"/>
        </w:rPr>
      </w:pPr>
      <w:r w:rsidRPr="001935E3">
        <w:rPr>
          <w:rFonts w:eastAsia="Calibri" w:cs="Tahoma"/>
          <w:b/>
          <w:bCs/>
          <w:lang w:eastAsia="ar-SA"/>
        </w:rPr>
        <w:drawing>
          <wp:inline distT="0" distB="0" distL="0" distR="0" wp14:anchorId="313FE547" wp14:editId="7B4BAD81">
            <wp:extent cx="3209925" cy="1962150"/>
            <wp:effectExtent l="0" t="0" r="9525" b="0"/>
            <wp:docPr id="1073741828" name="officeArt object" descr="IMG_2681.JPG"/>
            <wp:cNvGraphicFramePr/>
            <a:graphic xmlns:a="http://schemas.openxmlformats.org/drawingml/2006/main">
              <a:graphicData uri="http://schemas.openxmlformats.org/drawingml/2006/picture">
                <pic:pic xmlns:pic="http://schemas.openxmlformats.org/drawingml/2006/picture">
                  <pic:nvPicPr>
                    <pic:cNvPr id="1073741828" name="image3.jpeg" descr="IMG_2681.JPG"/>
                    <pic:cNvPicPr/>
                  </pic:nvPicPr>
                  <pic:blipFill>
                    <a:blip r:embed="rId9">
                      <a:extLst/>
                    </a:blip>
                    <a:stretch>
                      <a:fillRect/>
                    </a:stretch>
                  </pic:blipFill>
                  <pic:spPr>
                    <a:xfrm>
                      <a:off x="0" y="0"/>
                      <a:ext cx="3218917" cy="1967646"/>
                    </a:xfrm>
                    <a:prstGeom prst="rect">
                      <a:avLst/>
                    </a:prstGeom>
                    <a:ln w="12700" cap="flat">
                      <a:noFill/>
                      <a:miter lim="400000"/>
                    </a:ln>
                    <a:effectLst/>
                  </pic:spPr>
                </pic:pic>
              </a:graphicData>
            </a:graphic>
          </wp:inline>
        </w:drawing>
      </w:r>
    </w:p>
    <w:p w:rsidR="001935E3" w:rsidRPr="001935E3" w:rsidRDefault="001935E3" w:rsidP="001935E3">
      <w:pPr>
        <w:suppressAutoHyphens/>
        <w:jc w:val="both"/>
        <w:rPr>
          <w:rFonts w:eastAsia="Calibri" w:cs="Tahoma"/>
          <w:b/>
          <w:bCs/>
          <w:lang w:val="es-ES_tradnl" w:eastAsia="ar-SA"/>
        </w:rPr>
      </w:pPr>
    </w:p>
    <w:p w:rsidR="001935E3" w:rsidRPr="001935E3" w:rsidRDefault="001935E3" w:rsidP="001935E3">
      <w:pPr>
        <w:suppressAutoHyphens/>
        <w:jc w:val="both"/>
        <w:rPr>
          <w:rFonts w:eastAsia="Calibri" w:cs="Tahoma"/>
          <w:lang w:val="es-ES_tradnl" w:eastAsia="ar-SA"/>
        </w:rPr>
      </w:pPr>
      <w:r w:rsidRPr="001935E3">
        <w:rPr>
          <w:rFonts w:eastAsia="Calibri" w:cs="Tahoma"/>
          <w:lang w:val="es-ES_tradnl" w:eastAsia="ar-SA"/>
        </w:rPr>
        <w:t xml:space="preserve">En la final del XII Concurso Municipal de Música Campesina que llevó a cabo la Secretaría de Cultura, dejó como resultado los siguientes ganadores en la </w:t>
      </w:r>
      <w:r w:rsidRPr="001935E3">
        <w:rPr>
          <w:rFonts w:eastAsia="Calibri" w:cs="Tahoma"/>
          <w:lang w:val="es-ES_tradnl" w:eastAsia="ar-SA"/>
        </w:rPr>
        <w:lastRenderedPageBreak/>
        <w:t xml:space="preserve">categoría tradicional: primer puesto para Los Montañeros de </w:t>
      </w:r>
      <w:proofErr w:type="spellStart"/>
      <w:r w:rsidRPr="001935E3">
        <w:rPr>
          <w:rFonts w:eastAsia="Calibri" w:cs="Tahoma"/>
          <w:lang w:val="es-ES_tradnl" w:eastAsia="ar-SA"/>
        </w:rPr>
        <w:t>Catambuco</w:t>
      </w:r>
      <w:proofErr w:type="spellEnd"/>
      <w:r w:rsidRPr="001935E3">
        <w:rPr>
          <w:rFonts w:eastAsia="Calibri" w:cs="Tahoma"/>
          <w:lang w:val="es-ES_tradnl" w:eastAsia="ar-SA"/>
        </w:rPr>
        <w:t xml:space="preserve">, segundo lugar, Wilmer y su grupo del Encano y tercer puesto al Trío Son del Sur de </w:t>
      </w:r>
      <w:proofErr w:type="spellStart"/>
      <w:r w:rsidRPr="001935E3">
        <w:rPr>
          <w:rFonts w:eastAsia="Calibri" w:cs="Tahoma"/>
          <w:lang w:val="es-ES_tradnl" w:eastAsia="ar-SA"/>
        </w:rPr>
        <w:t>Jongovito</w:t>
      </w:r>
      <w:proofErr w:type="spellEnd"/>
      <w:r w:rsidRPr="001935E3">
        <w:rPr>
          <w:rFonts w:eastAsia="Calibri" w:cs="Tahoma"/>
          <w:lang w:val="es-ES_tradnl" w:eastAsia="ar-SA"/>
        </w:rPr>
        <w:t xml:space="preserve">. En la categoría nuevas tendencias los jurados dieron el primer puesto a </w:t>
      </w:r>
      <w:proofErr w:type="spellStart"/>
      <w:r w:rsidRPr="001935E3">
        <w:rPr>
          <w:rFonts w:eastAsia="Calibri" w:cs="Tahoma"/>
          <w:lang w:val="es-ES_tradnl" w:eastAsia="ar-SA"/>
        </w:rPr>
        <w:t>Sihuar</w:t>
      </w:r>
      <w:proofErr w:type="spellEnd"/>
      <w:r w:rsidRPr="001935E3">
        <w:rPr>
          <w:rFonts w:eastAsia="Calibri" w:cs="Tahoma"/>
          <w:lang w:val="es-ES_tradnl" w:eastAsia="ar-SA"/>
        </w:rPr>
        <w:t xml:space="preserve"> de Pasto, segundo puesto </w:t>
      </w:r>
      <w:proofErr w:type="spellStart"/>
      <w:r w:rsidRPr="001935E3">
        <w:rPr>
          <w:rFonts w:eastAsia="Calibri" w:cs="Tahoma"/>
          <w:lang w:val="es-ES_tradnl" w:eastAsia="ar-SA"/>
        </w:rPr>
        <w:t>Apalau</w:t>
      </w:r>
      <w:proofErr w:type="spellEnd"/>
      <w:r w:rsidRPr="001935E3">
        <w:rPr>
          <w:rFonts w:eastAsia="Calibri" w:cs="Tahoma"/>
          <w:lang w:val="es-ES_tradnl" w:eastAsia="ar-SA"/>
        </w:rPr>
        <w:t xml:space="preserve"> de Pasto y tercer lugar a Quinto Elemento del corregimiento de </w:t>
      </w:r>
      <w:proofErr w:type="spellStart"/>
      <w:r w:rsidRPr="001935E3">
        <w:rPr>
          <w:rFonts w:eastAsia="Calibri" w:cs="Tahoma"/>
          <w:lang w:val="es-ES_tradnl" w:eastAsia="ar-SA"/>
        </w:rPr>
        <w:t>Genoy</w:t>
      </w:r>
      <w:proofErr w:type="spellEnd"/>
      <w:r w:rsidRPr="001935E3">
        <w:rPr>
          <w:rFonts w:eastAsia="Calibri" w:cs="Tahoma"/>
          <w:lang w:val="es-ES_tradnl" w:eastAsia="ar-SA"/>
        </w:rPr>
        <w:t xml:space="preserve">. </w:t>
      </w:r>
    </w:p>
    <w:p w:rsidR="001935E3" w:rsidRPr="001935E3" w:rsidRDefault="001935E3" w:rsidP="001935E3">
      <w:pPr>
        <w:suppressAutoHyphens/>
        <w:jc w:val="both"/>
        <w:rPr>
          <w:rFonts w:eastAsia="Calibri" w:cs="Tahoma"/>
          <w:lang w:val="es-ES_tradnl" w:eastAsia="ar-SA"/>
        </w:rPr>
      </w:pPr>
    </w:p>
    <w:p w:rsidR="001935E3" w:rsidRPr="001935E3" w:rsidRDefault="001935E3" w:rsidP="001935E3">
      <w:pPr>
        <w:suppressAutoHyphens/>
        <w:jc w:val="both"/>
        <w:rPr>
          <w:rFonts w:eastAsia="Calibri" w:cs="Tahoma"/>
          <w:lang w:val="es-ES_tradnl" w:eastAsia="ar-SA"/>
        </w:rPr>
      </w:pPr>
      <w:r w:rsidRPr="001935E3">
        <w:rPr>
          <w:rFonts w:eastAsia="Calibri" w:cs="Tahoma"/>
          <w:lang w:val="es-ES_tradnl" w:eastAsia="ar-SA"/>
        </w:rPr>
        <w:t xml:space="preserve">El Concurso Municipal de Música Campesina contó con el apoyo del Ministerio de Cultura y la oficina de Cultura de la </w:t>
      </w:r>
      <w:proofErr w:type="spellStart"/>
      <w:r w:rsidRPr="001935E3">
        <w:rPr>
          <w:rFonts w:eastAsia="Calibri" w:cs="Tahoma"/>
          <w:lang w:val="es-ES_tradnl" w:eastAsia="ar-SA"/>
        </w:rPr>
        <w:t>Gobernació</w:t>
      </w:r>
      <w:proofErr w:type="spellEnd"/>
      <w:r w:rsidRPr="001935E3">
        <w:rPr>
          <w:rFonts w:eastAsia="Calibri" w:cs="Tahoma"/>
          <w:lang w:val="nl-NL" w:eastAsia="ar-SA"/>
        </w:rPr>
        <w:t>n de Nari</w:t>
      </w:r>
      <w:proofErr w:type="spellStart"/>
      <w:r w:rsidRPr="001935E3">
        <w:rPr>
          <w:rFonts w:eastAsia="Calibri" w:cs="Tahoma"/>
          <w:lang w:val="es-ES_tradnl" w:eastAsia="ar-SA"/>
        </w:rPr>
        <w:t>ño</w:t>
      </w:r>
      <w:proofErr w:type="spellEnd"/>
      <w:r w:rsidRPr="001935E3">
        <w:rPr>
          <w:rFonts w:eastAsia="Calibri" w:cs="Tahoma"/>
          <w:lang w:val="es-ES_tradnl" w:eastAsia="ar-SA"/>
        </w:rPr>
        <w:t>. El subsecretario</w:t>
      </w:r>
      <w:r w:rsidRPr="001935E3">
        <w:rPr>
          <w:rFonts w:eastAsia="Calibri" w:cs="Tahoma"/>
          <w:lang w:val="nl-NL" w:eastAsia="ar-SA"/>
        </w:rPr>
        <w:t xml:space="preserve"> de Cultura Gabriel Nieva Narv</w:t>
      </w:r>
      <w:proofErr w:type="spellStart"/>
      <w:r w:rsidRPr="001935E3">
        <w:rPr>
          <w:rFonts w:eastAsia="Calibri" w:cs="Tahoma"/>
          <w:lang w:val="es-ES_tradnl" w:eastAsia="ar-SA"/>
        </w:rPr>
        <w:t>áez</w:t>
      </w:r>
      <w:proofErr w:type="spellEnd"/>
      <w:r w:rsidRPr="001935E3">
        <w:rPr>
          <w:rFonts w:eastAsia="Calibri" w:cs="Tahoma"/>
          <w:lang w:val="es-ES_tradnl" w:eastAsia="ar-SA"/>
        </w:rPr>
        <w:t xml:space="preserve">, indicó que el paquete de la bolsa concursable estuvo compuesto por dos categorías, una de música tradicional y otra la de nuevas tendencias, esta última fue proyectada para albergar las propuestas con un concepto abierto.  </w:t>
      </w:r>
    </w:p>
    <w:p w:rsidR="001935E3" w:rsidRPr="001935E3" w:rsidRDefault="001935E3" w:rsidP="001935E3">
      <w:pPr>
        <w:suppressAutoHyphens/>
        <w:jc w:val="both"/>
        <w:rPr>
          <w:rFonts w:eastAsia="Calibri" w:cs="Tahoma"/>
          <w:lang w:val="es-ES_tradnl" w:eastAsia="ar-SA"/>
        </w:rPr>
      </w:pPr>
    </w:p>
    <w:p w:rsidR="001935E3" w:rsidRPr="001935E3" w:rsidRDefault="001935E3" w:rsidP="001935E3">
      <w:pPr>
        <w:suppressAutoHyphens/>
        <w:jc w:val="both"/>
        <w:rPr>
          <w:rFonts w:eastAsia="Calibri" w:cs="Tahoma"/>
          <w:lang w:val="es-ES_tradnl" w:eastAsia="ar-SA"/>
        </w:rPr>
      </w:pPr>
      <w:r w:rsidRPr="001935E3">
        <w:rPr>
          <w:rFonts w:eastAsia="Calibri" w:cs="Tahoma"/>
          <w:lang w:val="es-ES_tradnl" w:eastAsia="ar-SA"/>
        </w:rPr>
        <w:t xml:space="preserve">El funcionario manifestó que la premiación que se desarrolló en las instalaciones del Centro Cultural </w:t>
      </w:r>
      <w:proofErr w:type="spellStart"/>
      <w:r w:rsidRPr="001935E3">
        <w:rPr>
          <w:rFonts w:eastAsia="Calibri" w:cs="Tahoma"/>
          <w:lang w:val="es-ES_tradnl" w:eastAsia="ar-SA"/>
        </w:rPr>
        <w:t>Pandiaco</w:t>
      </w:r>
      <w:proofErr w:type="spellEnd"/>
      <w:r w:rsidRPr="001935E3">
        <w:rPr>
          <w:rFonts w:eastAsia="Calibri" w:cs="Tahoma"/>
          <w:lang w:val="es-ES_tradnl" w:eastAsia="ar-SA"/>
        </w:rPr>
        <w:t xml:space="preserve">, coincidió con la </w:t>
      </w:r>
      <w:proofErr w:type="spellStart"/>
      <w:r w:rsidRPr="001935E3">
        <w:rPr>
          <w:rFonts w:eastAsia="Calibri" w:cs="Tahoma"/>
          <w:lang w:val="es-ES_tradnl" w:eastAsia="ar-SA"/>
        </w:rPr>
        <w:t>celebració</w:t>
      </w:r>
      <w:proofErr w:type="spellEnd"/>
      <w:r w:rsidRPr="001935E3">
        <w:rPr>
          <w:rFonts w:eastAsia="Calibri" w:cs="Tahoma"/>
          <w:lang w:val="it-IT" w:eastAsia="ar-SA"/>
        </w:rPr>
        <w:t>n del D</w:t>
      </w:r>
      <w:proofErr w:type="spellStart"/>
      <w:r w:rsidRPr="001935E3">
        <w:rPr>
          <w:rFonts w:eastAsia="Calibri" w:cs="Tahoma"/>
          <w:lang w:val="es-ES_tradnl" w:eastAsia="ar-SA"/>
        </w:rPr>
        <w:t>ía</w:t>
      </w:r>
      <w:proofErr w:type="spellEnd"/>
      <w:r w:rsidRPr="001935E3">
        <w:rPr>
          <w:rFonts w:eastAsia="Calibri" w:cs="Tahoma"/>
          <w:lang w:val="es-ES_tradnl" w:eastAsia="ar-SA"/>
        </w:rPr>
        <w:t xml:space="preserve"> de Santa Cecilia patrona de los músicos, además de la </w:t>
      </w:r>
      <w:proofErr w:type="spellStart"/>
      <w:r w:rsidRPr="001935E3">
        <w:rPr>
          <w:rFonts w:eastAsia="Calibri" w:cs="Tahoma"/>
          <w:lang w:val="es-ES_tradnl" w:eastAsia="ar-SA"/>
        </w:rPr>
        <w:t>celebració</w:t>
      </w:r>
      <w:proofErr w:type="spellEnd"/>
      <w:r w:rsidRPr="001935E3">
        <w:rPr>
          <w:rFonts w:eastAsia="Calibri" w:cs="Tahoma"/>
          <w:lang w:val="it-IT" w:eastAsia="ar-SA"/>
        </w:rPr>
        <w:t>n del D</w:t>
      </w:r>
      <w:proofErr w:type="spellStart"/>
      <w:r w:rsidRPr="001935E3">
        <w:rPr>
          <w:rFonts w:eastAsia="Calibri" w:cs="Tahoma"/>
          <w:lang w:val="es-ES_tradnl" w:eastAsia="ar-SA"/>
        </w:rPr>
        <w:t>ía</w:t>
      </w:r>
      <w:proofErr w:type="spellEnd"/>
      <w:r w:rsidRPr="001935E3">
        <w:rPr>
          <w:rFonts w:eastAsia="Calibri" w:cs="Tahoma"/>
          <w:lang w:val="es-ES_tradnl" w:eastAsia="ar-SA"/>
        </w:rPr>
        <w:t xml:space="preserve"> Nacional de la Música.  </w:t>
      </w:r>
    </w:p>
    <w:p w:rsidR="001935E3" w:rsidRPr="001935E3" w:rsidRDefault="001935E3" w:rsidP="001935E3">
      <w:pPr>
        <w:suppressAutoHyphens/>
        <w:jc w:val="both"/>
        <w:rPr>
          <w:rFonts w:eastAsia="Calibri" w:cs="Tahoma"/>
          <w:lang w:val="es-ES_tradnl" w:eastAsia="ar-SA"/>
        </w:rPr>
      </w:pPr>
      <w:r w:rsidRPr="001935E3">
        <w:rPr>
          <w:rFonts w:eastAsia="Calibri" w:cs="Tahoma"/>
          <w:lang w:val="es-ES_tradnl" w:eastAsia="ar-SA"/>
        </w:rPr>
        <w:t>Los ganadores recibieron incentivos económicos y se entregará un CD de las agrupaciones que superaron el proceso de eliminación, en ese sentido, trece agrupaciones hacen parte de este trabajo en las dos categorías. El producto estará listo para la tercera semana de diciembre.</w:t>
      </w:r>
    </w:p>
    <w:p w:rsidR="001935E3" w:rsidRPr="001935E3" w:rsidRDefault="001935E3" w:rsidP="001935E3">
      <w:pPr>
        <w:suppressAutoHyphens/>
        <w:jc w:val="both"/>
        <w:rPr>
          <w:rFonts w:eastAsia="Calibri" w:cs="Tahoma"/>
          <w:b/>
          <w:bCs/>
          <w:lang w:val="es-ES_tradnl" w:eastAsia="ar-SA"/>
        </w:rPr>
      </w:pPr>
    </w:p>
    <w:p w:rsidR="001935E3" w:rsidRPr="001935E3" w:rsidRDefault="001935E3" w:rsidP="001935E3">
      <w:pPr>
        <w:suppressAutoHyphens/>
        <w:jc w:val="both"/>
        <w:rPr>
          <w:rFonts w:eastAsia="Calibri" w:cs="Tahoma"/>
          <w:b/>
          <w:bCs/>
          <w:sz w:val="18"/>
          <w:szCs w:val="18"/>
          <w:lang w:val="es-ES_tradnl" w:eastAsia="ar-SA"/>
        </w:rPr>
      </w:pPr>
      <w:r w:rsidRPr="001935E3">
        <w:rPr>
          <w:rFonts w:eastAsia="Calibri" w:cs="Tahoma"/>
          <w:b/>
          <w:bCs/>
          <w:sz w:val="18"/>
          <w:szCs w:val="18"/>
          <w:lang w:val="es-ES_tradnl" w:eastAsia="ar-SA"/>
        </w:rPr>
        <w:t>Contacto: Secretario de Cultura (e), Gabriel Eduardo Nieva Narváez. Celular: 3003068199</w:t>
      </w:r>
    </w:p>
    <w:p w:rsidR="001935E3" w:rsidRPr="001935E3" w:rsidRDefault="001935E3" w:rsidP="001935E3">
      <w:pPr>
        <w:suppressAutoHyphens/>
        <w:jc w:val="both"/>
        <w:rPr>
          <w:rFonts w:eastAsia="Calibri" w:cs="Tahoma"/>
          <w:b/>
          <w:bCs/>
          <w:lang w:val="es-ES_tradnl" w:eastAsia="ar-SA"/>
        </w:rPr>
      </w:pPr>
    </w:p>
    <w:p w:rsidR="001935E3" w:rsidRPr="001935E3" w:rsidRDefault="001935E3" w:rsidP="001935E3">
      <w:pPr>
        <w:suppressAutoHyphens/>
        <w:jc w:val="center"/>
        <w:rPr>
          <w:rFonts w:eastAsia="Calibri" w:cs="Tahoma"/>
          <w:b/>
          <w:bCs/>
          <w:lang w:val="es-ES_tradnl" w:eastAsia="ar-SA"/>
        </w:rPr>
      </w:pPr>
      <w:r w:rsidRPr="001935E3">
        <w:rPr>
          <w:rFonts w:eastAsia="Calibri" w:cs="Tahoma"/>
          <w:b/>
          <w:bCs/>
          <w:lang w:val="es-ES_tradnl" w:eastAsia="ar-SA"/>
        </w:rPr>
        <w:t>MEDIDAS CONTEMPLADAS PARA FIESTAS DECEMBRINAS Y CARNAVALES</w:t>
      </w:r>
    </w:p>
    <w:p w:rsidR="001935E3" w:rsidRPr="001935E3" w:rsidRDefault="001935E3" w:rsidP="001935E3">
      <w:pPr>
        <w:suppressAutoHyphens/>
        <w:jc w:val="both"/>
        <w:rPr>
          <w:rFonts w:eastAsia="Calibri" w:cs="Tahoma"/>
          <w:b/>
          <w:bCs/>
          <w:lang w:val="es-ES_tradnl" w:eastAsia="ar-SA"/>
        </w:rPr>
      </w:pPr>
    </w:p>
    <w:p w:rsidR="001935E3" w:rsidRPr="001935E3" w:rsidRDefault="001935E3" w:rsidP="001935E3">
      <w:pPr>
        <w:suppressAutoHyphens/>
        <w:jc w:val="both"/>
        <w:rPr>
          <w:rFonts w:eastAsia="Calibri" w:cs="Tahoma"/>
          <w:lang w:val="es-ES_tradnl" w:eastAsia="ar-SA"/>
        </w:rPr>
      </w:pPr>
      <w:r w:rsidRPr="001935E3">
        <w:rPr>
          <w:rFonts w:eastAsia="Calibri" w:cs="Tahoma"/>
          <w:lang w:eastAsia="ar-SA"/>
        </w:rPr>
        <w:t xml:space="preserve">A </w:t>
      </w:r>
      <w:proofErr w:type="spellStart"/>
      <w:r w:rsidRPr="001935E3">
        <w:rPr>
          <w:rFonts w:eastAsia="Calibri" w:cs="Tahoma"/>
          <w:lang w:eastAsia="ar-SA"/>
        </w:rPr>
        <w:t>trav</w:t>
      </w:r>
      <w:r w:rsidRPr="001935E3">
        <w:rPr>
          <w:rFonts w:eastAsia="Calibri" w:cs="Tahoma"/>
          <w:lang w:val="es-ES_tradnl" w:eastAsia="ar-SA"/>
        </w:rPr>
        <w:t>és</w:t>
      </w:r>
      <w:proofErr w:type="spellEnd"/>
      <w:r w:rsidRPr="001935E3">
        <w:rPr>
          <w:rFonts w:eastAsia="Calibri" w:cs="Tahoma"/>
          <w:lang w:val="es-ES_tradnl" w:eastAsia="ar-SA"/>
        </w:rPr>
        <w:t xml:space="preserve"> del Decreto 0712 del 20 de noviembre del 2014, la Alcaldía de Pasto en uso de sus facultades legales y constitucionales conferidas en la Ley 136 de 1994, estableció la </w:t>
      </w:r>
      <w:proofErr w:type="spellStart"/>
      <w:r w:rsidRPr="001935E3">
        <w:rPr>
          <w:rFonts w:eastAsia="Calibri" w:cs="Tahoma"/>
          <w:lang w:val="es-ES_tradnl" w:eastAsia="ar-SA"/>
        </w:rPr>
        <w:t>regulació</w:t>
      </w:r>
      <w:proofErr w:type="spellEnd"/>
      <w:r w:rsidRPr="001935E3">
        <w:rPr>
          <w:rFonts w:eastAsia="Calibri" w:cs="Tahoma"/>
          <w:lang w:val="nl-NL" w:eastAsia="ar-SA"/>
        </w:rPr>
        <w:t>n de tr</w:t>
      </w:r>
      <w:proofErr w:type="spellStart"/>
      <w:r w:rsidRPr="001935E3">
        <w:rPr>
          <w:rFonts w:eastAsia="Calibri" w:cs="Tahoma"/>
          <w:lang w:val="es-ES_tradnl" w:eastAsia="ar-SA"/>
        </w:rPr>
        <w:t>ámites</w:t>
      </w:r>
      <w:proofErr w:type="spellEnd"/>
      <w:r w:rsidRPr="001935E3">
        <w:rPr>
          <w:rFonts w:eastAsia="Calibri" w:cs="Tahoma"/>
          <w:lang w:val="es-ES_tradnl" w:eastAsia="ar-SA"/>
        </w:rPr>
        <w:t xml:space="preserve"> para eventos y autorizaciones de temporada, además de la creación del comité técnico de fiestas decembrinas, fin de año y carnavales, entre otras disposiciones.</w:t>
      </w:r>
    </w:p>
    <w:p w:rsidR="001935E3" w:rsidRPr="001935E3" w:rsidRDefault="001935E3" w:rsidP="001935E3">
      <w:pPr>
        <w:suppressAutoHyphens/>
        <w:jc w:val="both"/>
        <w:rPr>
          <w:rFonts w:eastAsia="Calibri" w:cs="Tahoma"/>
          <w:lang w:val="es-ES_tradnl" w:eastAsia="ar-SA"/>
        </w:rPr>
      </w:pPr>
    </w:p>
    <w:p w:rsidR="001935E3" w:rsidRPr="001935E3" w:rsidRDefault="001935E3" w:rsidP="001935E3">
      <w:pPr>
        <w:suppressAutoHyphens/>
        <w:jc w:val="both"/>
        <w:rPr>
          <w:rFonts w:eastAsia="Calibri" w:cs="Tahoma"/>
          <w:lang w:val="es-ES_tradnl" w:eastAsia="ar-SA"/>
        </w:rPr>
      </w:pPr>
      <w:r w:rsidRPr="001935E3">
        <w:rPr>
          <w:rFonts w:eastAsia="Calibri" w:cs="Tahoma"/>
          <w:lang w:val="es-ES_tradnl" w:eastAsia="ar-SA"/>
        </w:rPr>
        <w:t xml:space="preserve">El director de Espacio </w:t>
      </w:r>
      <w:proofErr w:type="spellStart"/>
      <w:r w:rsidRPr="001935E3">
        <w:rPr>
          <w:rFonts w:eastAsia="Calibri" w:cs="Tahoma"/>
          <w:lang w:val="es-ES_tradnl" w:eastAsia="ar-SA"/>
        </w:rPr>
        <w:t>Pú</w:t>
      </w:r>
      <w:proofErr w:type="spellEnd"/>
      <w:r w:rsidRPr="001935E3">
        <w:rPr>
          <w:rFonts w:eastAsia="Calibri" w:cs="Tahoma"/>
          <w:lang w:val="pt-PT" w:eastAsia="ar-SA"/>
        </w:rPr>
        <w:t xml:space="preserve">blico </w:t>
      </w:r>
      <w:r w:rsidRPr="001935E3">
        <w:rPr>
          <w:rFonts w:eastAsia="Calibri" w:cs="Tahoma"/>
          <w:lang w:val="es-ES_tradnl" w:eastAsia="ar-SA"/>
        </w:rPr>
        <w:t>Álvaro Ramos Pantoja, manifestó que la normatividad se realiza con el propósito de que exista orden y organización en las diferentes actividades contempladas para las fiestas de temporada decembrina y carnavales; así como también, la conformación del comité que se encargará de supervisar e inspeccionar las disposiciones de Ley.</w:t>
      </w:r>
    </w:p>
    <w:p w:rsidR="001935E3" w:rsidRPr="001935E3" w:rsidRDefault="001935E3" w:rsidP="001935E3">
      <w:pPr>
        <w:suppressAutoHyphens/>
        <w:jc w:val="both"/>
        <w:rPr>
          <w:rFonts w:eastAsia="Calibri" w:cs="Tahoma"/>
          <w:lang w:val="es-ES_tradnl" w:eastAsia="ar-SA"/>
        </w:rPr>
      </w:pPr>
    </w:p>
    <w:p w:rsidR="001935E3" w:rsidRPr="001935E3" w:rsidRDefault="001935E3" w:rsidP="001935E3">
      <w:pPr>
        <w:suppressAutoHyphens/>
        <w:jc w:val="both"/>
        <w:rPr>
          <w:rFonts w:eastAsia="Calibri" w:cs="Tahoma"/>
          <w:lang w:val="es-ES_tradnl" w:eastAsia="ar-SA"/>
        </w:rPr>
      </w:pPr>
      <w:r w:rsidRPr="001935E3">
        <w:rPr>
          <w:rFonts w:eastAsia="Calibri" w:cs="Tahoma"/>
          <w:lang w:val="es-ES_tradnl" w:eastAsia="ar-SA"/>
        </w:rPr>
        <w:t>Dentro de las definiciones previstas en el presente decreto están: determinar las festividades decembrinas y de carnavales del 07 de diciembre de 2014 al 08 de enero de 2015; considerar como productos del carnaval: cosméticos, talco,  espuma de Carnaval, confeti, serpentina, sombreros, gorras, pañuelos, pañoletas, ponchos, gafas y artesanías, entre otros.</w:t>
      </w:r>
    </w:p>
    <w:p w:rsidR="001935E3" w:rsidRPr="001935E3" w:rsidRDefault="001935E3" w:rsidP="001935E3">
      <w:pPr>
        <w:suppressAutoHyphens/>
        <w:jc w:val="both"/>
        <w:rPr>
          <w:rFonts w:eastAsia="Calibri" w:cs="Tahoma"/>
          <w:lang w:val="es-ES_tradnl" w:eastAsia="ar-SA"/>
        </w:rPr>
      </w:pPr>
    </w:p>
    <w:p w:rsidR="001935E3" w:rsidRPr="001935E3" w:rsidRDefault="001935E3" w:rsidP="001935E3">
      <w:pPr>
        <w:suppressAutoHyphens/>
        <w:jc w:val="both"/>
        <w:rPr>
          <w:rFonts w:eastAsia="Calibri" w:cs="Tahoma"/>
          <w:lang w:val="es-ES_tradnl" w:eastAsia="ar-SA"/>
        </w:rPr>
      </w:pPr>
      <w:r w:rsidRPr="001935E3">
        <w:rPr>
          <w:rFonts w:eastAsia="Calibri" w:cs="Tahoma"/>
          <w:lang w:val="es-ES_tradnl" w:eastAsia="ar-SA"/>
        </w:rPr>
        <w:t xml:space="preserve">El funcionario informó que otras normas son: autorizaciones para la realización de eventos y espectáculos, ventas de años viejos, productos de carnaval, comidas y alimentos preparados, venta en espacio público de licores y </w:t>
      </w:r>
      <w:r w:rsidRPr="001935E3">
        <w:rPr>
          <w:rFonts w:eastAsia="Calibri" w:cs="Tahoma"/>
          <w:lang w:val="es-ES_tradnl" w:eastAsia="ar-SA"/>
        </w:rPr>
        <w:lastRenderedPageBreak/>
        <w:t xml:space="preserve">productos empacados. Para más información se puede consultar a través del siguiente link: </w:t>
      </w:r>
      <w:hyperlink r:id="rId10" w:history="1">
        <w:r w:rsidRPr="001935E3">
          <w:rPr>
            <w:rStyle w:val="Hipervnculo"/>
            <w:rFonts w:eastAsia="Calibri" w:cs="Tahoma"/>
            <w:lang w:val="es-ES_tradnl" w:eastAsia="ar-SA"/>
          </w:rPr>
          <w:t>http://www.pasto.gov.co/index.php/decretos/decretos-2014?download=6494:dec_0712_20_nov_2014</w:t>
        </w:r>
      </w:hyperlink>
      <w:r w:rsidRPr="001935E3">
        <w:rPr>
          <w:rFonts w:eastAsia="Calibri" w:cs="Tahoma"/>
          <w:lang w:val="es-ES_tradnl" w:eastAsia="ar-SA"/>
        </w:rPr>
        <w:t xml:space="preserve"> </w:t>
      </w:r>
      <w:r w:rsidRPr="001935E3">
        <w:rPr>
          <w:rFonts w:ascii="Arial" w:eastAsia="Calibri" w:hAnsi="Arial" w:cs="Arial"/>
          <w:lang w:val="es-ES_tradnl" w:eastAsia="ar-SA"/>
        </w:rPr>
        <w:t>​</w:t>
      </w:r>
      <w:r w:rsidRPr="001935E3">
        <w:rPr>
          <w:rFonts w:eastAsia="Calibri" w:cs="Tahoma"/>
          <w:lang w:val="es-ES_tradnl" w:eastAsia="ar-SA"/>
        </w:rPr>
        <w:t xml:space="preserve"> </w:t>
      </w:r>
    </w:p>
    <w:p w:rsidR="001935E3" w:rsidRPr="001935E3" w:rsidRDefault="001935E3" w:rsidP="001935E3">
      <w:pPr>
        <w:suppressAutoHyphens/>
        <w:jc w:val="both"/>
        <w:rPr>
          <w:rFonts w:eastAsia="Calibri" w:cs="Tahoma"/>
          <w:lang w:val="es-ES_tradnl" w:eastAsia="ar-SA"/>
        </w:rPr>
      </w:pPr>
    </w:p>
    <w:p w:rsidR="001935E3" w:rsidRPr="001935E3" w:rsidRDefault="001935E3" w:rsidP="001935E3">
      <w:pPr>
        <w:suppressAutoHyphens/>
        <w:jc w:val="both"/>
        <w:rPr>
          <w:rFonts w:eastAsia="Calibri" w:cs="Tahoma"/>
          <w:b/>
          <w:bCs/>
          <w:sz w:val="18"/>
          <w:szCs w:val="18"/>
          <w:lang w:val="es-ES_tradnl" w:eastAsia="ar-SA"/>
        </w:rPr>
      </w:pPr>
      <w:r w:rsidRPr="001935E3">
        <w:rPr>
          <w:rFonts w:eastAsia="Calibri" w:cs="Tahoma"/>
          <w:b/>
          <w:bCs/>
          <w:sz w:val="18"/>
          <w:szCs w:val="18"/>
          <w:lang w:val="es-ES_tradnl" w:eastAsia="ar-SA"/>
        </w:rPr>
        <w:t>Contacto: Director de Espacio Público, Álvaro Ramos Pantoja. Celular: 3155817981</w:t>
      </w:r>
    </w:p>
    <w:p w:rsidR="001935E3" w:rsidRPr="001935E3" w:rsidRDefault="001935E3" w:rsidP="001935E3">
      <w:pPr>
        <w:suppressAutoHyphens/>
        <w:jc w:val="both"/>
        <w:rPr>
          <w:rFonts w:eastAsia="Calibri" w:cs="Tahoma"/>
          <w:b/>
          <w:bCs/>
          <w:lang w:val="es-ES_tradnl" w:eastAsia="ar-SA"/>
        </w:rPr>
      </w:pPr>
    </w:p>
    <w:p w:rsidR="001935E3" w:rsidRPr="001935E3" w:rsidRDefault="001935E3" w:rsidP="001935E3">
      <w:pPr>
        <w:suppressAutoHyphens/>
        <w:jc w:val="center"/>
        <w:rPr>
          <w:rFonts w:eastAsia="Calibri" w:cs="Tahoma"/>
          <w:b/>
          <w:bCs/>
          <w:lang w:val="es-ES_tradnl" w:eastAsia="ar-SA"/>
        </w:rPr>
      </w:pPr>
      <w:r w:rsidRPr="001935E3">
        <w:rPr>
          <w:rFonts w:eastAsia="Calibri" w:cs="Tahoma"/>
          <w:b/>
          <w:bCs/>
          <w:lang w:val="pt-PT" w:eastAsia="ar-SA"/>
        </w:rPr>
        <w:t>LA FIRMA ICONTEC DIO APERTURA A LA AUDITORIA DE OTORGAMIENTO</w:t>
      </w:r>
    </w:p>
    <w:p w:rsidR="001935E3" w:rsidRPr="001935E3" w:rsidRDefault="001935E3" w:rsidP="001935E3">
      <w:pPr>
        <w:suppressAutoHyphens/>
        <w:jc w:val="both"/>
        <w:rPr>
          <w:rFonts w:eastAsia="Calibri" w:cs="Tahoma"/>
          <w:b/>
          <w:bCs/>
          <w:lang w:val="es-ES_tradnl" w:eastAsia="ar-SA"/>
        </w:rPr>
      </w:pPr>
    </w:p>
    <w:p w:rsidR="001935E3" w:rsidRPr="001935E3" w:rsidRDefault="001935E3" w:rsidP="001935E3">
      <w:pPr>
        <w:suppressAutoHyphens/>
        <w:jc w:val="both"/>
        <w:rPr>
          <w:rFonts w:eastAsia="Calibri" w:cs="Tahoma"/>
          <w:lang w:val="es-ES_tradnl" w:eastAsia="ar-SA"/>
        </w:rPr>
      </w:pPr>
      <w:r w:rsidRPr="001935E3">
        <w:rPr>
          <w:rFonts w:eastAsia="Calibri" w:cs="Tahoma"/>
          <w:lang w:val="es-ES_tradnl" w:eastAsia="ar-SA"/>
        </w:rPr>
        <w:t>Con la presencia de los auditores de la firma ICONTEC, se realizó la reunión de apertura de la auditoria de otorgamiento que se cumplirá en la Alcaldía de Pasto hasta el próximo viernes 28 de noviembre.</w:t>
      </w:r>
    </w:p>
    <w:p w:rsidR="001935E3" w:rsidRPr="001935E3" w:rsidRDefault="001935E3" w:rsidP="001935E3">
      <w:pPr>
        <w:suppressAutoHyphens/>
        <w:jc w:val="both"/>
        <w:rPr>
          <w:rFonts w:eastAsia="Calibri" w:cs="Tahoma"/>
          <w:lang w:val="es-ES_tradnl" w:eastAsia="ar-SA"/>
        </w:rPr>
      </w:pPr>
    </w:p>
    <w:p w:rsidR="001935E3" w:rsidRPr="001935E3" w:rsidRDefault="001935E3" w:rsidP="001935E3">
      <w:pPr>
        <w:suppressAutoHyphens/>
        <w:jc w:val="both"/>
        <w:rPr>
          <w:rFonts w:eastAsia="Calibri" w:cs="Tahoma"/>
          <w:lang w:val="es-ES_tradnl" w:eastAsia="ar-SA"/>
        </w:rPr>
      </w:pPr>
      <w:r w:rsidRPr="001935E3">
        <w:rPr>
          <w:rFonts w:eastAsia="Calibri" w:cs="Tahoma"/>
          <w:lang w:val="es-ES_tradnl" w:eastAsia="ar-SA"/>
        </w:rPr>
        <w:t xml:space="preserve">El Jefe de la Oficina de Control Interno, Jaime Santacruz </w:t>
      </w:r>
      <w:proofErr w:type="spellStart"/>
      <w:r w:rsidRPr="001935E3">
        <w:rPr>
          <w:rFonts w:eastAsia="Calibri" w:cs="Tahoma"/>
          <w:lang w:val="es-ES_tradnl" w:eastAsia="ar-SA"/>
        </w:rPr>
        <w:t>Santacruz</w:t>
      </w:r>
      <w:proofErr w:type="spellEnd"/>
      <w:r w:rsidRPr="001935E3">
        <w:rPr>
          <w:rFonts w:eastAsia="Calibri" w:cs="Tahoma"/>
          <w:lang w:val="es-ES_tradnl" w:eastAsia="ar-SA"/>
        </w:rPr>
        <w:t xml:space="preserve">, indicó que la entidad busca certificarse en la norma ISO 9001, como una de las metas enmarcadas en el plan de desarrollo ‘Pasto, </w:t>
      </w:r>
      <w:proofErr w:type="spellStart"/>
      <w:r w:rsidRPr="001935E3">
        <w:rPr>
          <w:rFonts w:eastAsia="Calibri" w:cs="Tahoma"/>
          <w:lang w:val="es-ES_tradnl" w:eastAsia="ar-SA"/>
        </w:rPr>
        <w:t>Transformació</w:t>
      </w:r>
      <w:proofErr w:type="spellEnd"/>
      <w:r w:rsidRPr="001935E3">
        <w:rPr>
          <w:rFonts w:eastAsia="Calibri" w:cs="Tahoma"/>
          <w:lang w:val="nl-NL" w:eastAsia="ar-SA"/>
        </w:rPr>
        <w:t>n Productiva</w:t>
      </w:r>
      <w:r w:rsidRPr="001935E3">
        <w:rPr>
          <w:rFonts w:eastAsia="Calibri" w:cs="Tahoma"/>
          <w:lang w:val="fr-FR" w:eastAsia="ar-SA"/>
        </w:rPr>
        <w:t xml:space="preserve">’ </w:t>
      </w:r>
      <w:r w:rsidRPr="001935E3">
        <w:rPr>
          <w:rFonts w:eastAsia="Calibri" w:cs="Tahoma"/>
          <w:lang w:val="es-ES_tradnl" w:eastAsia="ar-SA"/>
        </w:rPr>
        <w:t>del alcalde Harold Guerrero López. “La Alcaldía Municipal ha hecho un esfuerzo de tres años donde se capacitó al personal de la Administración, logrando buenos resultados en la organización interna de cada una de las dependencias, que permite que 17 procesos se presenten en esta oportunidad a la auditoría”.</w:t>
      </w:r>
    </w:p>
    <w:p w:rsidR="001935E3" w:rsidRPr="001935E3" w:rsidRDefault="001935E3" w:rsidP="001935E3">
      <w:pPr>
        <w:suppressAutoHyphens/>
        <w:jc w:val="both"/>
        <w:rPr>
          <w:rFonts w:eastAsia="Calibri" w:cs="Tahoma"/>
          <w:lang w:val="es-ES_tradnl" w:eastAsia="ar-SA"/>
        </w:rPr>
      </w:pPr>
    </w:p>
    <w:p w:rsidR="001935E3" w:rsidRPr="001935E3" w:rsidRDefault="001935E3" w:rsidP="001935E3">
      <w:pPr>
        <w:suppressAutoHyphens/>
        <w:jc w:val="both"/>
        <w:rPr>
          <w:rFonts w:eastAsia="Calibri" w:cs="Tahoma"/>
          <w:lang w:val="es-ES_tradnl" w:eastAsia="ar-SA"/>
        </w:rPr>
      </w:pPr>
      <w:r w:rsidRPr="001935E3">
        <w:rPr>
          <w:rFonts w:eastAsia="Calibri" w:cs="Tahoma"/>
          <w:lang w:val="es-ES_tradnl" w:eastAsia="ar-SA"/>
        </w:rPr>
        <w:t>El funcionario puntualizó que con este logro la Administración Local estará dentro de las cinco alcaldías a nivel nacional y la segunda ciudad capital certificada en un proceso de calidad, lo que garantiza que la entidad sea más eficaz, eficiente y efectiva en la prestación de sus servicios.</w:t>
      </w:r>
    </w:p>
    <w:p w:rsidR="001935E3" w:rsidRPr="001935E3" w:rsidRDefault="001935E3" w:rsidP="001935E3">
      <w:pPr>
        <w:suppressAutoHyphens/>
        <w:jc w:val="both"/>
        <w:rPr>
          <w:rFonts w:eastAsia="Calibri" w:cs="Tahoma"/>
          <w:lang w:val="es-ES_tradnl" w:eastAsia="ar-SA"/>
        </w:rPr>
      </w:pPr>
    </w:p>
    <w:p w:rsidR="001935E3" w:rsidRPr="001935E3" w:rsidRDefault="001935E3" w:rsidP="001935E3">
      <w:pPr>
        <w:suppressAutoHyphens/>
        <w:jc w:val="both"/>
        <w:rPr>
          <w:rFonts w:eastAsia="Calibri" w:cs="Tahoma"/>
          <w:b/>
          <w:bCs/>
          <w:sz w:val="18"/>
          <w:szCs w:val="18"/>
          <w:lang w:val="es-ES_tradnl" w:eastAsia="ar-SA"/>
        </w:rPr>
      </w:pPr>
      <w:r w:rsidRPr="001935E3">
        <w:rPr>
          <w:rFonts w:eastAsia="Calibri" w:cs="Tahoma"/>
          <w:b/>
          <w:bCs/>
          <w:sz w:val="18"/>
          <w:szCs w:val="18"/>
          <w:lang w:val="pt-PT" w:eastAsia="ar-SA"/>
        </w:rPr>
        <w:t>Contacto: Jefe Oficina de Control Interno, Jaime Santacruz. Celular: 3172823097</w:t>
      </w:r>
    </w:p>
    <w:p w:rsidR="001935E3" w:rsidRPr="001935E3" w:rsidRDefault="001935E3" w:rsidP="001935E3">
      <w:pPr>
        <w:suppressAutoHyphens/>
        <w:jc w:val="both"/>
        <w:rPr>
          <w:rFonts w:eastAsia="Calibri" w:cs="Tahoma"/>
          <w:b/>
          <w:bCs/>
          <w:lang w:val="es-ES_tradnl" w:eastAsia="ar-SA"/>
        </w:rPr>
      </w:pPr>
    </w:p>
    <w:p w:rsidR="001935E3" w:rsidRPr="001935E3" w:rsidRDefault="001935E3" w:rsidP="001935E3">
      <w:pPr>
        <w:suppressAutoHyphens/>
        <w:jc w:val="center"/>
        <w:rPr>
          <w:rFonts w:eastAsia="Calibri" w:cs="Tahoma"/>
          <w:lang w:val="es-ES_tradnl" w:eastAsia="ar-SA"/>
        </w:rPr>
      </w:pPr>
      <w:r w:rsidRPr="001935E3">
        <w:rPr>
          <w:rFonts w:eastAsia="Calibri" w:cs="Tahoma"/>
          <w:b/>
          <w:bCs/>
          <w:lang w:val="es-ES_tradnl" w:eastAsia="ar-SA"/>
        </w:rPr>
        <w:t>MÁS DE 100 NIÑOS Y NIÑAS SE UNEN A ‘CELEBRA LA MÚSICA</w:t>
      </w:r>
      <w:r w:rsidRPr="001935E3">
        <w:rPr>
          <w:rFonts w:eastAsia="Calibri" w:cs="Tahoma"/>
          <w:b/>
          <w:bCs/>
          <w:lang w:val="fr-FR" w:eastAsia="ar-SA"/>
        </w:rPr>
        <w:t>’</w:t>
      </w:r>
    </w:p>
    <w:p w:rsidR="001935E3" w:rsidRPr="001935E3" w:rsidRDefault="001935E3" w:rsidP="001935E3">
      <w:pPr>
        <w:suppressAutoHyphens/>
        <w:jc w:val="both"/>
        <w:rPr>
          <w:rFonts w:eastAsia="Calibri" w:cs="Tahoma"/>
          <w:lang w:val="es-ES_tradnl" w:eastAsia="ar-SA"/>
        </w:rPr>
      </w:pPr>
    </w:p>
    <w:p w:rsidR="001935E3" w:rsidRPr="001935E3" w:rsidRDefault="001935E3" w:rsidP="001935E3">
      <w:pPr>
        <w:suppressAutoHyphens/>
        <w:jc w:val="both"/>
        <w:rPr>
          <w:rFonts w:eastAsia="Calibri" w:cs="Tahoma"/>
          <w:lang w:val="es-ES_tradnl" w:eastAsia="ar-SA"/>
        </w:rPr>
      </w:pPr>
      <w:r w:rsidRPr="001935E3">
        <w:rPr>
          <w:rFonts w:eastAsia="Calibri" w:cs="Tahoma"/>
          <w:lang w:val="es-ES_tradnl" w:eastAsia="ar-SA"/>
        </w:rPr>
        <w:t xml:space="preserve">La Red de Escuelas de </w:t>
      </w:r>
      <w:proofErr w:type="spellStart"/>
      <w:r w:rsidRPr="001935E3">
        <w:rPr>
          <w:rFonts w:eastAsia="Calibri" w:cs="Tahoma"/>
          <w:lang w:val="es-ES_tradnl" w:eastAsia="ar-SA"/>
        </w:rPr>
        <w:t>Formació</w:t>
      </w:r>
      <w:proofErr w:type="spellEnd"/>
      <w:r w:rsidRPr="001935E3">
        <w:rPr>
          <w:rFonts w:eastAsia="Calibri" w:cs="Tahoma"/>
          <w:lang w:eastAsia="ar-SA"/>
        </w:rPr>
        <w:t xml:space="preserve">n Musical se </w:t>
      </w:r>
      <w:proofErr w:type="spellStart"/>
      <w:r w:rsidRPr="001935E3">
        <w:rPr>
          <w:rFonts w:eastAsia="Calibri" w:cs="Tahoma"/>
          <w:lang w:eastAsia="ar-SA"/>
        </w:rPr>
        <w:t>tom</w:t>
      </w:r>
      <w:r w:rsidRPr="001935E3">
        <w:rPr>
          <w:rFonts w:eastAsia="Calibri" w:cs="Tahoma"/>
          <w:lang w:val="es-ES_tradnl" w:eastAsia="ar-SA"/>
        </w:rPr>
        <w:t>ó</w:t>
      </w:r>
      <w:proofErr w:type="spellEnd"/>
      <w:r w:rsidRPr="001935E3">
        <w:rPr>
          <w:rFonts w:eastAsia="Calibri" w:cs="Tahoma"/>
          <w:lang w:val="es-ES_tradnl" w:eastAsia="ar-SA"/>
        </w:rPr>
        <w:t xml:space="preserve"> las calles de Pasto con más de 120 niños, niñas y jóvenes quienes con sus instrumentos musicales celebraron el Día Nacional de la Música, actividad liderada por el Ministerio de Cultura y que se llevó a cabo en todo el país.</w:t>
      </w:r>
    </w:p>
    <w:p w:rsidR="001935E3" w:rsidRPr="001935E3" w:rsidRDefault="001935E3" w:rsidP="001935E3">
      <w:pPr>
        <w:suppressAutoHyphens/>
        <w:jc w:val="both"/>
        <w:rPr>
          <w:rFonts w:eastAsia="Calibri" w:cs="Tahoma"/>
          <w:lang w:val="es-ES_tradnl" w:eastAsia="ar-SA"/>
        </w:rPr>
      </w:pPr>
    </w:p>
    <w:p w:rsidR="001935E3" w:rsidRPr="001935E3" w:rsidRDefault="001935E3" w:rsidP="001935E3">
      <w:pPr>
        <w:suppressAutoHyphens/>
        <w:jc w:val="both"/>
        <w:rPr>
          <w:rFonts w:eastAsia="Calibri" w:cs="Tahoma"/>
          <w:lang w:val="es-ES_tradnl" w:eastAsia="ar-SA"/>
        </w:rPr>
      </w:pPr>
      <w:r w:rsidRPr="001935E3">
        <w:rPr>
          <w:rFonts w:eastAsia="Calibri" w:cs="Tahoma"/>
          <w:lang w:val="es-ES_tradnl" w:eastAsia="ar-SA"/>
        </w:rPr>
        <w:t xml:space="preserve">María José </w:t>
      </w:r>
      <w:r w:rsidRPr="001935E3">
        <w:rPr>
          <w:rFonts w:eastAsia="Calibri" w:cs="Tahoma"/>
          <w:lang w:eastAsia="ar-SA"/>
        </w:rPr>
        <w:t xml:space="preserve">Erazo Santacruz, gerente de la red </w:t>
      </w:r>
      <w:proofErr w:type="spellStart"/>
      <w:r w:rsidRPr="001935E3">
        <w:rPr>
          <w:rFonts w:eastAsia="Calibri" w:cs="Tahoma"/>
          <w:lang w:eastAsia="ar-SA"/>
        </w:rPr>
        <w:t>indic</w:t>
      </w:r>
      <w:r w:rsidRPr="001935E3">
        <w:rPr>
          <w:rFonts w:eastAsia="Calibri" w:cs="Tahoma"/>
          <w:lang w:val="es-ES_tradnl" w:eastAsia="ar-SA"/>
        </w:rPr>
        <w:t>ó</w:t>
      </w:r>
      <w:proofErr w:type="spellEnd"/>
      <w:r w:rsidRPr="001935E3">
        <w:rPr>
          <w:rFonts w:eastAsia="Calibri" w:cs="Tahoma"/>
          <w:lang w:val="es-ES_tradnl" w:eastAsia="ar-SA"/>
        </w:rPr>
        <w:t xml:space="preserve"> que en la jornada también se llevó a cabo una minga de solidaridad en pro de recaudar fondos para el viaje a México de los integrantes del Coro de Voces Blancas </w:t>
      </w:r>
      <w:proofErr w:type="spellStart"/>
      <w:r w:rsidRPr="001935E3">
        <w:rPr>
          <w:rFonts w:eastAsia="Calibri" w:cs="Tahoma"/>
          <w:lang w:val="es-ES_tradnl" w:eastAsia="ar-SA"/>
        </w:rPr>
        <w:t>Gioia</w:t>
      </w:r>
      <w:proofErr w:type="spellEnd"/>
      <w:r w:rsidRPr="001935E3">
        <w:rPr>
          <w:rFonts w:eastAsia="Calibri" w:cs="Tahoma"/>
          <w:lang w:val="es-ES_tradnl" w:eastAsia="ar-SA"/>
        </w:rPr>
        <w:t xml:space="preserve"> quienes estarán este jueves 27 de noviembre en la ciudad de Tlaxcala.</w:t>
      </w:r>
    </w:p>
    <w:p w:rsidR="001935E3" w:rsidRPr="001935E3" w:rsidRDefault="001935E3" w:rsidP="001935E3">
      <w:pPr>
        <w:suppressAutoHyphens/>
        <w:jc w:val="both"/>
        <w:rPr>
          <w:rFonts w:eastAsia="Calibri" w:cs="Tahoma"/>
          <w:lang w:val="es-ES_tradnl" w:eastAsia="ar-SA"/>
        </w:rPr>
      </w:pPr>
    </w:p>
    <w:p w:rsidR="001935E3" w:rsidRPr="001935E3" w:rsidRDefault="001935E3" w:rsidP="001935E3">
      <w:pPr>
        <w:suppressAutoHyphens/>
        <w:jc w:val="both"/>
        <w:rPr>
          <w:rFonts w:eastAsia="Calibri" w:cs="Tahoma"/>
          <w:lang w:val="es-ES_tradnl" w:eastAsia="ar-SA"/>
        </w:rPr>
      </w:pPr>
      <w:r w:rsidRPr="001935E3">
        <w:rPr>
          <w:rFonts w:eastAsia="Calibri" w:cs="Tahoma"/>
          <w:lang w:val="es-ES_tradnl" w:eastAsia="ar-SA"/>
        </w:rPr>
        <w:t>Esteban Felipe Ibáñez de 11 años de edad y miembro de la red de escuelas, agradeció a la Alcaldía de Pasto por el apoyo que ha venido brindando a los niños y niñas en el tema musical. “La mayoría de nosotros queremos ser grandes músicos y a través de esta formación, lo estamos logrando”.</w:t>
      </w:r>
    </w:p>
    <w:p w:rsidR="001935E3" w:rsidRPr="001935E3" w:rsidRDefault="001935E3" w:rsidP="001935E3">
      <w:pPr>
        <w:suppressAutoHyphens/>
        <w:jc w:val="both"/>
        <w:rPr>
          <w:rFonts w:eastAsia="Calibri" w:cs="Tahoma"/>
          <w:lang w:val="es-ES_tradnl" w:eastAsia="ar-SA"/>
        </w:rPr>
      </w:pPr>
    </w:p>
    <w:p w:rsidR="001935E3" w:rsidRPr="001935E3" w:rsidRDefault="001935E3" w:rsidP="001935E3">
      <w:pPr>
        <w:suppressAutoHyphens/>
        <w:jc w:val="both"/>
        <w:rPr>
          <w:rFonts w:eastAsia="Calibri" w:cs="Tahoma"/>
          <w:b/>
          <w:bCs/>
          <w:sz w:val="18"/>
          <w:szCs w:val="18"/>
          <w:lang w:val="es-ES_tradnl" w:eastAsia="ar-SA"/>
        </w:rPr>
      </w:pPr>
      <w:r w:rsidRPr="001935E3">
        <w:rPr>
          <w:rFonts w:eastAsia="Calibri" w:cs="Tahoma"/>
          <w:b/>
          <w:bCs/>
          <w:sz w:val="18"/>
          <w:szCs w:val="18"/>
          <w:lang w:val="es-ES_tradnl" w:eastAsia="ar-SA"/>
        </w:rPr>
        <w:t>Contacto:</w:t>
      </w:r>
      <w:r w:rsidRPr="001935E3">
        <w:rPr>
          <w:rFonts w:eastAsia="Calibri" w:cs="Tahoma"/>
          <w:sz w:val="18"/>
          <w:szCs w:val="18"/>
          <w:lang w:val="es-ES_tradnl" w:eastAsia="ar-SA"/>
        </w:rPr>
        <w:t> </w:t>
      </w:r>
      <w:r w:rsidRPr="001935E3">
        <w:rPr>
          <w:rFonts w:eastAsia="Calibri" w:cs="Tahoma"/>
          <w:b/>
          <w:bCs/>
          <w:sz w:val="18"/>
          <w:szCs w:val="18"/>
          <w:lang w:val="es-ES_tradnl" w:eastAsia="ar-SA"/>
        </w:rPr>
        <w:t xml:space="preserve">Gerente Red de Escuelas de Formación Musical, María José </w:t>
      </w:r>
      <w:proofErr w:type="spellStart"/>
      <w:r w:rsidRPr="001935E3">
        <w:rPr>
          <w:rFonts w:eastAsia="Calibri" w:cs="Tahoma"/>
          <w:b/>
          <w:bCs/>
          <w:sz w:val="18"/>
          <w:szCs w:val="18"/>
          <w:lang w:val="es-ES_tradnl" w:eastAsia="ar-SA"/>
        </w:rPr>
        <w:t>Eraso</w:t>
      </w:r>
      <w:proofErr w:type="spellEnd"/>
      <w:r w:rsidRPr="001935E3">
        <w:rPr>
          <w:rFonts w:eastAsia="Calibri" w:cs="Tahoma"/>
          <w:b/>
          <w:bCs/>
          <w:sz w:val="18"/>
          <w:szCs w:val="18"/>
          <w:lang w:val="es-ES_tradnl" w:eastAsia="ar-SA"/>
        </w:rPr>
        <w:t>. Celular: 3015620414</w:t>
      </w:r>
    </w:p>
    <w:p w:rsidR="001935E3" w:rsidRPr="001935E3" w:rsidRDefault="001935E3" w:rsidP="001935E3">
      <w:pPr>
        <w:suppressAutoHyphens/>
        <w:jc w:val="both"/>
        <w:rPr>
          <w:rFonts w:eastAsia="Calibri" w:cs="Tahoma"/>
          <w:b/>
          <w:bCs/>
          <w:lang w:val="es-ES_tradnl" w:eastAsia="ar-SA"/>
        </w:rPr>
      </w:pPr>
    </w:p>
    <w:p w:rsidR="001935E3" w:rsidRPr="001935E3" w:rsidRDefault="001935E3" w:rsidP="001935E3">
      <w:pPr>
        <w:suppressAutoHyphens/>
        <w:jc w:val="center"/>
        <w:rPr>
          <w:rFonts w:eastAsia="Calibri" w:cs="Tahoma"/>
          <w:b/>
          <w:bCs/>
          <w:lang w:val="es-ES_tradnl" w:eastAsia="ar-SA"/>
        </w:rPr>
      </w:pPr>
      <w:r w:rsidRPr="001935E3">
        <w:rPr>
          <w:rFonts w:eastAsia="Calibri" w:cs="Tahoma"/>
          <w:b/>
          <w:bCs/>
          <w:lang w:val="es-ES_tradnl" w:eastAsia="ar-SA"/>
        </w:rPr>
        <w:lastRenderedPageBreak/>
        <w:t>CASA DE LA PARTICIPACIÓN PRESENTÓ EXPERIENCIAS EXITOSAS EN MAPACHICO</w:t>
      </w:r>
    </w:p>
    <w:p w:rsidR="001935E3" w:rsidRPr="001935E3" w:rsidRDefault="001935E3" w:rsidP="001935E3">
      <w:pPr>
        <w:suppressAutoHyphens/>
        <w:jc w:val="center"/>
        <w:rPr>
          <w:rFonts w:eastAsia="Calibri" w:cs="Tahoma"/>
          <w:b/>
          <w:bCs/>
          <w:lang w:val="es-ES_tradnl" w:eastAsia="ar-SA"/>
        </w:rPr>
      </w:pPr>
    </w:p>
    <w:p w:rsidR="001935E3" w:rsidRPr="001935E3" w:rsidRDefault="001935E3" w:rsidP="001935E3">
      <w:pPr>
        <w:suppressAutoHyphens/>
        <w:jc w:val="center"/>
        <w:rPr>
          <w:rFonts w:eastAsia="Calibri" w:cs="Tahoma"/>
          <w:lang w:val="es-ES_tradnl" w:eastAsia="ar-SA"/>
        </w:rPr>
      </w:pPr>
      <w:r w:rsidRPr="001935E3">
        <w:rPr>
          <w:rFonts w:eastAsia="Calibri" w:cs="Tahoma"/>
          <w:lang w:eastAsia="ar-SA"/>
        </w:rPr>
        <w:drawing>
          <wp:inline distT="0" distB="0" distL="0" distR="0" wp14:anchorId="5D4BF58C" wp14:editId="4617D46D">
            <wp:extent cx="3133725" cy="2009775"/>
            <wp:effectExtent l="0" t="0" r="9525" b="9525"/>
            <wp:docPr id="1073741829" name="officeArt object" descr="C:\Users\MANUEL\Downloads\IMG_20141123_112548.jpg"/>
            <wp:cNvGraphicFramePr/>
            <a:graphic xmlns:a="http://schemas.openxmlformats.org/drawingml/2006/main">
              <a:graphicData uri="http://schemas.openxmlformats.org/drawingml/2006/picture">
                <pic:pic xmlns:pic="http://schemas.openxmlformats.org/drawingml/2006/picture">
                  <pic:nvPicPr>
                    <pic:cNvPr id="1073741829" name="image5.jpeg" descr="C:\Users\MANUEL\Downloads\IMG_20141123_112548.jpg"/>
                    <pic:cNvPicPr/>
                  </pic:nvPicPr>
                  <pic:blipFill>
                    <a:blip r:embed="rId11">
                      <a:extLst/>
                    </a:blip>
                    <a:stretch>
                      <a:fillRect/>
                    </a:stretch>
                  </pic:blipFill>
                  <pic:spPr>
                    <a:xfrm>
                      <a:off x="0" y="0"/>
                      <a:ext cx="3137540" cy="2012222"/>
                    </a:xfrm>
                    <a:prstGeom prst="rect">
                      <a:avLst/>
                    </a:prstGeom>
                    <a:ln w="12700" cap="flat">
                      <a:noFill/>
                      <a:miter lim="400000"/>
                    </a:ln>
                    <a:effectLst/>
                  </pic:spPr>
                </pic:pic>
              </a:graphicData>
            </a:graphic>
          </wp:inline>
        </w:drawing>
      </w:r>
    </w:p>
    <w:p w:rsidR="001935E3" w:rsidRPr="001935E3" w:rsidRDefault="001935E3" w:rsidP="001935E3">
      <w:pPr>
        <w:suppressAutoHyphens/>
        <w:jc w:val="both"/>
        <w:rPr>
          <w:rFonts w:eastAsia="Calibri" w:cs="Tahoma"/>
          <w:lang w:val="es-ES_tradnl" w:eastAsia="ar-SA"/>
        </w:rPr>
      </w:pPr>
      <w:r w:rsidRPr="001935E3">
        <w:rPr>
          <w:rFonts w:eastAsia="Calibri" w:cs="Tahoma"/>
          <w:lang w:val="es-ES_tradnl" w:eastAsia="ar-SA"/>
        </w:rPr>
        <w:t xml:space="preserve"> </w:t>
      </w:r>
    </w:p>
    <w:p w:rsidR="001935E3" w:rsidRPr="001935E3" w:rsidRDefault="001935E3" w:rsidP="001935E3">
      <w:pPr>
        <w:suppressAutoHyphens/>
        <w:jc w:val="both"/>
        <w:rPr>
          <w:rFonts w:eastAsia="Calibri" w:cs="Tahoma"/>
          <w:lang w:val="es-ES_tradnl" w:eastAsia="ar-SA"/>
        </w:rPr>
      </w:pPr>
      <w:r w:rsidRPr="001935E3">
        <w:rPr>
          <w:rFonts w:eastAsia="Calibri" w:cs="Tahoma"/>
          <w:lang w:val="es-ES_tradnl" w:eastAsia="ar-SA"/>
        </w:rPr>
        <w:t xml:space="preserve">La Secretaría de Desarrollo Comunitario dio a conocer en el corregimiento de </w:t>
      </w:r>
      <w:proofErr w:type="spellStart"/>
      <w:r w:rsidRPr="001935E3">
        <w:rPr>
          <w:rFonts w:eastAsia="Calibri" w:cs="Tahoma"/>
          <w:lang w:val="es-ES_tradnl" w:eastAsia="ar-SA"/>
        </w:rPr>
        <w:t>Mapachico</w:t>
      </w:r>
      <w:proofErr w:type="spellEnd"/>
      <w:r w:rsidRPr="001935E3">
        <w:rPr>
          <w:rFonts w:eastAsia="Calibri" w:cs="Tahoma"/>
          <w:lang w:val="es-ES_tradnl" w:eastAsia="ar-SA"/>
        </w:rPr>
        <w:t xml:space="preserve">, las experiencias exitosas de líderes comunitarios para que la gente conozca los procesos que ellos y algunos grupos realizan para beneficio de la población. En esta ocasión los jóvenes tomaron la palabra: Alejandra Escobar </w:t>
      </w:r>
      <w:proofErr w:type="spellStart"/>
      <w:r w:rsidRPr="001935E3">
        <w:rPr>
          <w:rFonts w:eastAsia="Calibri" w:cs="Tahoma"/>
          <w:lang w:val="es-ES_tradnl" w:eastAsia="ar-SA"/>
        </w:rPr>
        <w:t>Argoty</w:t>
      </w:r>
      <w:proofErr w:type="spellEnd"/>
      <w:r w:rsidRPr="001935E3">
        <w:rPr>
          <w:rFonts w:eastAsia="Calibri" w:cs="Tahoma"/>
          <w:lang w:val="es-ES_tradnl" w:eastAsia="ar-SA"/>
        </w:rPr>
        <w:t>, expuso su vivencia con el trabajo que está realizando en la comuna 8, impulsando el liderazgo en los jóvenes a través del proyecto Gestando Ciudadanía, así como también, Anthony Cornejo, representante de la comunidad de deportistas extremos.</w:t>
      </w:r>
    </w:p>
    <w:p w:rsidR="001935E3" w:rsidRPr="001935E3" w:rsidRDefault="001935E3" w:rsidP="001935E3">
      <w:pPr>
        <w:suppressAutoHyphens/>
        <w:jc w:val="both"/>
        <w:rPr>
          <w:rFonts w:eastAsia="Calibri" w:cs="Tahoma"/>
          <w:lang w:val="es-ES_tradnl" w:eastAsia="ar-SA"/>
        </w:rPr>
      </w:pPr>
    </w:p>
    <w:p w:rsidR="001935E3" w:rsidRPr="001935E3" w:rsidRDefault="001935E3" w:rsidP="001935E3">
      <w:pPr>
        <w:suppressAutoHyphens/>
        <w:jc w:val="both"/>
        <w:rPr>
          <w:rFonts w:eastAsia="Calibri" w:cs="Tahoma"/>
          <w:lang w:val="es-ES_tradnl" w:eastAsia="ar-SA"/>
        </w:rPr>
      </w:pPr>
      <w:r w:rsidRPr="001935E3">
        <w:rPr>
          <w:rFonts w:eastAsia="Calibri" w:cs="Tahoma"/>
          <w:lang w:val="es-ES_tradnl" w:eastAsia="ar-SA"/>
        </w:rPr>
        <w:t xml:space="preserve">El Subsecretario de Participación de esa dependencia, Julio César Ramírez Gómez, manifestó su complacencia por esta iniciativa. “La Casa de la Participación es un espacio de información, diálogo y de formación donde se cuentan historias de nuestro quehacer en la </w:t>
      </w:r>
      <w:proofErr w:type="spellStart"/>
      <w:r w:rsidRPr="001935E3">
        <w:rPr>
          <w:rFonts w:eastAsia="Calibri" w:cs="Tahoma"/>
          <w:lang w:val="es-ES_tradnl" w:eastAsia="ar-SA"/>
        </w:rPr>
        <w:t>construcció</w:t>
      </w:r>
      <w:proofErr w:type="spellEnd"/>
      <w:r w:rsidRPr="001935E3">
        <w:rPr>
          <w:rFonts w:eastAsia="Calibri" w:cs="Tahoma"/>
          <w:lang w:val="it-IT" w:eastAsia="ar-SA"/>
        </w:rPr>
        <w:t>n comunitaria</w:t>
      </w:r>
      <w:r w:rsidRPr="001935E3">
        <w:rPr>
          <w:rFonts w:eastAsia="Calibri" w:cs="Tahoma"/>
          <w:lang w:val="es-ES_tradnl" w:eastAsia="ar-SA"/>
        </w:rPr>
        <w:t>”. El funcionario invitó a la comunidad para que se motive a presentar iniciativas en beneficio de su población.</w:t>
      </w:r>
    </w:p>
    <w:p w:rsidR="001935E3" w:rsidRPr="001935E3" w:rsidRDefault="001935E3" w:rsidP="001935E3">
      <w:pPr>
        <w:suppressAutoHyphens/>
        <w:jc w:val="both"/>
        <w:rPr>
          <w:rFonts w:eastAsia="Calibri" w:cs="Tahoma"/>
          <w:lang w:val="es-ES_tradnl" w:eastAsia="ar-SA"/>
        </w:rPr>
      </w:pPr>
    </w:p>
    <w:p w:rsidR="001935E3" w:rsidRPr="001935E3" w:rsidRDefault="001935E3" w:rsidP="001935E3">
      <w:pPr>
        <w:suppressAutoHyphens/>
        <w:jc w:val="both"/>
        <w:rPr>
          <w:rFonts w:eastAsia="Calibri" w:cs="Tahoma"/>
          <w:lang w:val="es-ES_tradnl" w:eastAsia="ar-SA"/>
        </w:rPr>
      </w:pPr>
      <w:r w:rsidRPr="001935E3">
        <w:rPr>
          <w:rFonts w:eastAsia="Calibri" w:cs="Tahoma"/>
          <w:lang w:val="es-ES_tradnl" w:eastAsia="ar-SA"/>
        </w:rPr>
        <w:t xml:space="preserve">Alejandra Escobar </w:t>
      </w:r>
      <w:proofErr w:type="spellStart"/>
      <w:r w:rsidRPr="001935E3">
        <w:rPr>
          <w:rFonts w:eastAsia="Calibri" w:cs="Tahoma"/>
          <w:lang w:val="es-ES_tradnl" w:eastAsia="ar-SA"/>
        </w:rPr>
        <w:t>Argoty</w:t>
      </w:r>
      <w:proofErr w:type="spellEnd"/>
      <w:r w:rsidRPr="001935E3">
        <w:rPr>
          <w:rFonts w:eastAsia="Calibri" w:cs="Tahoma"/>
          <w:lang w:val="es-ES_tradnl" w:eastAsia="ar-SA"/>
        </w:rPr>
        <w:t xml:space="preserve">, vicepresidenta de la Junta de Acción Comunal Juvenil Vida Humana, indicó que la intención es impulsar a los jóvenes a ser líderes y  ayudar a construir su proyecto de vida. Por su parte, Anthony Cornejo del proyecto “Queremos un </w:t>
      </w:r>
      <w:proofErr w:type="spellStart"/>
      <w:r w:rsidRPr="001935E3">
        <w:rPr>
          <w:rFonts w:eastAsia="Calibri" w:cs="Tahoma"/>
          <w:lang w:val="es-ES_tradnl" w:eastAsia="ar-SA"/>
        </w:rPr>
        <w:t>Skate</w:t>
      </w:r>
      <w:proofErr w:type="spellEnd"/>
      <w:r w:rsidRPr="001935E3">
        <w:rPr>
          <w:rFonts w:eastAsia="Calibri" w:cs="Tahoma"/>
          <w:lang w:val="es-ES_tradnl" w:eastAsia="ar-SA"/>
        </w:rPr>
        <w:t xml:space="preserve"> Park en Pasto”, dio a conocer el proceso a través del cual consiguieron que el Plan de Ordenamiento Territorial POT, incluya una zona para deportes extremos en cada parque. De igual forma a través de presupuesto participativo  lograron un espacio y un lote en la UDRA para ejecutar la semilla del </w:t>
      </w:r>
      <w:proofErr w:type="spellStart"/>
      <w:r w:rsidRPr="001935E3">
        <w:rPr>
          <w:rFonts w:eastAsia="Calibri" w:cs="Tahoma"/>
          <w:lang w:val="es-ES_tradnl" w:eastAsia="ar-SA"/>
        </w:rPr>
        <w:t>Skate</w:t>
      </w:r>
      <w:proofErr w:type="spellEnd"/>
      <w:r w:rsidRPr="001935E3">
        <w:rPr>
          <w:rFonts w:eastAsia="Calibri" w:cs="Tahoma"/>
          <w:lang w:val="es-ES_tradnl" w:eastAsia="ar-SA"/>
        </w:rPr>
        <w:t xml:space="preserve"> Park.</w:t>
      </w:r>
    </w:p>
    <w:p w:rsidR="001935E3" w:rsidRPr="001935E3" w:rsidRDefault="001935E3" w:rsidP="001935E3">
      <w:pPr>
        <w:suppressAutoHyphens/>
        <w:jc w:val="both"/>
        <w:rPr>
          <w:rFonts w:eastAsia="Calibri" w:cs="Tahoma"/>
          <w:b/>
          <w:bCs/>
          <w:lang w:val="es-ES_tradnl" w:eastAsia="ar-SA"/>
        </w:rPr>
      </w:pPr>
    </w:p>
    <w:p w:rsidR="001935E3" w:rsidRPr="001935E3" w:rsidRDefault="001935E3" w:rsidP="001935E3">
      <w:pPr>
        <w:suppressAutoHyphens/>
        <w:jc w:val="center"/>
        <w:rPr>
          <w:rFonts w:eastAsia="Calibri" w:cs="Tahoma"/>
          <w:b/>
          <w:bCs/>
          <w:lang w:val="es-ES_tradnl" w:eastAsia="ar-SA"/>
        </w:rPr>
      </w:pPr>
      <w:r w:rsidRPr="001935E3">
        <w:rPr>
          <w:rFonts w:eastAsia="Calibri" w:cs="Tahoma"/>
          <w:b/>
          <w:bCs/>
          <w:lang w:val="fr-FR" w:eastAsia="ar-SA"/>
        </w:rPr>
        <w:t>'BACANO SER BUEN CIUDADANO' ACOMPA</w:t>
      </w:r>
      <w:r w:rsidRPr="001935E3">
        <w:rPr>
          <w:rFonts w:eastAsia="Calibri" w:cs="Tahoma"/>
          <w:b/>
          <w:bCs/>
          <w:lang w:val="es-ES_tradnl" w:eastAsia="ar-SA"/>
        </w:rPr>
        <w:t>ÑÓ A LA COMUNIDAD DE MAPACHICO</w:t>
      </w:r>
    </w:p>
    <w:p w:rsidR="001935E3" w:rsidRPr="001935E3" w:rsidRDefault="001935E3" w:rsidP="001935E3">
      <w:pPr>
        <w:suppressAutoHyphens/>
        <w:jc w:val="both"/>
        <w:rPr>
          <w:rFonts w:eastAsia="Calibri" w:cs="Tahoma"/>
          <w:b/>
          <w:bCs/>
          <w:lang w:val="es-ES_tradnl" w:eastAsia="ar-SA"/>
        </w:rPr>
      </w:pPr>
    </w:p>
    <w:p w:rsidR="001935E3" w:rsidRPr="001935E3" w:rsidRDefault="001935E3" w:rsidP="001935E3">
      <w:pPr>
        <w:suppressAutoHyphens/>
        <w:jc w:val="both"/>
        <w:rPr>
          <w:rFonts w:eastAsia="Calibri" w:cs="Tahoma"/>
          <w:lang w:val="es-ES_tradnl" w:eastAsia="ar-SA"/>
        </w:rPr>
      </w:pPr>
      <w:r w:rsidRPr="001935E3">
        <w:rPr>
          <w:rFonts w:eastAsia="Calibri" w:cs="Tahoma"/>
          <w:lang w:val="es-ES_tradnl" w:eastAsia="ar-SA"/>
        </w:rPr>
        <w:t>Gran acogida tuvo la jornada de la campaña '</w:t>
      </w:r>
      <w:proofErr w:type="spellStart"/>
      <w:r w:rsidRPr="001935E3">
        <w:rPr>
          <w:rFonts w:eastAsia="Calibri" w:cs="Tahoma"/>
          <w:lang w:val="es-ES_tradnl" w:eastAsia="ar-SA"/>
        </w:rPr>
        <w:t>Bacano</w:t>
      </w:r>
      <w:proofErr w:type="spellEnd"/>
      <w:r w:rsidRPr="001935E3">
        <w:rPr>
          <w:rFonts w:eastAsia="Calibri" w:cs="Tahoma"/>
          <w:lang w:val="es-ES_tradnl" w:eastAsia="ar-SA"/>
        </w:rPr>
        <w:t xml:space="preserve"> ser buen ciudadano' realizada en el corregimiento de </w:t>
      </w:r>
      <w:proofErr w:type="spellStart"/>
      <w:r w:rsidRPr="001935E3">
        <w:rPr>
          <w:rFonts w:eastAsia="Calibri" w:cs="Tahoma"/>
          <w:lang w:val="es-ES_tradnl" w:eastAsia="ar-SA"/>
        </w:rPr>
        <w:t>Mapachico</w:t>
      </w:r>
      <w:proofErr w:type="spellEnd"/>
      <w:r w:rsidRPr="001935E3">
        <w:rPr>
          <w:rFonts w:eastAsia="Calibri" w:cs="Tahoma"/>
          <w:lang w:val="es-ES_tradnl" w:eastAsia="ar-SA"/>
        </w:rPr>
        <w:t xml:space="preserve">. La subsecretaria de Cultura Ciudadana, Magda Cadena Jiménez manifestó que en esta oportunidad se apoyó la jornada de Convivencia, Acceso a la Justicia, y Seguridad, de la </w:t>
      </w:r>
      <w:r w:rsidRPr="001935E3">
        <w:rPr>
          <w:rFonts w:eastAsia="Calibri" w:cs="Tahoma"/>
          <w:lang w:val="es-ES_tradnl" w:eastAsia="ar-SA"/>
        </w:rPr>
        <w:lastRenderedPageBreak/>
        <w:t xml:space="preserve">Secretaría de Gobierno. “La iniciativa tiene como objetivo motivar y educar a las personas para que conozcan las buenas prácticas que realiza un vecino y los premiamos con sombrillas,  </w:t>
      </w:r>
      <w:proofErr w:type="spellStart"/>
      <w:r w:rsidRPr="001935E3">
        <w:rPr>
          <w:rFonts w:eastAsia="Calibri" w:cs="Tahoma"/>
          <w:lang w:val="es-ES_tradnl" w:eastAsia="ar-SA"/>
        </w:rPr>
        <w:t>mugs</w:t>
      </w:r>
      <w:proofErr w:type="spellEnd"/>
      <w:r w:rsidRPr="001935E3">
        <w:rPr>
          <w:rFonts w:eastAsia="Calibri" w:cs="Tahoma"/>
          <w:lang w:val="es-ES_tradnl" w:eastAsia="ar-SA"/>
        </w:rPr>
        <w:t xml:space="preserve">, balones, agendas y otros, en reconocimiento a su compromiso con el cambio cultural. Para el </w:t>
      </w:r>
      <w:proofErr w:type="spellStart"/>
      <w:r w:rsidRPr="001935E3">
        <w:rPr>
          <w:rFonts w:eastAsia="Calibri" w:cs="Tahoma"/>
          <w:lang w:val="es-ES_tradnl" w:eastAsia="ar-SA"/>
        </w:rPr>
        <w:t>pró</w:t>
      </w:r>
      <w:proofErr w:type="spellEnd"/>
      <w:r w:rsidRPr="001935E3">
        <w:rPr>
          <w:rFonts w:eastAsia="Calibri" w:cs="Tahoma"/>
          <w:lang w:val="pt-PT" w:eastAsia="ar-SA"/>
        </w:rPr>
        <w:t>ximo a</w:t>
      </w:r>
      <w:proofErr w:type="spellStart"/>
      <w:r w:rsidRPr="001935E3">
        <w:rPr>
          <w:rFonts w:eastAsia="Calibri" w:cs="Tahoma"/>
          <w:lang w:val="es-ES_tradnl" w:eastAsia="ar-SA"/>
        </w:rPr>
        <w:t>ño</w:t>
      </w:r>
      <w:proofErr w:type="spellEnd"/>
      <w:r w:rsidRPr="001935E3">
        <w:rPr>
          <w:rFonts w:eastAsia="Calibri" w:cs="Tahoma"/>
          <w:lang w:val="es-ES_tradnl" w:eastAsia="ar-SA"/>
        </w:rPr>
        <w:t xml:space="preserve"> estaremos visitando los 17 corregimientos del municipio de Pasto”, concluyó la funcionaria.</w:t>
      </w:r>
    </w:p>
    <w:p w:rsidR="001935E3" w:rsidRPr="001935E3" w:rsidRDefault="001935E3" w:rsidP="001935E3">
      <w:pPr>
        <w:suppressAutoHyphens/>
        <w:jc w:val="both"/>
        <w:rPr>
          <w:rFonts w:eastAsia="Calibri" w:cs="Tahoma"/>
          <w:lang w:val="es-ES_tradnl" w:eastAsia="ar-SA"/>
        </w:rPr>
      </w:pPr>
    </w:p>
    <w:p w:rsidR="001935E3" w:rsidRPr="001935E3" w:rsidRDefault="001935E3" w:rsidP="001935E3">
      <w:pPr>
        <w:suppressAutoHyphens/>
        <w:jc w:val="both"/>
        <w:rPr>
          <w:rFonts w:eastAsia="Calibri" w:cs="Tahoma"/>
          <w:b/>
          <w:bCs/>
          <w:u w:val="single"/>
          <w:lang w:val="es-ES_tradnl" w:eastAsia="ar-SA"/>
        </w:rPr>
      </w:pPr>
      <w:r w:rsidRPr="001935E3">
        <w:rPr>
          <w:rFonts w:eastAsia="Calibri" w:cs="Tahoma"/>
          <w:b/>
          <w:bCs/>
          <w:u w:val="single"/>
          <w:lang w:val="es-ES_tradnl" w:eastAsia="ar-SA"/>
        </w:rPr>
        <w:t>Programación caravanas ‘</w:t>
      </w:r>
      <w:proofErr w:type="spellStart"/>
      <w:r w:rsidRPr="001935E3">
        <w:rPr>
          <w:rFonts w:eastAsia="Calibri" w:cs="Tahoma"/>
          <w:b/>
          <w:bCs/>
          <w:u w:val="single"/>
          <w:lang w:val="es-ES_tradnl" w:eastAsia="ar-SA"/>
        </w:rPr>
        <w:t>Bacano</w:t>
      </w:r>
      <w:proofErr w:type="spellEnd"/>
      <w:r w:rsidRPr="001935E3">
        <w:rPr>
          <w:rFonts w:eastAsia="Calibri" w:cs="Tahoma"/>
          <w:b/>
          <w:bCs/>
          <w:u w:val="single"/>
          <w:lang w:val="es-ES_tradnl" w:eastAsia="ar-SA"/>
        </w:rPr>
        <w:t xml:space="preserve"> ser buen ciudadano</w:t>
      </w:r>
      <w:r w:rsidRPr="001935E3">
        <w:rPr>
          <w:rFonts w:eastAsia="Calibri" w:cs="Tahoma"/>
          <w:b/>
          <w:bCs/>
          <w:u w:val="single"/>
          <w:lang w:val="fr-FR" w:eastAsia="ar-SA"/>
        </w:rPr>
        <w:t xml:space="preserve">’ </w:t>
      </w:r>
    </w:p>
    <w:p w:rsidR="001935E3" w:rsidRPr="001935E3" w:rsidRDefault="001935E3" w:rsidP="001935E3">
      <w:pPr>
        <w:suppressAutoHyphens/>
        <w:jc w:val="both"/>
        <w:rPr>
          <w:rFonts w:eastAsia="Calibri" w:cs="Tahoma"/>
          <w:b/>
          <w:bCs/>
          <w:u w:val="single"/>
          <w:lang w:val="es-ES_tradnl" w:eastAsia="ar-SA"/>
        </w:rPr>
      </w:pPr>
    </w:p>
    <w:p w:rsidR="001935E3" w:rsidRPr="001935E3" w:rsidRDefault="001935E3" w:rsidP="001935E3">
      <w:pPr>
        <w:suppressAutoHyphens/>
        <w:jc w:val="both"/>
        <w:rPr>
          <w:rFonts w:eastAsia="Calibri" w:cs="Tahoma"/>
          <w:lang w:val="es-ES_tradnl" w:eastAsia="ar-SA"/>
        </w:rPr>
      </w:pPr>
      <w:r w:rsidRPr="001935E3">
        <w:rPr>
          <w:rFonts w:eastAsia="Calibri" w:cs="Tahoma"/>
          <w:lang w:val="es-ES_tradnl" w:eastAsia="ar-SA"/>
        </w:rPr>
        <w:t>Este martes 25 de noviembre, la caravana de '</w:t>
      </w:r>
      <w:proofErr w:type="spellStart"/>
      <w:r w:rsidRPr="001935E3">
        <w:rPr>
          <w:rFonts w:eastAsia="Calibri" w:cs="Tahoma"/>
          <w:lang w:val="es-ES_tradnl" w:eastAsia="ar-SA"/>
        </w:rPr>
        <w:t>Bacano</w:t>
      </w:r>
      <w:proofErr w:type="spellEnd"/>
      <w:r w:rsidRPr="001935E3">
        <w:rPr>
          <w:rFonts w:eastAsia="Calibri" w:cs="Tahoma"/>
          <w:lang w:val="es-ES_tradnl" w:eastAsia="ar-SA"/>
        </w:rPr>
        <w:t xml:space="preserve"> ser buen ciudadano' se realizará en la comuna 11. El recorrido iniciará a las 5:30 de la tarde en las instalaciones de la Empresa Metropolitana de Aseo </w:t>
      </w:r>
      <w:proofErr w:type="spellStart"/>
      <w:r w:rsidRPr="001935E3">
        <w:rPr>
          <w:rFonts w:eastAsia="Calibri" w:cs="Tahoma"/>
          <w:lang w:val="es-ES_tradnl" w:eastAsia="ar-SA"/>
        </w:rPr>
        <w:t>Emas</w:t>
      </w:r>
      <w:proofErr w:type="spellEnd"/>
      <w:r w:rsidRPr="001935E3">
        <w:rPr>
          <w:rFonts w:eastAsia="Calibri" w:cs="Tahoma"/>
          <w:lang w:val="es-ES_tradnl" w:eastAsia="ar-SA"/>
        </w:rPr>
        <w:t xml:space="preserve"> y termina en el sector de La Floresta. El jueves 27 de noviembre se realizará desde la misma hora en la comuna 12, el punto de encuentro será sobre la vía principal del </w:t>
      </w:r>
      <w:proofErr w:type="spellStart"/>
      <w:r w:rsidRPr="001935E3">
        <w:rPr>
          <w:rFonts w:eastAsia="Calibri" w:cs="Tahoma"/>
          <w:lang w:val="es-ES_tradnl" w:eastAsia="ar-SA"/>
        </w:rPr>
        <w:t>barrrio</w:t>
      </w:r>
      <w:proofErr w:type="spellEnd"/>
      <w:r w:rsidRPr="001935E3">
        <w:rPr>
          <w:rFonts w:eastAsia="Calibri" w:cs="Tahoma"/>
          <w:lang w:val="es-ES_tradnl" w:eastAsia="ar-SA"/>
        </w:rPr>
        <w:t xml:space="preserve"> San Ezequiel y finaliza en el polideportivo de Villa Recreo. </w:t>
      </w:r>
    </w:p>
    <w:p w:rsidR="001935E3" w:rsidRPr="001935E3" w:rsidRDefault="001935E3" w:rsidP="001935E3">
      <w:pPr>
        <w:suppressAutoHyphens/>
        <w:jc w:val="both"/>
        <w:rPr>
          <w:rFonts w:eastAsia="Calibri" w:cs="Tahoma"/>
          <w:b/>
          <w:bCs/>
          <w:lang w:val="es-ES_tradnl" w:eastAsia="ar-SA"/>
        </w:rPr>
      </w:pPr>
    </w:p>
    <w:p w:rsidR="001935E3" w:rsidRPr="001935E3" w:rsidRDefault="001935E3" w:rsidP="001935E3">
      <w:pPr>
        <w:suppressAutoHyphens/>
        <w:jc w:val="both"/>
        <w:rPr>
          <w:rFonts w:eastAsia="Calibri" w:cs="Tahoma"/>
          <w:b/>
          <w:bCs/>
          <w:sz w:val="18"/>
          <w:szCs w:val="18"/>
          <w:lang w:val="es-ES_tradnl" w:eastAsia="ar-SA"/>
        </w:rPr>
      </w:pPr>
      <w:r w:rsidRPr="001935E3">
        <w:rPr>
          <w:rFonts w:eastAsia="Calibri" w:cs="Tahoma"/>
          <w:b/>
          <w:bCs/>
          <w:sz w:val="18"/>
          <w:szCs w:val="18"/>
          <w:lang w:val="es-ES_tradnl" w:eastAsia="ar-SA"/>
        </w:rPr>
        <w:t>Contacto: Subsecretaria de Cultura Ciudadana, Magda Cadena Jiménez. Celular: 3137982856</w:t>
      </w:r>
    </w:p>
    <w:p w:rsidR="001935E3" w:rsidRPr="001935E3" w:rsidRDefault="001935E3" w:rsidP="001935E3">
      <w:pPr>
        <w:suppressAutoHyphens/>
        <w:jc w:val="both"/>
        <w:rPr>
          <w:rFonts w:eastAsia="Calibri" w:cs="Tahoma"/>
          <w:b/>
          <w:bCs/>
          <w:lang w:val="es-ES_tradnl" w:eastAsia="ar-SA"/>
        </w:rPr>
      </w:pPr>
    </w:p>
    <w:p w:rsidR="001935E3" w:rsidRPr="001935E3" w:rsidRDefault="001935E3" w:rsidP="001935E3">
      <w:pPr>
        <w:suppressAutoHyphens/>
        <w:jc w:val="center"/>
        <w:rPr>
          <w:rFonts w:eastAsia="Calibri" w:cs="Tahoma"/>
          <w:b/>
          <w:bCs/>
          <w:lang w:val="es-ES_tradnl" w:eastAsia="ar-SA"/>
        </w:rPr>
      </w:pPr>
      <w:r w:rsidRPr="001935E3">
        <w:rPr>
          <w:rFonts w:eastAsia="Calibri" w:cs="Tahoma"/>
          <w:b/>
          <w:bCs/>
          <w:lang w:val="es-ES_tradnl" w:eastAsia="ar-SA"/>
        </w:rPr>
        <w:t>POR INSTALACIÓN DE VÁ</w:t>
      </w:r>
      <w:r w:rsidRPr="001935E3">
        <w:rPr>
          <w:rFonts w:eastAsia="Calibri" w:cs="Tahoma"/>
          <w:b/>
          <w:bCs/>
          <w:lang w:val="pt-PT" w:eastAsia="ar-SA"/>
        </w:rPr>
        <w:t>LVULAS, SE SUSPENDE SUMINISTRO DE AGUA</w:t>
      </w:r>
    </w:p>
    <w:p w:rsidR="001935E3" w:rsidRPr="001935E3" w:rsidRDefault="001935E3" w:rsidP="001935E3">
      <w:pPr>
        <w:suppressAutoHyphens/>
        <w:jc w:val="both"/>
        <w:rPr>
          <w:rFonts w:eastAsia="Calibri" w:cs="Tahoma"/>
          <w:lang w:val="es-ES_tradnl" w:eastAsia="ar-SA"/>
        </w:rPr>
      </w:pPr>
      <w:r w:rsidRPr="001935E3">
        <w:rPr>
          <w:rFonts w:eastAsia="Calibri" w:cs="Tahoma"/>
          <w:lang w:val="es-ES_tradnl" w:eastAsia="ar-SA"/>
        </w:rPr>
        <w:t xml:space="preserve"> </w:t>
      </w:r>
    </w:p>
    <w:p w:rsidR="001935E3" w:rsidRPr="001935E3" w:rsidRDefault="001935E3" w:rsidP="001935E3">
      <w:pPr>
        <w:suppressAutoHyphens/>
        <w:jc w:val="both"/>
        <w:rPr>
          <w:rFonts w:eastAsia="Calibri" w:cs="Tahoma"/>
          <w:lang w:val="es-ES_tradnl" w:eastAsia="ar-SA"/>
        </w:rPr>
      </w:pPr>
      <w:r w:rsidRPr="001935E3">
        <w:rPr>
          <w:rFonts w:eastAsia="Calibri" w:cs="Tahoma"/>
          <w:lang w:val="es-ES_tradnl" w:eastAsia="ar-SA"/>
        </w:rPr>
        <w:t xml:space="preserve">EMPOPASTO S.A. E.S.P. informa que por </w:t>
      </w:r>
      <w:proofErr w:type="spellStart"/>
      <w:r w:rsidRPr="001935E3">
        <w:rPr>
          <w:rFonts w:eastAsia="Calibri" w:cs="Tahoma"/>
          <w:lang w:val="es-ES_tradnl" w:eastAsia="ar-SA"/>
        </w:rPr>
        <w:t>instalació</w:t>
      </w:r>
      <w:proofErr w:type="spellEnd"/>
      <w:r w:rsidRPr="001935E3">
        <w:rPr>
          <w:rFonts w:eastAsia="Calibri" w:cs="Tahoma"/>
          <w:lang w:val="nl-NL" w:eastAsia="ar-SA"/>
        </w:rPr>
        <w:t>n de v</w:t>
      </w:r>
      <w:proofErr w:type="spellStart"/>
      <w:r w:rsidRPr="001935E3">
        <w:rPr>
          <w:rFonts w:eastAsia="Calibri" w:cs="Tahoma"/>
          <w:lang w:val="es-ES_tradnl" w:eastAsia="ar-SA"/>
        </w:rPr>
        <w:t>álvulas</w:t>
      </w:r>
      <w:proofErr w:type="spellEnd"/>
      <w:r w:rsidRPr="001935E3">
        <w:rPr>
          <w:rFonts w:eastAsia="Calibri" w:cs="Tahoma"/>
          <w:lang w:val="es-ES_tradnl" w:eastAsia="ar-SA"/>
        </w:rPr>
        <w:t xml:space="preserve">, se suspende el suministro de agua este martes 25 de noviembre desde las 8:00 de la mañana hasta las 5:00 de la tarde en los siguientes barrios: La Carolina, La Florida, </w:t>
      </w:r>
      <w:proofErr w:type="spellStart"/>
      <w:r w:rsidRPr="001935E3">
        <w:rPr>
          <w:rFonts w:eastAsia="Calibri" w:cs="Tahoma"/>
          <w:lang w:val="es-ES_tradnl" w:eastAsia="ar-SA"/>
        </w:rPr>
        <w:t>Gualcalá</w:t>
      </w:r>
      <w:proofErr w:type="spellEnd"/>
      <w:r w:rsidRPr="001935E3">
        <w:rPr>
          <w:rFonts w:eastAsia="Calibri" w:cs="Tahoma"/>
          <w:lang w:val="es-ES_tradnl" w:eastAsia="ar-SA"/>
        </w:rPr>
        <w:t>. La empresa ofrece disculpas por los inconvenientes registrados durante la ejecución de estos trabajos y recuerda que la entidad trabaja por el desarrollo de la ciudad.</w:t>
      </w:r>
    </w:p>
    <w:p w:rsidR="001935E3" w:rsidRPr="001935E3" w:rsidRDefault="001935E3" w:rsidP="001935E3">
      <w:pPr>
        <w:suppressAutoHyphens/>
        <w:jc w:val="both"/>
        <w:rPr>
          <w:rFonts w:eastAsia="Calibri" w:cs="Tahoma"/>
          <w:lang w:val="es-ES_tradnl" w:eastAsia="ar-SA"/>
        </w:rPr>
      </w:pPr>
    </w:p>
    <w:p w:rsidR="001935E3" w:rsidRPr="001935E3" w:rsidRDefault="001935E3" w:rsidP="001935E3">
      <w:pPr>
        <w:suppressAutoHyphens/>
        <w:jc w:val="center"/>
        <w:rPr>
          <w:rFonts w:eastAsia="Calibri" w:cs="Tahoma"/>
          <w:lang w:val="es-ES_tradnl" w:eastAsia="ar-SA"/>
        </w:rPr>
      </w:pPr>
    </w:p>
    <w:p w:rsidR="001935E3" w:rsidRPr="001935E3" w:rsidRDefault="001935E3" w:rsidP="001935E3">
      <w:pPr>
        <w:suppressAutoHyphens/>
        <w:jc w:val="center"/>
        <w:rPr>
          <w:rFonts w:eastAsia="Calibri" w:cs="Tahoma"/>
          <w:b/>
          <w:bCs/>
          <w:lang w:val="es-ES_tradnl" w:eastAsia="ar-SA"/>
        </w:rPr>
      </w:pPr>
      <w:r w:rsidRPr="001935E3">
        <w:rPr>
          <w:rFonts w:eastAsia="Calibri" w:cs="Tahoma"/>
          <w:b/>
          <w:bCs/>
          <w:lang w:val="es-ES_tradnl" w:eastAsia="ar-SA"/>
        </w:rPr>
        <w:t xml:space="preserve">Pasto </w:t>
      </w:r>
      <w:proofErr w:type="spellStart"/>
      <w:r w:rsidRPr="001935E3">
        <w:rPr>
          <w:rFonts w:eastAsia="Calibri" w:cs="Tahoma"/>
          <w:b/>
          <w:bCs/>
          <w:lang w:val="es-ES_tradnl" w:eastAsia="ar-SA"/>
        </w:rPr>
        <w:t>Transformació</w:t>
      </w:r>
      <w:proofErr w:type="spellEnd"/>
      <w:r w:rsidRPr="001935E3">
        <w:rPr>
          <w:rFonts w:eastAsia="Calibri" w:cs="Tahoma"/>
          <w:b/>
          <w:bCs/>
          <w:lang w:val="nl-NL" w:eastAsia="ar-SA"/>
        </w:rPr>
        <w:t>n Productiva</w:t>
      </w:r>
    </w:p>
    <w:p w:rsidR="001935E3" w:rsidRPr="001935E3" w:rsidRDefault="001935E3" w:rsidP="001935E3">
      <w:pPr>
        <w:suppressAutoHyphens/>
        <w:jc w:val="center"/>
        <w:rPr>
          <w:rFonts w:eastAsia="Calibri" w:cs="Tahoma"/>
          <w:b/>
          <w:bCs/>
          <w:lang w:val="es-ES_tradnl" w:eastAsia="ar-SA"/>
        </w:rPr>
      </w:pPr>
    </w:p>
    <w:p w:rsidR="001935E3" w:rsidRPr="001935E3" w:rsidRDefault="001935E3" w:rsidP="001935E3">
      <w:pPr>
        <w:suppressAutoHyphens/>
        <w:jc w:val="center"/>
        <w:rPr>
          <w:rFonts w:eastAsia="Calibri" w:cs="Tahoma"/>
          <w:b/>
          <w:bCs/>
          <w:lang w:val="es-ES_tradnl" w:eastAsia="ar-SA"/>
        </w:rPr>
      </w:pPr>
      <w:r w:rsidRPr="001935E3">
        <w:rPr>
          <w:rFonts w:eastAsia="Calibri" w:cs="Tahoma"/>
          <w:b/>
          <w:bCs/>
          <w:lang w:val="es-ES_tradnl" w:eastAsia="ar-SA"/>
        </w:rPr>
        <w:t>Oficina de Comunicación Social</w:t>
      </w:r>
    </w:p>
    <w:p w:rsidR="001935E3" w:rsidRPr="001935E3" w:rsidRDefault="001935E3" w:rsidP="001935E3">
      <w:pPr>
        <w:suppressAutoHyphens/>
        <w:jc w:val="center"/>
        <w:rPr>
          <w:rFonts w:eastAsia="Calibri" w:cs="Tahoma"/>
          <w:b/>
          <w:bCs/>
          <w:lang w:val="es-ES_tradnl" w:eastAsia="ar-SA"/>
        </w:rPr>
      </w:pPr>
      <w:r w:rsidRPr="001935E3">
        <w:rPr>
          <w:rFonts w:eastAsia="Calibri" w:cs="Tahoma"/>
          <w:b/>
          <w:bCs/>
          <w:lang w:val="es-ES_tradnl" w:eastAsia="ar-SA"/>
        </w:rPr>
        <w:t>Alcaldía de Pasto</w:t>
      </w:r>
    </w:p>
    <w:p w:rsidR="001935E3" w:rsidRPr="001935E3" w:rsidRDefault="001935E3" w:rsidP="001935E3">
      <w:pPr>
        <w:suppressAutoHyphens/>
        <w:jc w:val="center"/>
        <w:rPr>
          <w:rFonts w:eastAsia="Calibri" w:cs="Tahoma"/>
          <w:lang w:val="es-ES_tradnl" w:eastAsia="ar-SA"/>
        </w:rPr>
      </w:pPr>
    </w:p>
    <w:p w:rsidR="001935E3" w:rsidRPr="001935E3" w:rsidRDefault="001935E3" w:rsidP="001935E3">
      <w:pPr>
        <w:suppressAutoHyphens/>
        <w:jc w:val="both"/>
        <w:rPr>
          <w:rFonts w:eastAsia="Calibri" w:cs="Tahoma"/>
          <w:lang w:val="es-MX" w:eastAsia="ar-SA"/>
        </w:rPr>
      </w:pPr>
    </w:p>
    <w:p w:rsidR="001935E3" w:rsidRPr="001935E3" w:rsidRDefault="001935E3" w:rsidP="001935E3">
      <w:pPr>
        <w:suppressAutoHyphens/>
        <w:jc w:val="both"/>
        <w:rPr>
          <w:rFonts w:eastAsia="Calibri" w:cs="Tahoma"/>
          <w:lang w:val="es-MX" w:eastAsia="ar-SA"/>
        </w:rPr>
      </w:pPr>
    </w:p>
    <w:p w:rsidR="001935E3" w:rsidRPr="001935E3" w:rsidRDefault="001935E3" w:rsidP="001935E3">
      <w:pPr>
        <w:suppressAutoHyphens/>
        <w:jc w:val="both"/>
        <w:rPr>
          <w:rFonts w:eastAsia="Calibri" w:cs="Tahoma"/>
          <w:lang w:val="es-MX" w:eastAsia="ar-SA"/>
        </w:rPr>
      </w:pPr>
    </w:p>
    <w:p w:rsidR="001935E3" w:rsidRPr="001935E3" w:rsidRDefault="001935E3" w:rsidP="001935E3">
      <w:pPr>
        <w:suppressAutoHyphens/>
        <w:jc w:val="both"/>
        <w:rPr>
          <w:rFonts w:eastAsia="Calibri" w:cs="Tahoma"/>
          <w:lang w:val="es-MX" w:eastAsia="ar-SA"/>
        </w:rPr>
      </w:pPr>
    </w:p>
    <w:p w:rsidR="001935E3" w:rsidRPr="001935E3" w:rsidRDefault="001935E3" w:rsidP="001935E3">
      <w:pPr>
        <w:suppressAutoHyphens/>
        <w:ind w:firstLine="708"/>
        <w:jc w:val="both"/>
        <w:rPr>
          <w:rFonts w:eastAsia="Calibri" w:cs="Tahoma"/>
          <w:lang w:val="es-MX" w:eastAsia="ar-SA"/>
        </w:rPr>
      </w:pPr>
    </w:p>
    <w:p w:rsidR="001935E3" w:rsidRPr="001935E3" w:rsidRDefault="001935E3" w:rsidP="001935E3">
      <w:pPr>
        <w:suppressAutoHyphens/>
        <w:ind w:firstLine="708"/>
        <w:jc w:val="both"/>
        <w:rPr>
          <w:rFonts w:eastAsia="Calibri" w:cs="Tahoma"/>
          <w:lang w:val="es-MX" w:eastAsia="ar-SA"/>
        </w:rPr>
      </w:pPr>
    </w:p>
    <w:p w:rsidR="00C65382" w:rsidRDefault="00C65382"/>
    <w:sectPr w:rsidR="00C65382">
      <w:headerReference w:type="default" r:id="rId12"/>
      <w:footerReference w:type="defaul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0BBA" w:rsidRDefault="00100BBA" w:rsidP="00570535">
      <w:r>
        <w:separator/>
      </w:r>
    </w:p>
  </w:endnote>
  <w:endnote w:type="continuationSeparator" w:id="0">
    <w:p w:rsidR="00100BBA" w:rsidRDefault="00100BBA" w:rsidP="00570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B22" w:rsidRDefault="00100BBA" w:rsidP="00ED1B22">
    <w:pPr>
      <w:pStyle w:val="Piedepgina"/>
      <w:jc w:val="center"/>
      <w:rPr>
        <w:sz w:val="16"/>
        <w:szCs w:val="16"/>
        <w:lang w:val="es-ES"/>
      </w:rPr>
    </w:pPr>
    <w:r>
      <w:rPr>
        <w:sz w:val="16"/>
        <w:szCs w:val="16"/>
        <w:lang w:val="es-ES"/>
      </w:rPr>
      <w:t xml:space="preserve">Oficina de Comunicación </w:t>
    </w:r>
    <w:r>
      <w:rPr>
        <w:sz w:val="16"/>
        <w:szCs w:val="16"/>
        <w:lang w:val="es-ES"/>
      </w:rPr>
      <w:t>Social – Tel: +57 (2) 7333307 – email: comunicaciones@pasto.gov.co</w:t>
    </w:r>
  </w:p>
  <w:p w:rsidR="00ED1B22" w:rsidRDefault="00100BBA" w:rsidP="00ED1B22">
    <w:pPr>
      <w:pStyle w:val="Piedepgina"/>
      <w:jc w:val="center"/>
      <w:rPr>
        <w:sz w:val="16"/>
        <w:szCs w:val="16"/>
        <w:lang w:val="es-ES"/>
      </w:rPr>
    </w:pPr>
    <w:r>
      <w:rPr>
        <w:sz w:val="16"/>
        <w:szCs w:val="16"/>
        <w:lang w:val="es-ES"/>
      </w:rPr>
      <w:t>Es su responsabilidad ecológica imprimir este documento.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0BBA" w:rsidRDefault="00100BBA" w:rsidP="00570535">
      <w:r>
        <w:separator/>
      </w:r>
    </w:p>
  </w:footnote>
  <w:footnote w:type="continuationSeparator" w:id="0">
    <w:p w:rsidR="00100BBA" w:rsidRDefault="00100BBA" w:rsidP="005705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70" w:type="dxa"/>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A53257" w:rsidTr="005A59EA">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A53257" w:rsidRDefault="00100BBA" w:rsidP="005A59EA">
          <w:pPr>
            <w:snapToGrid w:val="0"/>
            <w:rPr>
              <w:rFonts w:cs="Arial"/>
              <w:lang w:val="es-ES"/>
            </w:rPr>
          </w:pPr>
          <w:r>
            <w:rPr>
              <w:rFonts w:cs="Arial"/>
              <w:noProof/>
              <w:lang w:eastAsia="es-CO"/>
            </w:rPr>
            <w:drawing>
              <wp:anchor distT="0" distB="0" distL="114300" distR="114300" simplePos="0" relativeHeight="251659264" behindDoc="1" locked="0" layoutInCell="1" allowOverlap="1" wp14:anchorId="303F7099" wp14:editId="0CCF7075">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A53257" w:rsidRDefault="00100BBA" w:rsidP="005A59EA">
          <w:pPr>
            <w:snapToGrid w:val="0"/>
            <w:jc w:val="center"/>
            <w:rPr>
              <w:rFonts w:cs="Arial"/>
              <w:b/>
              <w:bCs/>
              <w:sz w:val="20"/>
              <w:szCs w:val="20"/>
            </w:rPr>
          </w:pPr>
          <w:r>
            <w:rPr>
              <w:rFonts w:cs="Arial"/>
              <w:b/>
              <w:bCs/>
              <w:sz w:val="20"/>
              <w:szCs w:val="20"/>
            </w:rPr>
            <w:t>PROCESO INFORMACIÓN Y COMUNICACIÓN</w:t>
          </w:r>
        </w:p>
      </w:tc>
    </w:tr>
    <w:tr w:rsidR="00A53257" w:rsidTr="005A59EA">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A53257" w:rsidRDefault="00100BBA" w:rsidP="005A59EA">
          <w:pPr>
            <w:snapToGrid w:val="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A53257" w:rsidRDefault="00100BBA" w:rsidP="005A59EA">
          <w:pPr>
            <w:snapToGrid w:val="0"/>
            <w:rPr>
              <w:rFonts w:cs="Arial"/>
              <w:sz w:val="16"/>
              <w:szCs w:val="16"/>
            </w:rPr>
          </w:pPr>
          <w:r>
            <w:rPr>
              <w:rFonts w:cs="Arial"/>
              <w:sz w:val="16"/>
              <w:szCs w:val="16"/>
            </w:rPr>
            <w:t>NOMBRE DEL FORMATO</w:t>
          </w:r>
        </w:p>
        <w:p w:rsidR="00A53257" w:rsidRDefault="00100BBA" w:rsidP="005A59EA">
          <w:pPr>
            <w:rPr>
              <w:rFonts w:cs="Arial"/>
              <w:sz w:val="6"/>
              <w:szCs w:val="6"/>
            </w:rPr>
          </w:pPr>
        </w:p>
        <w:p w:rsidR="00A53257" w:rsidRDefault="00100BBA" w:rsidP="005A59EA">
          <w:pPr>
            <w:jc w:val="center"/>
            <w:rPr>
              <w:rFonts w:cs="Arial"/>
              <w:b/>
              <w:sz w:val="20"/>
              <w:szCs w:val="20"/>
            </w:rPr>
          </w:pPr>
          <w:r>
            <w:rPr>
              <w:rFonts w:cs="Arial"/>
              <w:b/>
              <w:sz w:val="20"/>
              <w:szCs w:val="20"/>
            </w:rPr>
            <w:t>BOLETÍN DE PRENSA</w:t>
          </w:r>
        </w:p>
      </w:tc>
    </w:tr>
    <w:tr w:rsidR="00A53257" w:rsidTr="005A59EA">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A53257" w:rsidRDefault="00100BBA" w:rsidP="005A59EA">
          <w:pPr>
            <w:snapToGrid w:val="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A53257" w:rsidRDefault="00100BBA" w:rsidP="005A59EA">
          <w:pPr>
            <w:snapToGrid w:val="0"/>
            <w:jc w:val="center"/>
            <w:rPr>
              <w:rFonts w:cs="Arial"/>
              <w:b/>
              <w:sz w:val="16"/>
              <w:szCs w:val="16"/>
            </w:rPr>
          </w:pPr>
          <w:r>
            <w:rPr>
              <w:rFonts w:cs="Arial"/>
              <w:b/>
              <w:sz w:val="16"/>
              <w:szCs w:val="16"/>
            </w:rPr>
            <w:t>VIGENCIA</w:t>
          </w:r>
        </w:p>
        <w:p w:rsidR="00A53257" w:rsidRDefault="00100BBA" w:rsidP="005A59EA">
          <w:pPr>
            <w:jc w:val="center"/>
            <w:rPr>
              <w:rFonts w:cs="Arial"/>
              <w:sz w:val="6"/>
              <w:szCs w:val="6"/>
            </w:rPr>
          </w:pPr>
        </w:p>
        <w:p w:rsidR="00A53257" w:rsidRDefault="00100BBA" w:rsidP="005A59EA">
          <w:pPr>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A53257" w:rsidRDefault="00100BBA" w:rsidP="005A59EA">
          <w:pPr>
            <w:snapToGrid w:val="0"/>
            <w:jc w:val="center"/>
            <w:rPr>
              <w:rFonts w:cs="Arial"/>
              <w:b/>
              <w:sz w:val="16"/>
              <w:szCs w:val="16"/>
            </w:rPr>
          </w:pPr>
          <w:r>
            <w:rPr>
              <w:rFonts w:cs="Arial"/>
              <w:b/>
              <w:sz w:val="16"/>
              <w:szCs w:val="16"/>
            </w:rPr>
            <w:t>VERSIÓN</w:t>
          </w:r>
        </w:p>
        <w:p w:rsidR="00A53257" w:rsidRDefault="00100BBA" w:rsidP="005A59EA">
          <w:pPr>
            <w:jc w:val="center"/>
            <w:rPr>
              <w:rFonts w:cs="Arial"/>
              <w:sz w:val="6"/>
              <w:szCs w:val="6"/>
            </w:rPr>
          </w:pPr>
        </w:p>
        <w:p w:rsidR="00A53257" w:rsidRDefault="00100BBA" w:rsidP="005A59EA">
          <w:pPr>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A53257" w:rsidRDefault="00100BBA" w:rsidP="005A59EA">
          <w:pPr>
            <w:snapToGrid w:val="0"/>
            <w:jc w:val="center"/>
            <w:rPr>
              <w:rFonts w:cs="Arial"/>
              <w:b/>
              <w:sz w:val="16"/>
              <w:szCs w:val="16"/>
            </w:rPr>
          </w:pPr>
          <w:r>
            <w:rPr>
              <w:rFonts w:cs="Arial"/>
              <w:b/>
              <w:sz w:val="16"/>
              <w:szCs w:val="16"/>
            </w:rPr>
            <w:t>CÓDIGO</w:t>
          </w:r>
        </w:p>
        <w:p w:rsidR="00A53257" w:rsidRDefault="00100BBA" w:rsidP="005A59EA">
          <w:pPr>
            <w:jc w:val="center"/>
            <w:rPr>
              <w:rFonts w:cs="Arial"/>
              <w:sz w:val="6"/>
              <w:szCs w:val="6"/>
            </w:rPr>
          </w:pPr>
        </w:p>
        <w:p w:rsidR="00A53257" w:rsidRDefault="00100BBA" w:rsidP="005A59EA">
          <w:pPr>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53257" w:rsidRDefault="00100BBA" w:rsidP="005A59EA">
          <w:pPr>
            <w:snapToGrid w:val="0"/>
            <w:jc w:val="center"/>
            <w:rPr>
              <w:rFonts w:cs="Arial"/>
              <w:b/>
              <w:sz w:val="16"/>
              <w:szCs w:val="16"/>
            </w:rPr>
          </w:pPr>
          <w:r>
            <w:rPr>
              <w:rFonts w:cs="Arial"/>
              <w:b/>
              <w:sz w:val="16"/>
              <w:szCs w:val="16"/>
            </w:rPr>
            <w:t>CONSECUTIVO</w:t>
          </w:r>
        </w:p>
        <w:p w:rsidR="00A53257" w:rsidRPr="00BA0092" w:rsidRDefault="00570535" w:rsidP="005A59EA">
          <w:pPr>
            <w:jc w:val="center"/>
            <w:rPr>
              <w:rFonts w:cs="Arial"/>
              <w:b/>
              <w:sz w:val="16"/>
              <w:szCs w:val="16"/>
              <w:lang w:val="es-ES"/>
            </w:rPr>
          </w:pPr>
          <w:r>
            <w:rPr>
              <w:rFonts w:cs="Arial"/>
              <w:b/>
              <w:sz w:val="16"/>
              <w:szCs w:val="16"/>
              <w:lang w:val="es-ES"/>
            </w:rPr>
            <w:t>1189</w:t>
          </w:r>
        </w:p>
      </w:tc>
    </w:tr>
  </w:tbl>
  <w:p w:rsidR="00A53257" w:rsidRDefault="00100BBA">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5E3"/>
    <w:rsid w:val="00100BBA"/>
    <w:rsid w:val="001935E3"/>
    <w:rsid w:val="004D3623"/>
    <w:rsid w:val="00570535"/>
    <w:rsid w:val="00C6538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Gothic" w:eastAsiaTheme="minorHAnsi" w:hAnsi="Century Gothic" w:cstheme="minorBidi"/>
        <w:sz w:val="22"/>
        <w:szCs w:val="22"/>
        <w:lang w:val="es-C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935E3"/>
    <w:pPr>
      <w:tabs>
        <w:tab w:val="center" w:pos="4419"/>
        <w:tab w:val="right" w:pos="8838"/>
      </w:tabs>
    </w:pPr>
  </w:style>
  <w:style w:type="character" w:customStyle="1" w:styleId="EncabezadoCar">
    <w:name w:val="Encabezado Car"/>
    <w:basedOn w:val="Fuentedeprrafopredeter"/>
    <w:link w:val="Encabezado"/>
    <w:uiPriority w:val="99"/>
    <w:rsid w:val="001935E3"/>
  </w:style>
  <w:style w:type="paragraph" w:styleId="Piedepgina">
    <w:name w:val="footer"/>
    <w:basedOn w:val="Normal"/>
    <w:link w:val="PiedepginaCar"/>
    <w:uiPriority w:val="99"/>
    <w:unhideWhenUsed/>
    <w:rsid w:val="001935E3"/>
    <w:pPr>
      <w:tabs>
        <w:tab w:val="center" w:pos="4419"/>
        <w:tab w:val="right" w:pos="8838"/>
      </w:tabs>
    </w:pPr>
  </w:style>
  <w:style w:type="character" w:customStyle="1" w:styleId="PiedepginaCar">
    <w:name w:val="Pie de página Car"/>
    <w:basedOn w:val="Fuentedeprrafopredeter"/>
    <w:link w:val="Piedepgina"/>
    <w:uiPriority w:val="99"/>
    <w:rsid w:val="001935E3"/>
  </w:style>
  <w:style w:type="character" w:styleId="Hipervnculo">
    <w:name w:val="Hyperlink"/>
    <w:basedOn w:val="Fuentedeprrafopredeter"/>
    <w:uiPriority w:val="99"/>
    <w:unhideWhenUsed/>
    <w:rsid w:val="001935E3"/>
    <w:rPr>
      <w:color w:val="0000FF" w:themeColor="hyperlink"/>
      <w:u w:val="single"/>
    </w:rPr>
  </w:style>
  <w:style w:type="paragraph" w:styleId="Textodeglobo">
    <w:name w:val="Balloon Text"/>
    <w:basedOn w:val="Normal"/>
    <w:link w:val="TextodegloboCar"/>
    <w:uiPriority w:val="99"/>
    <w:semiHidden/>
    <w:unhideWhenUsed/>
    <w:rsid w:val="001935E3"/>
    <w:rPr>
      <w:rFonts w:ascii="Tahoma" w:hAnsi="Tahoma" w:cs="Tahoma"/>
      <w:sz w:val="16"/>
      <w:szCs w:val="16"/>
    </w:rPr>
  </w:style>
  <w:style w:type="character" w:customStyle="1" w:styleId="TextodegloboCar">
    <w:name w:val="Texto de globo Car"/>
    <w:basedOn w:val="Fuentedeprrafopredeter"/>
    <w:link w:val="Textodeglobo"/>
    <w:uiPriority w:val="99"/>
    <w:semiHidden/>
    <w:rsid w:val="001935E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Gothic" w:eastAsiaTheme="minorHAnsi" w:hAnsi="Century Gothic" w:cstheme="minorBidi"/>
        <w:sz w:val="22"/>
        <w:szCs w:val="22"/>
        <w:lang w:val="es-C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935E3"/>
    <w:pPr>
      <w:tabs>
        <w:tab w:val="center" w:pos="4419"/>
        <w:tab w:val="right" w:pos="8838"/>
      </w:tabs>
    </w:pPr>
  </w:style>
  <w:style w:type="character" w:customStyle="1" w:styleId="EncabezadoCar">
    <w:name w:val="Encabezado Car"/>
    <w:basedOn w:val="Fuentedeprrafopredeter"/>
    <w:link w:val="Encabezado"/>
    <w:uiPriority w:val="99"/>
    <w:rsid w:val="001935E3"/>
  </w:style>
  <w:style w:type="paragraph" w:styleId="Piedepgina">
    <w:name w:val="footer"/>
    <w:basedOn w:val="Normal"/>
    <w:link w:val="PiedepginaCar"/>
    <w:uiPriority w:val="99"/>
    <w:unhideWhenUsed/>
    <w:rsid w:val="001935E3"/>
    <w:pPr>
      <w:tabs>
        <w:tab w:val="center" w:pos="4419"/>
        <w:tab w:val="right" w:pos="8838"/>
      </w:tabs>
    </w:pPr>
  </w:style>
  <w:style w:type="character" w:customStyle="1" w:styleId="PiedepginaCar">
    <w:name w:val="Pie de página Car"/>
    <w:basedOn w:val="Fuentedeprrafopredeter"/>
    <w:link w:val="Piedepgina"/>
    <w:uiPriority w:val="99"/>
    <w:rsid w:val="001935E3"/>
  </w:style>
  <w:style w:type="character" w:styleId="Hipervnculo">
    <w:name w:val="Hyperlink"/>
    <w:basedOn w:val="Fuentedeprrafopredeter"/>
    <w:uiPriority w:val="99"/>
    <w:unhideWhenUsed/>
    <w:rsid w:val="001935E3"/>
    <w:rPr>
      <w:color w:val="0000FF" w:themeColor="hyperlink"/>
      <w:u w:val="single"/>
    </w:rPr>
  </w:style>
  <w:style w:type="paragraph" w:styleId="Textodeglobo">
    <w:name w:val="Balloon Text"/>
    <w:basedOn w:val="Normal"/>
    <w:link w:val="TextodegloboCar"/>
    <w:uiPriority w:val="99"/>
    <w:semiHidden/>
    <w:unhideWhenUsed/>
    <w:rsid w:val="001935E3"/>
    <w:rPr>
      <w:rFonts w:ascii="Tahoma" w:hAnsi="Tahoma" w:cs="Tahoma"/>
      <w:sz w:val="16"/>
      <w:szCs w:val="16"/>
    </w:rPr>
  </w:style>
  <w:style w:type="character" w:customStyle="1" w:styleId="TextodegloboCar">
    <w:name w:val="Texto de globo Car"/>
    <w:basedOn w:val="Fuentedeprrafopredeter"/>
    <w:link w:val="Textodeglobo"/>
    <w:uiPriority w:val="99"/>
    <w:semiHidden/>
    <w:rsid w:val="001935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pasto.gov.co/index.php/decretos/decretos-2014?download=6494:dec_0712_20_nov_2014"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2673</Words>
  <Characters>14703</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2014-11-25T00:57:00Z</dcterms:created>
  <dcterms:modified xsi:type="dcterms:W3CDTF">2014-11-25T01:13:00Z</dcterms:modified>
</cp:coreProperties>
</file>