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340E3E">
      <w:pPr>
        <w:pStyle w:val="Ttulo"/>
        <w:ind w:left="708" w:hanging="708"/>
        <w:rPr>
          <w:rFonts w:ascii="Century Gothic" w:hAnsi="Century Gothic"/>
          <w:sz w:val="22"/>
          <w:szCs w:val="22"/>
        </w:rPr>
      </w:pPr>
      <w:r w:rsidRPr="00F23889">
        <w:rPr>
          <w:rFonts w:ascii="Century Gothic" w:hAnsi="Century Gothic"/>
          <w:sz w:val="22"/>
          <w:szCs w:val="22"/>
        </w:rPr>
        <w:t xml:space="preserve">Fecha: </w:t>
      </w:r>
      <w:r w:rsidR="004F7F50">
        <w:rPr>
          <w:rFonts w:ascii="Century Gothic" w:hAnsi="Century Gothic"/>
          <w:sz w:val="22"/>
          <w:szCs w:val="22"/>
        </w:rPr>
        <w:t>24</w:t>
      </w:r>
      <w:r>
        <w:rPr>
          <w:rFonts w:ascii="Century Gothic" w:hAnsi="Century Gothic"/>
          <w:sz w:val="22"/>
          <w:szCs w:val="22"/>
        </w:rPr>
        <w:t xml:space="preserve"> </w:t>
      </w:r>
      <w:r w:rsidRPr="00F23889">
        <w:rPr>
          <w:rFonts w:ascii="Century Gothic" w:hAnsi="Century Gothic"/>
          <w:sz w:val="22"/>
          <w:szCs w:val="22"/>
        </w:rPr>
        <w:t xml:space="preserve">de </w:t>
      </w:r>
      <w:r w:rsidR="00D26CA7">
        <w:rPr>
          <w:rFonts w:ascii="Century Gothic" w:hAnsi="Century Gothic"/>
          <w:sz w:val="22"/>
          <w:szCs w:val="22"/>
        </w:rPr>
        <w:t>febrero</w:t>
      </w:r>
      <w:r w:rsidR="00536433">
        <w:rPr>
          <w:rFonts w:ascii="Century Gothic" w:hAnsi="Century Gothic"/>
          <w:sz w:val="22"/>
          <w:szCs w:val="22"/>
        </w:rPr>
        <w:t xml:space="preserve"> de 2015</w:t>
      </w:r>
    </w:p>
    <w:p w:rsidR="00672CCE" w:rsidRDefault="00F53ECF" w:rsidP="009313F8">
      <w:pPr>
        <w:tabs>
          <w:tab w:val="center" w:pos="4535"/>
          <w:tab w:val="left" w:pos="6370"/>
        </w:tabs>
        <w:spacing w:after="0"/>
        <w:rPr>
          <w:b/>
        </w:rPr>
      </w:pPr>
      <w:r>
        <w:rPr>
          <w:b/>
        </w:rPr>
        <w:tab/>
      </w:r>
      <w:r w:rsidR="00BA3127" w:rsidRPr="00F23889">
        <w:rPr>
          <w:b/>
        </w:rPr>
        <w:t>Boletín de prensa Nº 1</w:t>
      </w:r>
      <w:r w:rsidR="00D64548">
        <w:rPr>
          <w:b/>
        </w:rPr>
        <w:t>26</w:t>
      </w:r>
      <w:r w:rsidR="004F7F50">
        <w:rPr>
          <w:b/>
        </w:rPr>
        <w:t>3</w:t>
      </w:r>
    </w:p>
    <w:p w:rsidR="00D157E8" w:rsidRDefault="00D157E8" w:rsidP="009313F8">
      <w:pPr>
        <w:tabs>
          <w:tab w:val="center" w:pos="4535"/>
          <w:tab w:val="left" w:pos="6370"/>
        </w:tabs>
        <w:spacing w:after="0"/>
        <w:rPr>
          <w:b/>
        </w:rPr>
      </w:pPr>
    </w:p>
    <w:p w:rsidR="00323DE6" w:rsidRPr="00323DE6" w:rsidRDefault="0028664F" w:rsidP="00323DE6">
      <w:pPr>
        <w:tabs>
          <w:tab w:val="center" w:pos="4535"/>
          <w:tab w:val="left" w:pos="6370"/>
        </w:tabs>
        <w:spacing w:after="0"/>
        <w:ind w:left="4535" w:hanging="4535"/>
        <w:jc w:val="center"/>
        <w:rPr>
          <w:b/>
          <w:lang w:val="es-ES"/>
        </w:rPr>
      </w:pPr>
      <w:r w:rsidRPr="00323DE6">
        <w:rPr>
          <w:b/>
          <w:lang w:val="es-ES"/>
        </w:rPr>
        <w:t xml:space="preserve">ESTACIONES DE SERVICIO </w:t>
      </w:r>
      <w:r w:rsidR="00E55D34">
        <w:rPr>
          <w:b/>
          <w:lang w:val="es-ES"/>
        </w:rPr>
        <w:t xml:space="preserve">SON </w:t>
      </w:r>
      <w:r>
        <w:rPr>
          <w:b/>
          <w:lang w:val="es-ES"/>
        </w:rPr>
        <w:t xml:space="preserve">INSPECCIONADAS POR </w:t>
      </w:r>
      <w:r w:rsidR="00323DE6" w:rsidRPr="00323DE6">
        <w:rPr>
          <w:b/>
          <w:lang w:val="es-ES"/>
        </w:rPr>
        <w:t xml:space="preserve">SECRETARÍA DE GOBIERNO </w:t>
      </w:r>
    </w:p>
    <w:p w:rsidR="00323DE6" w:rsidRPr="00323DE6" w:rsidRDefault="00323DE6" w:rsidP="00323DE6">
      <w:pPr>
        <w:tabs>
          <w:tab w:val="center" w:pos="4535"/>
          <w:tab w:val="left" w:pos="6370"/>
        </w:tabs>
        <w:spacing w:after="0"/>
        <w:ind w:left="4535" w:hanging="4535"/>
        <w:rPr>
          <w:lang w:val="es-ES"/>
        </w:rPr>
      </w:pPr>
    </w:p>
    <w:p w:rsidR="00323DE6" w:rsidRPr="00323DE6" w:rsidRDefault="00323DE6" w:rsidP="00323DE6">
      <w:pPr>
        <w:tabs>
          <w:tab w:val="center" w:pos="4535"/>
          <w:tab w:val="left" w:pos="6370"/>
        </w:tabs>
        <w:spacing w:after="0"/>
        <w:rPr>
          <w:lang w:val="es-ES"/>
        </w:rPr>
      </w:pPr>
      <w:r w:rsidRPr="00323DE6">
        <w:rPr>
          <w:lang w:val="es-ES"/>
        </w:rPr>
        <w:t xml:space="preserve">Una nueva inspección y visita a las estaciones de servicio que operan en </w:t>
      </w:r>
      <w:r>
        <w:rPr>
          <w:lang w:val="es-ES"/>
        </w:rPr>
        <w:t xml:space="preserve">Pasto </w:t>
      </w:r>
      <w:r w:rsidRPr="00323DE6">
        <w:rPr>
          <w:lang w:val="es-ES"/>
        </w:rPr>
        <w:t xml:space="preserve"> debido a las reiteradas inquietudes de la comunidad que denuncia</w:t>
      </w:r>
      <w:r>
        <w:rPr>
          <w:lang w:val="es-ES"/>
        </w:rPr>
        <w:t>n</w:t>
      </w:r>
      <w:r w:rsidRPr="00323DE6">
        <w:rPr>
          <w:lang w:val="es-ES"/>
        </w:rPr>
        <w:t xml:space="preserve"> mala distribución de combustibles</w:t>
      </w:r>
      <w:r w:rsidR="00FC3548">
        <w:rPr>
          <w:lang w:val="es-ES"/>
        </w:rPr>
        <w:t>,</w:t>
      </w:r>
      <w:r w:rsidRPr="00323DE6">
        <w:rPr>
          <w:lang w:val="es-ES"/>
        </w:rPr>
        <w:t xml:space="preserve"> así como el cobro de</w:t>
      </w:r>
      <w:r>
        <w:rPr>
          <w:lang w:val="es-ES"/>
        </w:rPr>
        <w:t xml:space="preserve"> precios no autorizados, anunció el secretario de G</w:t>
      </w:r>
      <w:r w:rsidRPr="00323DE6">
        <w:rPr>
          <w:lang w:val="es-ES"/>
        </w:rPr>
        <w:t xml:space="preserve">obierno </w:t>
      </w:r>
      <w:r>
        <w:rPr>
          <w:lang w:val="es-ES"/>
        </w:rPr>
        <w:t>(</w:t>
      </w:r>
      <w:r w:rsidRPr="00323DE6">
        <w:rPr>
          <w:lang w:val="es-ES"/>
        </w:rPr>
        <w:t>e</w:t>
      </w:r>
      <w:r>
        <w:rPr>
          <w:lang w:val="es-ES"/>
        </w:rPr>
        <w:t>)</w:t>
      </w:r>
      <w:r w:rsidRPr="00323DE6">
        <w:rPr>
          <w:lang w:val="es-ES"/>
        </w:rPr>
        <w:t xml:space="preserve"> Gerardo Esteban Dávila Caicedo.</w:t>
      </w:r>
      <w:bookmarkStart w:id="0" w:name="_GoBack"/>
      <w:bookmarkEnd w:id="0"/>
    </w:p>
    <w:p w:rsidR="00323DE6" w:rsidRPr="00323DE6" w:rsidRDefault="00323DE6" w:rsidP="00323DE6">
      <w:pPr>
        <w:tabs>
          <w:tab w:val="center" w:pos="4535"/>
          <w:tab w:val="left" w:pos="6370"/>
        </w:tabs>
        <w:spacing w:after="0"/>
        <w:rPr>
          <w:lang w:val="es-ES"/>
        </w:rPr>
      </w:pPr>
    </w:p>
    <w:p w:rsidR="00323DE6" w:rsidRDefault="00323DE6" w:rsidP="00323DE6">
      <w:pPr>
        <w:tabs>
          <w:tab w:val="center" w:pos="4535"/>
          <w:tab w:val="left" w:pos="6370"/>
        </w:tabs>
        <w:spacing w:after="0"/>
        <w:rPr>
          <w:lang w:val="es-ES"/>
        </w:rPr>
      </w:pPr>
      <w:r>
        <w:rPr>
          <w:lang w:val="es-ES"/>
        </w:rPr>
        <w:t xml:space="preserve">Se verificará </w:t>
      </w:r>
      <w:r w:rsidRPr="00323DE6">
        <w:rPr>
          <w:lang w:val="es-ES"/>
        </w:rPr>
        <w:t xml:space="preserve">que se esté cobrando el precio autorizado por el </w:t>
      </w:r>
      <w:r w:rsidR="008D19C0">
        <w:rPr>
          <w:lang w:val="es-ES"/>
        </w:rPr>
        <w:t>Gobierno N</w:t>
      </w:r>
      <w:r w:rsidRPr="00323DE6">
        <w:rPr>
          <w:lang w:val="es-ES"/>
        </w:rPr>
        <w:t xml:space="preserve">acional y que los surtidores </w:t>
      </w:r>
      <w:r w:rsidR="008D19C0">
        <w:rPr>
          <w:lang w:val="es-ES"/>
        </w:rPr>
        <w:t xml:space="preserve">tengan </w:t>
      </w:r>
      <w:r w:rsidRPr="00323DE6">
        <w:rPr>
          <w:lang w:val="es-ES"/>
        </w:rPr>
        <w:t>la calibración indicada por la ley y así certificar que la cantidad de galones entregados a los clientes sea la misma que marca cada m</w:t>
      </w:r>
      <w:r w:rsidR="008D19C0">
        <w:rPr>
          <w:lang w:val="es-ES"/>
        </w:rPr>
        <w:t>áquina surtidora de combustible.</w:t>
      </w:r>
    </w:p>
    <w:p w:rsidR="008D19C0" w:rsidRPr="00323DE6" w:rsidRDefault="008D19C0" w:rsidP="00323DE6">
      <w:pPr>
        <w:tabs>
          <w:tab w:val="center" w:pos="4535"/>
          <w:tab w:val="left" w:pos="6370"/>
        </w:tabs>
        <w:spacing w:after="0"/>
        <w:rPr>
          <w:lang w:val="es-ES"/>
        </w:rPr>
      </w:pPr>
    </w:p>
    <w:p w:rsidR="00323DE6" w:rsidRPr="00323DE6" w:rsidRDefault="00323DE6" w:rsidP="00323DE6">
      <w:pPr>
        <w:tabs>
          <w:tab w:val="center" w:pos="4535"/>
          <w:tab w:val="left" w:pos="6370"/>
        </w:tabs>
        <w:spacing w:after="0"/>
        <w:rPr>
          <w:lang w:val="es-ES"/>
        </w:rPr>
      </w:pPr>
      <w:r w:rsidRPr="00323DE6">
        <w:rPr>
          <w:lang w:val="es-ES"/>
        </w:rPr>
        <w:t>“No vamos a permitir ninguna irregularidad</w:t>
      </w:r>
      <w:r w:rsidR="008D19C0">
        <w:rPr>
          <w:lang w:val="es-ES"/>
        </w:rPr>
        <w:t>,</w:t>
      </w:r>
      <w:r w:rsidRPr="00323DE6">
        <w:rPr>
          <w:lang w:val="es-ES"/>
        </w:rPr>
        <w:t xml:space="preserve"> tenemos los elementos necesarios para </w:t>
      </w:r>
      <w:r w:rsidR="008D19C0">
        <w:rPr>
          <w:lang w:val="es-ES"/>
        </w:rPr>
        <w:t>realizar l</w:t>
      </w:r>
      <w:r w:rsidRPr="00323DE6">
        <w:rPr>
          <w:lang w:val="es-ES"/>
        </w:rPr>
        <w:t>os controles y cali</w:t>
      </w:r>
      <w:r w:rsidR="008D19C0">
        <w:rPr>
          <w:lang w:val="es-ES"/>
        </w:rPr>
        <w:t>braremos cada surtidor con el recipiente v</w:t>
      </w:r>
      <w:r w:rsidRPr="00323DE6">
        <w:rPr>
          <w:lang w:val="es-ES"/>
        </w:rPr>
        <w:t>olumétrico o más conocid</w:t>
      </w:r>
      <w:r w:rsidR="00FC3548">
        <w:rPr>
          <w:lang w:val="es-ES"/>
        </w:rPr>
        <w:t>o como “Serafí</w:t>
      </w:r>
      <w:r w:rsidR="008D19C0">
        <w:rPr>
          <w:lang w:val="es-ES"/>
        </w:rPr>
        <w:t>n” que nos ayudará</w:t>
      </w:r>
      <w:r w:rsidRPr="00323DE6">
        <w:rPr>
          <w:lang w:val="es-ES"/>
        </w:rPr>
        <w:t xml:space="preserve"> a saber si se está fallando en la entrega del producto o por lo contrario se está actuando de manera normal”, </w:t>
      </w:r>
      <w:r w:rsidR="008D19C0">
        <w:rPr>
          <w:lang w:val="es-ES"/>
        </w:rPr>
        <w:t xml:space="preserve">precisó </w:t>
      </w:r>
      <w:r w:rsidRPr="00323DE6">
        <w:rPr>
          <w:lang w:val="es-ES"/>
        </w:rPr>
        <w:t>el funcionario.</w:t>
      </w:r>
    </w:p>
    <w:p w:rsidR="00323DE6" w:rsidRPr="00323DE6" w:rsidRDefault="00323DE6" w:rsidP="00323DE6">
      <w:pPr>
        <w:tabs>
          <w:tab w:val="center" w:pos="4535"/>
          <w:tab w:val="left" w:pos="6370"/>
        </w:tabs>
        <w:spacing w:after="0"/>
        <w:rPr>
          <w:lang w:val="es-ES"/>
        </w:rPr>
      </w:pPr>
    </w:p>
    <w:p w:rsidR="00323DE6" w:rsidRPr="00323DE6" w:rsidRDefault="008D19C0" w:rsidP="00323DE6">
      <w:pPr>
        <w:tabs>
          <w:tab w:val="center" w:pos="4535"/>
          <w:tab w:val="left" w:pos="6370"/>
        </w:tabs>
        <w:spacing w:after="0"/>
        <w:rPr>
          <w:lang w:val="es-ES"/>
        </w:rPr>
      </w:pPr>
      <w:r>
        <w:rPr>
          <w:lang w:val="es-ES"/>
        </w:rPr>
        <w:t>E</w:t>
      </w:r>
      <w:r w:rsidR="00323DE6" w:rsidRPr="00323DE6">
        <w:rPr>
          <w:lang w:val="es-ES"/>
        </w:rPr>
        <w:t>n visitas pasadas que</w:t>
      </w:r>
      <w:r>
        <w:rPr>
          <w:lang w:val="es-ES"/>
        </w:rPr>
        <w:t xml:space="preserve"> realizaron funcionarios de la Secretaría de G</w:t>
      </w:r>
      <w:r w:rsidR="00323DE6" w:rsidRPr="00323DE6">
        <w:rPr>
          <w:lang w:val="es-ES"/>
        </w:rPr>
        <w:t>obierno para una inspección y control</w:t>
      </w:r>
      <w:r>
        <w:rPr>
          <w:lang w:val="es-ES"/>
        </w:rPr>
        <w:t>,</w:t>
      </w:r>
      <w:r w:rsidR="00323DE6" w:rsidRPr="00323DE6">
        <w:rPr>
          <w:lang w:val="es-ES"/>
        </w:rPr>
        <w:t xml:space="preserve"> se encontró que en algunas estaciones se está fallando con la cantidad y la calidad del combustible a entregar, además se estaba cobrando tarifas no autorizadas, razón por la cual se impusieron las sanciones de rigor y las estaciones que se encuentran en mal funcionamiento deberán ponerse al día y solicitar nuevamente la visita de los organismos de control</w:t>
      </w:r>
      <w:r>
        <w:rPr>
          <w:lang w:val="es-ES"/>
        </w:rPr>
        <w:t>.</w:t>
      </w:r>
      <w:r w:rsidRPr="00323DE6">
        <w:rPr>
          <w:lang w:val="es-ES"/>
        </w:rPr>
        <w:t xml:space="preserve"> </w:t>
      </w:r>
    </w:p>
    <w:p w:rsidR="00323DE6" w:rsidRDefault="00323DE6" w:rsidP="00286CDE">
      <w:pPr>
        <w:tabs>
          <w:tab w:val="center" w:pos="4535"/>
          <w:tab w:val="left" w:pos="6370"/>
        </w:tabs>
        <w:spacing w:after="0"/>
        <w:jc w:val="center"/>
        <w:rPr>
          <w:b/>
        </w:rPr>
      </w:pPr>
    </w:p>
    <w:p w:rsidR="008D19C0" w:rsidRDefault="008D19C0" w:rsidP="008D19C0">
      <w:pPr>
        <w:spacing w:after="0"/>
        <w:rPr>
          <w:rFonts w:cs="Tahoma"/>
          <w:b/>
          <w:sz w:val="18"/>
          <w:szCs w:val="18"/>
        </w:rPr>
      </w:pPr>
      <w:r>
        <w:rPr>
          <w:rFonts w:cs="Tahoma"/>
          <w:b/>
          <w:sz w:val="18"/>
          <w:szCs w:val="18"/>
        </w:rPr>
        <w:t>Contacto: Secretario de Gobierno (e), Gerardo Dávila Caicedo. Celular: 3016502887</w:t>
      </w:r>
    </w:p>
    <w:p w:rsidR="008D19C0" w:rsidRDefault="008D19C0" w:rsidP="00286CDE">
      <w:pPr>
        <w:tabs>
          <w:tab w:val="center" w:pos="4535"/>
          <w:tab w:val="left" w:pos="6370"/>
        </w:tabs>
        <w:spacing w:after="0"/>
        <w:jc w:val="center"/>
        <w:rPr>
          <w:b/>
        </w:rPr>
      </w:pPr>
    </w:p>
    <w:p w:rsidR="00DB63F9" w:rsidRPr="00DB63F9" w:rsidRDefault="00DB63F9" w:rsidP="00DB63F9">
      <w:pPr>
        <w:shd w:val="clear" w:color="auto" w:fill="FFFFFF"/>
        <w:suppressAutoHyphens w:val="0"/>
        <w:spacing w:after="0"/>
        <w:jc w:val="center"/>
        <w:rPr>
          <w:rFonts w:eastAsia="Times New Roman" w:cs="Arial"/>
          <w:color w:val="222222"/>
          <w:lang w:val="es-CO" w:eastAsia="es-CO"/>
        </w:rPr>
      </w:pPr>
      <w:r w:rsidRPr="00DB63F9">
        <w:rPr>
          <w:rFonts w:eastAsia="Times New Roman" w:cs="Tahoma"/>
          <w:b/>
          <w:bCs/>
          <w:color w:val="222222"/>
          <w:lang w:val="es-ES" w:eastAsia="es-CO"/>
        </w:rPr>
        <w:t>CORPORACIÓN HUMANAS – AECID DONA EQUIPOS DE COMPUTO A LA  OFICINA DE GÉNERO</w:t>
      </w:r>
    </w:p>
    <w:p w:rsidR="00DB63F9" w:rsidRPr="00DB63F9" w:rsidRDefault="00DB63F9" w:rsidP="00DB63F9">
      <w:pPr>
        <w:shd w:val="clear" w:color="auto" w:fill="FFFFFF"/>
        <w:suppressAutoHyphens w:val="0"/>
        <w:spacing w:after="0"/>
        <w:jc w:val="left"/>
        <w:rPr>
          <w:rFonts w:ascii="Arial" w:eastAsia="Times New Roman" w:hAnsi="Arial" w:cs="Arial"/>
          <w:color w:val="222222"/>
          <w:sz w:val="19"/>
          <w:szCs w:val="19"/>
          <w:lang w:val="es-CO" w:eastAsia="es-CO"/>
        </w:rPr>
      </w:pPr>
      <w:r w:rsidRPr="00DB63F9">
        <w:rPr>
          <w:rFonts w:ascii="Tahoma" w:eastAsia="Times New Roman" w:hAnsi="Tahoma" w:cs="Tahoma"/>
          <w:color w:val="222222"/>
          <w:sz w:val="19"/>
          <w:szCs w:val="19"/>
          <w:lang w:val="es-ES" w:eastAsia="es-CO"/>
        </w:rPr>
        <w:t> </w:t>
      </w:r>
    </w:p>
    <w:p w:rsidR="00DB63F9" w:rsidRPr="00DB63F9" w:rsidRDefault="00DB63F9" w:rsidP="00DB63F9">
      <w:pPr>
        <w:shd w:val="clear" w:color="auto" w:fill="FFFFFF"/>
        <w:suppressAutoHyphens w:val="0"/>
        <w:spacing w:after="0"/>
        <w:rPr>
          <w:rFonts w:eastAsia="Times New Roman" w:cs="Arial"/>
          <w:color w:val="222222"/>
          <w:lang w:val="es-CO" w:eastAsia="es-CO"/>
        </w:rPr>
      </w:pPr>
      <w:r w:rsidRPr="00DB63F9">
        <w:rPr>
          <w:rFonts w:eastAsia="Times New Roman" w:cs="Tahoma"/>
          <w:color w:val="222222"/>
          <w:lang w:val="es-ES" w:eastAsia="es-CO"/>
        </w:rPr>
        <w:t>L</w:t>
      </w:r>
      <w:r w:rsidRPr="00DB63F9">
        <w:rPr>
          <w:rFonts w:eastAsia="Times New Roman" w:cs="Tahoma"/>
          <w:color w:val="222222"/>
          <w:lang w:val="es-ES" w:eastAsia="es-CO"/>
        </w:rPr>
        <w:t>a</w:t>
      </w:r>
      <w:r>
        <w:rPr>
          <w:rFonts w:eastAsia="Times New Roman" w:cs="Tahoma"/>
          <w:color w:val="222222"/>
          <w:lang w:val="es-ES" w:eastAsia="es-CO"/>
        </w:rPr>
        <w:t xml:space="preserve"> </w:t>
      </w:r>
      <w:r w:rsidRPr="00DB63F9">
        <w:rPr>
          <w:rFonts w:eastAsia="Times New Roman" w:cs="Tahoma"/>
          <w:color w:val="222222"/>
          <w:lang w:val="es-ES" w:eastAsia="es-CO"/>
        </w:rPr>
        <w:t>Corporación Humanas – Centr</w:t>
      </w:r>
      <w:r>
        <w:rPr>
          <w:rFonts w:eastAsia="Times New Roman" w:cs="Tahoma"/>
          <w:color w:val="222222"/>
          <w:lang w:val="es-ES" w:eastAsia="es-CO"/>
        </w:rPr>
        <w:t xml:space="preserve">o Regional de Derechos Humanos con el ánimo de fortalecer </w:t>
      </w:r>
      <w:r w:rsidRPr="00DB63F9">
        <w:rPr>
          <w:rFonts w:eastAsia="Times New Roman" w:cs="Tahoma"/>
          <w:color w:val="222222"/>
          <w:lang w:val="es-ES" w:eastAsia="es-CO"/>
        </w:rPr>
        <w:t>el componente de Empoderamiento Económico, contenido en la Política Pública para las mujeres y la equidad de género</w:t>
      </w:r>
      <w:r>
        <w:rPr>
          <w:rFonts w:eastAsia="Times New Roman" w:cs="Tahoma"/>
          <w:color w:val="222222"/>
          <w:lang w:val="es-ES" w:eastAsia="es-CO"/>
        </w:rPr>
        <w:t xml:space="preserve">, </w:t>
      </w:r>
      <w:r w:rsidRPr="00DB63F9">
        <w:rPr>
          <w:rFonts w:eastAsia="Times New Roman" w:cs="Tahoma"/>
          <w:color w:val="222222"/>
          <w:lang w:val="es-ES" w:eastAsia="es-CO"/>
        </w:rPr>
        <w:t>implementó</w:t>
      </w:r>
      <w:r>
        <w:rPr>
          <w:rFonts w:eastAsia="Times New Roman" w:cs="Tahoma"/>
          <w:color w:val="222222"/>
          <w:lang w:val="es-ES" w:eastAsia="es-CO"/>
        </w:rPr>
        <w:t xml:space="preserve"> un Aula de Informática para que </w:t>
      </w:r>
      <w:r w:rsidRPr="00DB63F9">
        <w:rPr>
          <w:rFonts w:eastAsia="Times New Roman" w:cs="Tahoma"/>
          <w:color w:val="222222"/>
          <w:lang w:val="es-ES" w:eastAsia="es-CO"/>
        </w:rPr>
        <w:t>las mujeres adscr</w:t>
      </w:r>
      <w:r>
        <w:rPr>
          <w:rFonts w:eastAsia="Times New Roman" w:cs="Tahoma"/>
          <w:color w:val="222222"/>
          <w:lang w:val="es-ES" w:eastAsia="es-CO"/>
        </w:rPr>
        <w:t>itas a los diferentes proyectos de</w:t>
      </w:r>
      <w:r w:rsidR="003A42D9">
        <w:rPr>
          <w:rFonts w:eastAsia="Times New Roman" w:cs="Tahoma"/>
          <w:color w:val="222222"/>
          <w:lang w:val="es-ES" w:eastAsia="es-CO"/>
        </w:rPr>
        <w:t xml:space="preserve"> la Oficina de Género</w:t>
      </w:r>
      <w:r>
        <w:rPr>
          <w:rFonts w:eastAsia="Times New Roman" w:cs="Tahoma"/>
          <w:color w:val="222222"/>
          <w:lang w:val="es-ES" w:eastAsia="es-CO"/>
        </w:rPr>
        <w:t>,</w:t>
      </w:r>
      <w:r w:rsidRPr="00DB63F9">
        <w:rPr>
          <w:rFonts w:eastAsia="Times New Roman" w:cs="Tahoma"/>
          <w:color w:val="222222"/>
          <w:lang w:val="es-ES" w:eastAsia="es-CO"/>
        </w:rPr>
        <w:t xml:space="preserve"> a</w:t>
      </w:r>
      <w:r>
        <w:rPr>
          <w:rFonts w:eastAsia="Times New Roman" w:cs="Tahoma"/>
          <w:color w:val="222222"/>
          <w:lang w:val="es-ES" w:eastAsia="es-CO"/>
        </w:rPr>
        <w:t>cced</w:t>
      </w:r>
      <w:r w:rsidR="003A42D9">
        <w:rPr>
          <w:rFonts w:eastAsia="Times New Roman" w:cs="Tahoma"/>
          <w:color w:val="222222"/>
          <w:lang w:val="es-ES" w:eastAsia="es-CO"/>
        </w:rPr>
        <w:t xml:space="preserve">an con mayor facilidad </w:t>
      </w:r>
      <w:r>
        <w:rPr>
          <w:rFonts w:eastAsia="Times New Roman" w:cs="Tahoma"/>
          <w:color w:val="222222"/>
          <w:lang w:val="es-ES" w:eastAsia="es-CO"/>
        </w:rPr>
        <w:t>a las nuevas tecnologías de la información.</w:t>
      </w:r>
    </w:p>
    <w:p w:rsidR="00DB63F9" w:rsidRDefault="00DB63F9" w:rsidP="00DB63F9">
      <w:pPr>
        <w:shd w:val="clear" w:color="auto" w:fill="FFFFFF"/>
        <w:suppressAutoHyphens w:val="0"/>
        <w:spacing w:after="0"/>
        <w:rPr>
          <w:rFonts w:eastAsia="Times New Roman" w:cs="Tahoma"/>
          <w:color w:val="222222"/>
          <w:lang w:val="es-ES" w:eastAsia="es-CO"/>
        </w:rPr>
      </w:pPr>
    </w:p>
    <w:p w:rsidR="00DB63F9" w:rsidRPr="00DB63F9" w:rsidRDefault="00DB63F9" w:rsidP="00DB63F9">
      <w:pPr>
        <w:shd w:val="clear" w:color="auto" w:fill="FFFFFF"/>
        <w:suppressAutoHyphens w:val="0"/>
        <w:spacing w:after="0"/>
        <w:rPr>
          <w:rFonts w:eastAsia="Times New Roman" w:cs="Arial"/>
          <w:color w:val="222222"/>
          <w:lang w:val="es-CO" w:eastAsia="es-CO"/>
        </w:rPr>
      </w:pPr>
      <w:r w:rsidRPr="00DB63F9">
        <w:rPr>
          <w:rFonts w:eastAsia="Times New Roman" w:cs="Tahoma"/>
          <w:color w:val="222222"/>
          <w:lang w:val="es-ES" w:eastAsia="es-CO"/>
        </w:rPr>
        <w:t>La donación</w:t>
      </w:r>
      <w:r>
        <w:rPr>
          <w:rFonts w:eastAsia="Times New Roman" w:cs="Tahoma"/>
          <w:color w:val="222222"/>
          <w:lang w:val="es-ES" w:eastAsia="es-CO"/>
        </w:rPr>
        <w:t xml:space="preserve"> que </w:t>
      </w:r>
      <w:r w:rsidRPr="00DB63F9">
        <w:rPr>
          <w:rFonts w:eastAsia="Times New Roman" w:cs="Tahoma"/>
          <w:color w:val="222222"/>
          <w:lang w:val="es-ES" w:eastAsia="es-CO"/>
        </w:rPr>
        <w:t xml:space="preserve">sobrepasa los 15 millones de pesos, </w:t>
      </w:r>
      <w:r>
        <w:rPr>
          <w:rFonts w:eastAsia="Times New Roman" w:cs="Tahoma"/>
          <w:color w:val="222222"/>
          <w:lang w:val="es-ES" w:eastAsia="es-CO"/>
        </w:rPr>
        <w:t>está representada</w:t>
      </w:r>
      <w:r w:rsidRPr="00DB63F9">
        <w:rPr>
          <w:rFonts w:eastAsia="Times New Roman" w:cs="Tahoma"/>
          <w:color w:val="222222"/>
          <w:lang w:val="es-ES" w:eastAsia="es-CO"/>
        </w:rPr>
        <w:t xml:space="preserve"> en equipos de cómputo con sus respectivas Licencias Office Home and </w:t>
      </w:r>
      <w:proofErr w:type="spellStart"/>
      <w:r w:rsidRPr="00DB63F9">
        <w:rPr>
          <w:rFonts w:eastAsia="Times New Roman" w:cs="Tahoma"/>
          <w:color w:val="222222"/>
          <w:lang w:val="es-ES" w:eastAsia="es-CO"/>
        </w:rPr>
        <w:t>Businees</w:t>
      </w:r>
      <w:proofErr w:type="spellEnd"/>
      <w:r w:rsidRPr="00DB63F9">
        <w:rPr>
          <w:rFonts w:eastAsia="Times New Roman" w:cs="Tahoma"/>
          <w:color w:val="222222"/>
          <w:lang w:val="es-ES" w:eastAsia="es-CO"/>
        </w:rPr>
        <w:t xml:space="preserve"> y demás </w:t>
      </w:r>
      <w:r>
        <w:rPr>
          <w:rFonts w:eastAsia="Times New Roman" w:cs="Tahoma"/>
          <w:color w:val="222222"/>
          <w:lang w:val="es-ES" w:eastAsia="es-CO"/>
        </w:rPr>
        <w:t>a</w:t>
      </w:r>
      <w:r w:rsidRPr="00DB63F9">
        <w:rPr>
          <w:rFonts w:eastAsia="Times New Roman" w:cs="Tahoma"/>
          <w:color w:val="222222"/>
          <w:lang w:val="es-ES" w:eastAsia="es-CO"/>
        </w:rPr>
        <w:t>ccesorios</w:t>
      </w:r>
      <w:r>
        <w:rPr>
          <w:rFonts w:eastAsia="Times New Roman" w:cs="Tahoma"/>
          <w:color w:val="222222"/>
          <w:lang w:val="es-ES" w:eastAsia="es-CO"/>
        </w:rPr>
        <w:t>,  esta g</w:t>
      </w:r>
      <w:r w:rsidRPr="00DB63F9">
        <w:rPr>
          <w:rFonts w:eastAsia="Times New Roman" w:cs="Tahoma"/>
          <w:color w:val="222222"/>
          <w:lang w:val="es-ES" w:eastAsia="es-CO"/>
        </w:rPr>
        <w:t>estión</w:t>
      </w:r>
      <w:r>
        <w:rPr>
          <w:rFonts w:eastAsia="Times New Roman" w:cs="Tahoma"/>
          <w:color w:val="222222"/>
          <w:lang w:val="es-ES" w:eastAsia="es-CO"/>
        </w:rPr>
        <w:t xml:space="preserve"> de la Oficina de Género</w:t>
      </w:r>
      <w:r w:rsidRPr="00DB63F9">
        <w:rPr>
          <w:rFonts w:eastAsia="Times New Roman" w:cs="Tahoma"/>
          <w:color w:val="222222"/>
          <w:lang w:val="es-ES" w:eastAsia="es-CO"/>
        </w:rPr>
        <w:t xml:space="preserve"> fue atendida favorablemente por la </w:t>
      </w:r>
      <w:r w:rsidR="003A42D9" w:rsidRPr="00DB63F9">
        <w:rPr>
          <w:rFonts w:eastAsia="Times New Roman" w:cs="Tahoma"/>
          <w:color w:val="222222"/>
          <w:lang w:val="es-ES" w:eastAsia="es-CO"/>
        </w:rPr>
        <w:t xml:space="preserve">Corporación Humanas </w:t>
      </w:r>
      <w:r w:rsidRPr="00DB63F9">
        <w:rPr>
          <w:rFonts w:eastAsia="Times New Roman" w:cs="Tahoma"/>
          <w:color w:val="222222"/>
          <w:lang w:val="es-ES" w:eastAsia="es-CO"/>
        </w:rPr>
        <w:t xml:space="preserve">mediante el direccionamiento de recursos otorgados por </w:t>
      </w:r>
      <w:r w:rsidRPr="00DB63F9">
        <w:rPr>
          <w:rFonts w:eastAsia="Times New Roman" w:cs="Tahoma"/>
          <w:color w:val="222222"/>
          <w:lang w:val="es-ES" w:eastAsia="es-CO"/>
        </w:rPr>
        <w:lastRenderedPageBreak/>
        <w:t xml:space="preserve">la Agencia Española de Cooperación Internacional para el Desarrollo AECID, en ejecución del Proyecto </w:t>
      </w:r>
      <w:r w:rsidR="003A42D9">
        <w:rPr>
          <w:rFonts w:eastAsia="Times New Roman" w:cs="Tahoma"/>
          <w:color w:val="222222"/>
          <w:lang w:val="es-ES" w:eastAsia="es-CO"/>
        </w:rPr>
        <w:t>Promoción de Género en desarrollo fase I</w:t>
      </w:r>
      <w:r w:rsidRPr="00DB63F9">
        <w:rPr>
          <w:rFonts w:eastAsia="Times New Roman" w:cs="Tahoma"/>
          <w:color w:val="222222"/>
          <w:lang w:val="es-ES" w:eastAsia="es-CO"/>
        </w:rPr>
        <w:t>.</w:t>
      </w:r>
    </w:p>
    <w:p w:rsidR="00DB63F9" w:rsidRDefault="00DB63F9" w:rsidP="003A42D9">
      <w:pPr>
        <w:shd w:val="clear" w:color="auto" w:fill="FFFFFF"/>
        <w:suppressAutoHyphens w:val="0"/>
        <w:spacing w:after="0"/>
        <w:rPr>
          <w:b/>
        </w:rPr>
      </w:pPr>
      <w:r w:rsidRPr="00DB63F9">
        <w:rPr>
          <w:rFonts w:eastAsia="Times New Roman" w:cs="Tahoma"/>
          <w:color w:val="222222"/>
          <w:lang w:val="es-ES" w:eastAsia="es-CO"/>
        </w:rPr>
        <w:t> </w:t>
      </w:r>
    </w:p>
    <w:p w:rsidR="00657055" w:rsidRDefault="00FE6E64" w:rsidP="00657055">
      <w:pPr>
        <w:tabs>
          <w:tab w:val="center" w:pos="4535"/>
          <w:tab w:val="left" w:pos="6370"/>
        </w:tabs>
        <w:spacing w:after="0"/>
        <w:jc w:val="center"/>
        <w:rPr>
          <w:b/>
        </w:rPr>
      </w:pPr>
      <w:r>
        <w:rPr>
          <w:b/>
        </w:rPr>
        <w:t xml:space="preserve">SENSIBILIZAR A LA CIUDADANÍA </w:t>
      </w:r>
      <w:r w:rsidR="002916AE">
        <w:rPr>
          <w:b/>
        </w:rPr>
        <w:t>PARA EVITAR MÁS LESIONADOS POR PÓLVORA</w:t>
      </w:r>
    </w:p>
    <w:p w:rsidR="00657055" w:rsidRDefault="00657055" w:rsidP="00286CDE">
      <w:pPr>
        <w:tabs>
          <w:tab w:val="center" w:pos="4535"/>
          <w:tab w:val="left" w:pos="6370"/>
        </w:tabs>
        <w:spacing w:after="0"/>
        <w:jc w:val="center"/>
        <w:rPr>
          <w:b/>
        </w:rPr>
      </w:pPr>
    </w:p>
    <w:p w:rsidR="00563BC3" w:rsidRDefault="00563BC3" w:rsidP="00563BC3">
      <w:pPr>
        <w:shd w:val="clear" w:color="auto" w:fill="FFFFFF"/>
        <w:suppressAutoHyphens w:val="0"/>
        <w:spacing w:after="0"/>
        <w:rPr>
          <w:lang w:val="es-ES"/>
        </w:rPr>
      </w:pPr>
      <w:r>
        <w:rPr>
          <w:lang w:val="es-ES"/>
        </w:rPr>
        <w:t xml:space="preserve">Durante </w:t>
      </w:r>
      <w:r w:rsidRPr="002F7416">
        <w:rPr>
          <w:lang w:val="es-ES"/>
        </w:rPr>
        <w:t>el Comité Municipal de Prevención de Lesionados por uso Indebido de Pólvora</w:t>
      </w:r>
      <w:r>
        <w:rPr>
          <w:lang w:val="es-ES"/>
        </w:rPr>
        <w:t xml:space="preserve">, se dio a conocer las cifras de personas lesionadas por este material en los últimos cinco años. La secretaria de Salud, Carola Muñoz Rodríguez, informó que en 2014 se presentaron 21 lesionados </w:t>
      </w:r>
      <w:r w:rsidR="000D7AF9">
        <w:rPr>
          <w:lang w:val="es-ES"/>
        </w:rPr>
        <w:t>de los cuales ocho</w:t>
      </w:r>
      <w:r>
        <w:rPr>
          <w:lang w:val="es-ES"/>
        </w:rPr>
        <w:t xml:space="preserve"> fueron menores de edad y uno de ellos con amputación de cuatro dedos de una mano. </w:t>
      </w:r>
    </w:p>
    <w:p w:rsidR="00563BC3" w:rsidRDefault="00563BC3" w:rsidP="00563BC3">
      <w:pPr>
        <w:shd w:val="clear" w:color="auto" w:fill="FFFFFF"/>
        <w:suppressAutoHyphens w:val="0"/>
        <w:spacing w:after="0"/>
        <w:rPr>
          <w:lang w:val="es-ES"/>
        </w:rPr>
      </w:pPr>
    </w:p>
    <w:p w:rsidR="00563BC3" w:rsidRDefault="00563BC3" w:rsidP="00563BC3">
      <w:pPr>
        <w:shd w:val="clear" w:color="auto" w:fill="FFFFFF"/>
        <w:suppressAutoHyphens w:val="0"/>
        <w:spacing w:after="0"/>
        <w:rPr>
          <w:lang w:val="es-ES"/>
        </w:rPr>
      </w:pPr>
      <w:r>
        <w:rPr>
          <w:lang w:val="es-ES"/>
        </w:rPr>
        <w:t>Las comunas más afectadas fueron: 3, 6 y 10 la mayoría de ellos pertenecen al régimen subsidiado. “Las acciones se deben enfocar hacia el tema de cultura ciudadana, ya que la decisión de comprar y manipular este artefacto, es de cada uno”, indicó la secretaria quien recalcó que no se refleja ninguna tendencia clara frente al factor de aumento o disminución de personas lesionadas.</w:t>
      </w:r>
    </w:p>
    <w:p w:rsidR="00563BC3" w:rsidRDefault="00563BC3" w:rsidP="00563BC3">
      <w:pPr>
        <w:shd w:val="clear" w:color="auto" w:fill="FFFFFF"/>
        <w:suppressAutoHyphens w:val="0"/>
        <w:spacing w:after="0"/>
        <w:rPr>
          <w:lang w:val="es-ES"/>
        </w:rPr>
      </w:pPr>
    </w:p>
    <w:p w:rsidR="00563BC3" w:rsidRDefault="00563BC3" w:rsidP="00563BC3">
      <w:pPr>
        <w:shd w:val="clear" w:color="auto" w:fill="FFFFFF"/>
        <w:suppressAutoHyphens w:val="0"/>
        <w:spacing w:after="0"/>
        <w:rPr>
          <w:lang w:val="es-ES"/>
        </w:rPr>
      </w:pPr>
      <w:r>
        <w:rPr>
          <w:lang w:val="es-ES"/>
        </w:rPr>
        <w:t>Según el alcalde (e) Rodrigo Yepes Sevilla, es necesario campañas oportunas para incidir en el proceso de cultura ciudadana. “Debemos intensificar las acciones, promover una agenda en el Concejo de Pasto y definir las políticas respecto de la distribución y utilización de elementos con pólvora”.</w:t>
      </w:r>
    </w:p>
    <w:p w:rsidR="00563BC3" w:rsidRDefault="00563BC3" w:rsidP="00563BC3">
      <w:pPr>
        <w:shd w:val="clear" w:color="auto" w:fill="FFFFFF"/>
        <w:suppressAutoHyphens w:val="0"/>
        <w:spacing w:after="0"/>
        <w:rPr>
          <w:lang w:val="es-ES"/>
        </w:rPr>
      </w:pPr>
    </w:p>
    <w:p w:rsidR="00563BC3" w:rsidRDefault="00563BC3" w:rsidP="00563BC3">
      <w:pPr>
        <w:shd w:val="clear" w:color="auto" w:fill="FFFFFF"/>
        <w:suppressAutoHyphens w:val="0"/>
        <w:spacing w:after="0"/>
        <w:rPr>
          <w:lang w:val="es-ES"/>
        </w:rPr>
      </w:pPr>
      <w:r>
        <w:rPr>
          <w:lang w:val="es-ES"/>
        </w:rPr>
        <w:t>El mandatario encargado resaltó la tarea de la Policía Nacional en cuanto a la incautación de pólvora. De acuerdo a las cifras, de 500 kilogramos decomisados en 2013, se pasó a 3.000 kilogramos en 2014. Yepes Sevilla reiteró la responsabilidad que tienen los padres de familia para evitar que los menores de edad resulten lesionados con este material.</w:t>
      </w:r>
    </w:p>
    <w:p w:rsidR="00563BC3" w:rsidRDefault="00563BC3" w:rsidP="00563BC3">
      <w:pPr>
        <w:shd w:val="clear" w:color="auto" w:fill="FFFFFF"/>
        <w:suppressAutoHyphens w:val="0"/>
        <w:spacing w:after="0"/>
        <w:rPr>
          <w:lang w:val="es-ES"/>
        </w:rPr>
      </w:pPr>
    </w:p>
    <w:p w:rsidR="00563BC3" w:rsidRPr="00384900" w:rsidRDefault="00563BC3" w:rsidP="00563BC3">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563BC3" w:rsidRDefault="00563BC3" w:rsidP="00286CDE">
      <w:pPr>
        <w:tabs>
          <w:tab w:val="center" w:pos="4535"/>
          <w:tab w:val="left" w:pos="6370"/>
        </w:tabs>
        <w:spacing w:after="0"/>
        <w:jc w:val="center"/>
        <w:rPr>
          <w:b/>
          <w:lang w:val="es-ES"/>
        </w:rPr>
      </w:pPr>
    </w:p>
    <w:p w:rsidR="00286CDE" w:rsidRDefault="00286CDE" w:rsidP="00286CDE">
      <w:pPr>
        <w:tabs>
          <w:tab w:val="center" w:pos="4535"/>
          <w:tab w:val="left" w:pos="6370"/>
        </w:tabs>
        <w:spacing w:after="0"/>
        <w:jc w:val="center"/>
        <w:rPr>
          <w:b/>
        </w:rPr>
      </w:pPr>
      <w:r w:rsidRPr="00286CDE">
        <w:rPr>
          <w:b/>
        </w:rPr>
        <w:t>PICO Y PLACA NO REGIRÁ PARA TAXIS EN DÍA SIN CARRO Y SIN MOTOCICLETA</w:t>
      </w:r>
    </w:p>
    <w:p w:rsidR="00562F9D" w:rsidRDefault="00562F9D" w:rsidP="00286CDE">
      <w:pPr>
        <w:tabs>
          <w:tab w:val="center" w:pos="4535"/>
          <w:tab w:val="left" w:pos="6370"/>
        </w:tabs>
        <w:spacing w:after="0"/>
        <w:jc w:val="center"/>
        <w:rPr>
          <w:b/>
        </w:rPr>
      </w:pPr>
    </w:p>
    <w:p w:rsidR="00286CDE" w:rsidRPr="00E46616" w:rsidRDefault="00562F9D" w:rsidP="00E46616">
      <w:pPr>
        <w:tabs>
          <w:tab w:val="center" w:pos="4535"/>
          <w:tab w:val="left" w:pos="6370"/>
        </w:tabs>
        <w:spacing w:after="0"/>
        <w:jc w:val="center"/>
        <w:rPr>
          <w:b/>
        </w:rPr>
      </w:pPr>
      <w:r>
        <w:rPr>
          <w:b/>
          <w:noProof/>
          <w:lang w:val="es-CO" w:eastAsia="es-CO"/>
        </w:rPr>
        <w:drawing>
          <wp:inline distT="0" distB="0" distL="0" distR="0" wp14:anchorId="09FE8BF9" wp14:editId="054C8C61">
            <wp:extent cx="1485900" cy="213160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carr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0206" cy="2137783"/>
                    </a:xfrm>
                    <a:prstGeom prst="rect">
                      <a:avLst/>
                    </a:prstGeom>
                  </pic:spPr>
                </pic:pic>
              </a:graphicData>
            </a:graphic>
          </wp:inline>
        </w:drawing>
      </w:r>
    </w:p>
    <w:p w:rsidR="00286CDE" w:rsidRDefault="00286CDE" w:rsidP="00286CDE">
      <w:pPr>
        <w:tabs>
          <w:tab w:val="center" w:pos="4535"/>
          <w:tab w:val="left" w:pos="6370"/>
        </w:tabs>
        <w:spacing w:after="0"/>
      </w:pPr>
      <w:r>
        <w:lastRenderedPageBreak/>
        <w:t>Con el propósito de garantizar la prestación integral del servicio público de transporte urbano de pasajeros</w:t>
      </w:r>
      <w:r w:rsidR="005A7B54">
        <w:t xml:space="preserve"> durante el ‘Día sin carro y sin motocicleta’</w:t>
      </w:r>
      <w:r w:rsidR="00366233">
        <w:t xml:space="preserve"> que se llevará a cabo el miércoles 18 de marzo</w:t>
      </w:r>
      <w:r>
        <w:t>, la Alcaldía de Pasto levantará la restricción vehicular o pico y placa para los vehículos tipo taxi.</w:t>
      </w:r>
    </w:p>
    <w:p w:rsidR="00286CDE" w:rsidRDefault="00286CDE" w:rsidP="00286CDE">
      <w:pPr>
        <w:tabs>
          <w:tab w:val="center" w:pos="4535"/>
          <w:tab w:val="left" w:pos="6370"/>
        </w:tabs>
        <w:spacing w:after="0"/>
      </w:pPr>
    </w:p>
    <w:p w:rsidR="00286CDE" w:rsidRDefault="007C3DDF" w:rsidP="00235054">
      <w:pPr>
        <w:tabs>
          <w:tab w:val="center" w:pos="4535"/>
          <w:tab w:val="left" w:pos="6370"/>
        </w:tabs>
        <w:spacing w:after="0"/>
      </w:pPr>
      <w:r>
        <w:t xml:space="preserve">En la jornada </w:t>
      </w:r>
      <w:r w:rsidR="00286CDE">
        <w:t>el grupo operativo de</w:t>
      </w:r>
      <w:r>
        <w:t xml:space="preserve"> la Secretaría de Tránsito </w:t>
      </w:r>
      <w:r w:rsidR="00286CDE">
        <w:t>re</w:t>
      </w:r>
      <w:r>
        <w:t>alizará</w:t>
      </w:r>
      <w:r w:rsidR="00286CDE">
        <w:t xml:space="preserve"> controles permanentes para evitar especulación en las tarifas y garantizar la prestación normal del servicio</w:t>
      </w:r>
      <w:r w:rsidR="00235054">
        <w:t>. Son</w:t>
      </w:r>
      <w:r w:rsidR="00286CDE">
        <w:t xml:space="preserve"> 3</w:t>
      </w:r>
      <w:r w:rsidR="00235054">
        <w:t>.</w:t>
      </w:r>
      <w:r w:rsidR="00286CDE">
        <w:t>025 taxis y 503 buses</w:t>
      </w:r>
      <w:r w:rsidR="00235054">
        <w:t>, los que</w:t>
      </w:r>
      <w:r w:rsidR="00286CDE">
        <w:t xml:space="preserve"> atenderán la demanda </w:t>
      </w:r>
      <w:r w:rsidR="00235054">
        <w:t>de movilidad de pasajeros en l</w:t>
      </w:r>
      <w:r w:rsidR="00286CDE">
        <w:t>a ciudad.</w:t>
      </w:r>
    </w:p>
    <w:p w:rsidR="00235054" w:rsidRDefault="00235054" w:rsidP="00235054">
      <w:pPr>
        <w:tabs>
          <w:tab w:val="center" w:pos="4535"/>
          <w:tab w:val="left" w:pos="6370"/>
        </w:tabs>
        <w:spacing w:after="0"/>
        <w:rPr>
          <w:b/>
        </w:rPr>
      </w:pPr>
    </w:p>
    <w:p w:rsidR="00235054" w:rsidRPr="00384900" w:rsidRDefault="00235054" w:rsidP="00235054">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4B4853" w:rsidRDefault="004B4853" w:rsidP="00731400">
      <w:pPr>
        <w:tabs>
          <w:tab w:val="center" w:pos="4535"/>
          <w:tab w:val="left" w:pos="6370"/>
        </w:tabs>
        <w:spacing w:after="0"/>
        <w:jc w:val="center"/>
        <w:rPr>
          <w:b/>
        </w:rPr>
      </w:pPr>
    </w:p>
    <w:p w:rsidR="00F04E13" w:rsidRDefault="00731400" w:rsidP="00731400">
      <w:pPr>
        <w:tabs>
          <w:tab w:val="center" w:pos="4535"/>
          <w:tab w:val="left" w:pos="6370"/>
        </w:tabs>
        <w:spacing w:after="0"/>
        <w:jc w:val="center"/>
        <w:rPr>
          <w:b/>
        </w:rPr>
      </w:pPr>
      <w:r>
        <w:rPr>
          <w:b/>
        </w:rPr>
        <w:t xml:space="preserve">FOMENTAN EN CIUDADANOS, CUIDADO </w:t>
      </w:r>
      <w:r w:rsidR="00A44F9F">
        <w:rPr>
          <w:b/>
        </w:rPr>
        <w:t>D</w:t>
      </w:r>
      <w:r>
        <w:rPr>
          <w:b/>
        </w:rPr>
        <w:t>EL MEDIO AMBIENTE Y</w:t>
      </w:r>
      <w:r w:rsidR="00D42D56">
        <w:rPr>
          <w:b/>
        </w:rPr>
        <w:t xml:space="preserve"> EL</w:t>
      </w:r>
      <w:r>
        <w:rPr>
          <w:b/>
        </w:rPr>
        <w:t xml:space="preserve"> ESPACIO PÚBLICO</w:t>
      </w:r>
    </w:p>
    <w:p w:rsidR="00F04E13" w:rsidRDefault="00F04E13" w:rsidP="00D83C1A">
      <w:pPr>
        <w:tabs>
          <w:tab w:val="center" w:pos="4535"/>
          <w:tab w:val="left" w:pos="6370"/>
        </w:tabs>
        <w:spacing w:after="0"/>
        <w:jc w:val="center"/>
        <w:rPr>
          <w:b/>
        </w:rPr>
      </w:pPr>
    </w:p>
    <w:p w:rsidR="00D83C1A" w:rsidRDefault="00375B61" w:rsidP="00D83C1A">
      <w:pPr>
        <w:tabs>
          <w:tab w:val="center" w:pos="4535"/>
          <w:tab w:val="left" w:pos="6370"/>
        </w:tabs>
        <w:spacing w:after="0"/>
        <w:jc w:val="center"/>
        <w:rPr>
          <w:b/>
        </w:rPr>
      </w:pPr>
      <w:r>
        <w:rPr>
          <w:b/>
          <w:noProof/>
          <w:lang w:val="es-CO" w:eastAsia="es-CO"/>
        </w:rPr>
        <w:drawing>
          <wp:inline distT="0" distB="0" distL="0" distR="0">
            <wp:extent cx="3117712" cy="2200275"/>
            <wp:effectExtent l="0" t="0" r="0" b="0"/>
            <wp:docPr id="3" name="Imagen 2" descr="C:\Users\MANUEL\Downloads\IMG_4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_4205.JPG"/>
                    <pic:cNvPicPr>
                      <a:picLocks noChangeAspect="1" noChangeArrowheads="1"/>
                    </pic:cNvPicPr>
                  </pic:nvPicPr>
                  <pic:blipFill>
                    <a:blip r:embed="rId10" cstate="print"/>
                    <a:srcRect/>
                    <a:stretch>
                      <a:fillRect/>
                    </a:stretch>
                  </pic:blipFill>
                  <pic:spPr bwMode="auto">
                    <a:xfrm>
                      <a:off x="0" y="0"/>
                      <a:ext cx="3125608" cy="2205847"/>
                    </a:xfrm>
                    <a:prstGeom prst="rect">
                      <a:avLst/>
                    </a:prstGeom>
                    <a:noFill/>
                    <a:ln w="9525">
                      <a:noFill/>
                      <a:miter lim="800000"/>
                      <a:headEnd/>
                      <a:tailEnd/>
                    </a:ln>
                  </pic:spPr>
                </pic:pic>
              </a:graphicData>
            </a:graphic>
          </wp:inline>
        </w:drawing>
      </w:r>
    </w:p>
    <w:p w:rsidR="00D83C1A" w:rsidRDefault="00D83C1A" w:rsidP="00D83C1A">
      <w:pPr>
        <w:tabs>
          <w:tab w:val="center" w:pos="4535"/>
          <w:tab w:val="left" w:pos="6370"/>
        </w:tabs>
        <w:spacing w:after="0"/>
        <w:jc w:val="center"/>
        <w:rPr>
          <w:b/>
        </w:rPr>
      </w:pPr>
    </w:p>
    <w:p w:rsidR="006F64CB" w:rsidRDefault="0078701F" w:rsidP="006F64CB">
      <w:pPr>
        <w:shd w:val="clear" w:color="auto" w:fill="FFFFFF"/>
        <w:suppressAutoHyphens w:val="0"/>
        <w:spacing w:after="0"/>
      </w:pPr>
      <w:r>
        <w:t>Funcionarios de la Secretaría de G</w:t>
      </w:r>
      <w:r w:rsidR="000739FD">
        <w:t>estión Ambiental con apoyo de la P</w:t>
      </w:r>
      <w:r w:rsidR="006F64CB">
        <w:t xml:space="preserve">olicía </w:t>
      </w:r>
      <w:r w:rsidR="000739FD">
        <w:t>Ambiental y Policía de C</w:t>
      </w:r>
      <w:r w:rsidR="006F64CB">
        <w:t>arabineros, realizar</w:t>
      </w:r>
      <w:r w:rsidR="000739FD">
        <w:t>on una jornada de sensibilización y convivencia</w:t>
      </w:r>
      <w:r w:rsidR="006F64CB">
        <w:t xml:space="preserve"> para </w:t>
      </w:r>
      <w:r w:rsidR="000739FD">
        <w:t>residen</w:t>
      </w:r>
      <w:r w:rsidR="006A01E2">
        <w:t>tes</w:t>
      </w:r>
      <w:r w:rsidR="000739FD">
        <w:t xml:space="preserve"> </w:t>
      </w:r>
      <w:r w:rsidR="006A01E2">
        <w:t>aledaños a</w:t>
      </w:r>
      <w:r w:rsidR="000739FD">
        <w:t>l parque L</w:t>
      </w:r>
      <w:r w:rsidR="006F64CB">
        <w:t>a Aurora con el propósito de fortalecer la tenencia responsable de las mascotas, manejo adecuado de las basuras, uso correcto de las instalaciones y la sana convivencia.</w:t>
      </w:r>
    </w:p>
    <w:p w:rsidR="006F64CB" w:rsidRDefault="006F64CB" w:rsidP="006F64CB">
      <w:pPr>
        <w:shd w:val="clear" w:color="auto" w:fill="FFFFFF"/>
        <w:suppressAutoHyphens w:val="0"/>
        <w:spacing w:after="0"/>
      </w:pPr>
    </w:p>
    <w:p w:rsidR="00F679A8" w:rsidRPr="006F64CB" w:rsidRDefault="006A01E2" w:rsidP="006F64CB">
      <w:pPr>
        <w:shd w:val="clear" w:color="auto" w:fill="FFFFFF"/>
        <w:suppressAutoHyphens w:val="0"/>
        <w:spacing w:after="0"/>
      </w:pPr>
      <w:r>
        <w:t>Adicionalmente, se socializó</w:t>
      </w:r>
      <w:r w:rsidR="006F64CB">
        <w:t xml:space="preserve"> a la comunidad la</w:t>
      </w:r>
      <w:r w:rsidR="00BB28CC">
        <w:t xml:space="preserve"> importancia de participar del ‘D</w:t>
      </w:r>
      <w:r w:rsidR="006F64CB">
        <w:t xml:space="preserve">ía sin carro y </w:t>
      </w:r>
      <w:r w:rsidR="00BB28CC">
        <w:t>sin motocicleta’ y se encuestó a los ciudadanos</w:t>
      </w:r>
      <w:r w:rsidR="006F64CB">
        <w:t xml:space="preserve"> para conocer la percepción frente a esta fecha </w:t>
      </w:r>
      <w:r w:rsidR="00BB28CC">
        <w:t>i</w:t>
      </w:r>
      <w:r w:rsidR="006F64CB">
        <w:t>mportante para el medio ambiente.</w:t>
      </w:r>
      <w:r w:rsidR="00BB28CC">
        <w:t xml:space="preserve"> Jaime Sá</w:t>
      </w:r>
      <w:r w:rsidR="006F64CB">
        <w:t xml:space="preserve">nchez, </w:t>
      </w:r>
      <w:r w:rsidR="00BB28CC">
        <w:t xml:space="preserve">vecino </w:t>
      </w:r>
      <w:r w:rsidR="006F64CB">
        <w:t xml:space="preserve">del sector, manifestó </w:t>
      </w:r>
      <w:r w:rsidR="00BB28CC">
        <w:t xml:space="preserve">su satisfacción </w:t>
      </w:r>
      <w:r w:rsidR="006F64CB">
        <w:t xml:space="preserve">con </w:t>
      </w:r>
      <w:r w:rsidR="00BB28CC">
        <w:t xml:space="preserve">las acciones realizadas por la Alcaldía de Pasto </w:t>
      </w:r>
      <w:r w:rsidR="006F64CB">
        <w:t>para conservar en buen estado el parque y agradec</w:t>
      </w:r>
      <w:r w:rsidR="000B3E6C">
        <w:t>ió por</w:t>
      </w:r>
      <w:r w:rsidR="006F64CB">
        <w:t xml:space="preserve"> este nuevo espacio de recreación.</w:t>
      </w:r>
    </w:p>
    <w:p w:rsidR="004F7F50" w:rsidRDefault="004F7F50" w:rsidP="005A7075">
      <w:pPr>
        <w:shd w:val="clear" w:color="auto" w:fill="FFFFFF"/>
        <w:suppressAutoHyphens w:val="0"/>
        <w:spacing w:after="0"/>
        <w:rPr>
          <w:b/>
        </w:rPr>
      </w:pPr>
    </w:p>
    <w:p w:rsidR="004B4853" w:rsidRDefault="00E5602D" w:rsidP="00E5602D">
      <w:pPr>
        <w:tabs>
          <w:tab w:val="left" w:pos="5103"/>
          <w:tab w:val="right" w:pos="8504"/>
        </w:tabs>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E5602D" w:rsidRPr="00384900" w:rsidRDefault="00E5602D" w:rsidP="00E5602D">
      <w:pPr>
        <w:tabs>
          <w:tab w:val="left" w:pos="5103"/>
          <w:tab w:val="right" w:pos="8504"/>
        </w:tabs>
        <w:spacing w:after="0"/>
        <w:rPr>
          <w:rFonts w:cs="Tahoma"/>
          <w:b/>
          <w:sz w:val="18"/>
          <w:szCs w:val="18"/>
        </w:rPr>
      </w:pPr>
      <w:r>
        <w:rPr>
          <w:rFonts w:cs="Tahoma"/>
          <w:b/>
          <w:sz w:val="18"/>
          <w:szCs w:val="18"/>
        </w:rPr>
        <w:tab/>
      </w:r>
    </w:p>
    <w:p w:rsidR="00E46616" w:rsidRDefault="00E46616" w:rsidP="00861326">
      <w:pPr>
        <w:shd w:val="clear" w:color="auto" w:fill="FFFFFF"/>
        <w:suppressAutoHyphens w:val="0"/>
        <w:spacing w:after="0"/>
        <w:jc w:val="center"/>
        <w:rPr>
          <w:rFonts w:eastAsia="Times New Roman" w:cs="Tahoma"/>
          <w:b/>
          <w:bCs/>
          <w:color w:val="000000"/>
          <w:lang w:val="es-ES" w:eastAsia="es-ES"/>
        </w:rPr>
      </w:pPr>
    </w:p>
    <w:p w:rsidR="00E46616" w:rsidRDefault="00E46616" w:rsidP="00861326">
      <w:pPr>
        <w:shd w:val="clear" w:color="auto" w:fill="FFFFFF"/>
        <w:suppressAutoHyphens w:val="0"/>
        <w:spacing w:after="0"/>
        <w:jc w:val="center"/>
        <w:rPr>
          <w:rFonts w:eastAsia="Times New Roman" w:cs="Tahoma"/>
          <w:b/>
          <w:bCs/>
          <w:color w:val="000000"/>
          <w:lang w:val="es-ES" w:eastAsia="es-ES"/>
        </w:rPr>
      </w:pPr>
    </w:p>
    <w:p w:rsidR="00861326" w:rsidRPr="00861326" w:rsidRDefault="00676140" w:rsidP="00861326">
      <w:pPr>
        <w:shd w:val="clear" w:color="auto" w:fill="FFFFFF"/>
        <w:suppressAutoHyphens w:val="0"/>
        <w:spacing w:after="0"/>
        <w:jc w:val="center"/>
        <w:rPr>
          <w:rFonts w:eastAsia="Times New Roman" w:cs="Tahoma"/>
          <w:b/>
          <w:bCs/>
          <w:color w:val="000000"/>
          <w:lang w:val="es-ES" w:eastAsia="es-ES"/>
        </w:rPr>
      </w:pPr>
      <w:r>
        <w:rPr>
          <w:rFonts w:eastAsia="Times New Roman" w:cs="Tahoma"/>
          <w:b/>
          <w:bCs/>
          <w:color w:val="000000"/>
          <w:lang w:val="es-ES" w:eastAsia="es-ES"/>
        </w:rPr>
        <w:lastRenderedPageBreak/>
        <w:t xml:space="preserve">INIVITAN A PERSONAS </w:t>
      </w:r>
      <w:r w:rsidR="00861326" w:rsidRPr="00861326">
        <w:rPr>
          <w:rFonts w:eastAsia="Times New Roman" w:cs="Tahoma"/>
          <w:b/>
          <w:bCs/>
          <w:color w:val="000000"/>
          <w:lang w:val="es-ES" w:eastAsia="es-ES"/>
        </w:rPr>
        <w:t>MAYORES</w:t>
      </w:r>
      <w:r>
        <w:rPr>
          <w:rFonts w:eastAsia="Times New Roman" w:cs="Tahoma"/>
          <w:b/>
          <w:bCs/>
          <w:color w:val="000000"/>
          <w:lang w:val="es-ES" w:eastAsia="es-ES"/>
        </w:rPr>
        <w:t xml:space="preserve"> A EUCARISTÍA</w:t>
      </w:r>
    </w:p>
    <w:p w:rsidR="00861326" w:rsidRDefault="00861326" w:rsidP="00E176B1">
      <w:pPr>
        <w:shd w:val="clear" w:color="auto" w:fill="FFFFFF"/>
        <w:suppressAutoHyphens w:val="0"/>
        <w:spacing w:after="0"/>
        <w:jc w:val="center"/>
        <w:rPr>
          <w:rFonts w:eastAsia="Times New Roman" w:cs="Tahoma"/>
          <w:bCs/>
          <w:color w:val="000000"/>
          <w:lang w:val="es-ES" w:eastAsia="es-ES"/>
        </w:rPr>
      </w:pPr>
    </w:p>
    <w:p w:rsidR="00E176B1" w:rsidRDefault="00E176B1" w:rsidP="00E176B1">
      <w:pPr>
        <w:shd w:val="clear" w:color="auto" w:fill="FFFFFF"/>
        <w:suppressAutoHyphens w:val="0"/>
        <w:spacing w:after="0"/>
        <w:jc w:val="center"/>
        <w:rPr>
          <w:rFonts w:eastAsia="Times New Roman" w:cs="Tahoma"/>
          <w:bCs/>
          <w:color w:val="000000"/>
          <w:lang w:val="es-ES" w:eastAsia="es-ES"/>
        </w:rPr>
      </w:pPr>
      <w:r>
        <w:rPr>
          <w:rFonts w:eastAsia="Times New Roman" w:cs="Tahoma"/>
          <w:bCs/>
          <w:noProof/>
          <w:color w:val="000000"/>
          <w:lang w:val="es-CO" w:eastAsia="es-CO"/>
        </w:rPr>
        <w:drawing>
          <wp:inline distT="0" distB="0" distL="0" distR="0">
            <wp:extent cx="3450866" cy="1537636"/>
            <wp:effectExtent l="0" t="0" r="0" b="0"/>
            <wp:docPr id="2" name="1 Imagen" descr="IMG_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19.JPG"/>
                    <pic:cNvPicPr/>
                  </pic:nvPicPr>
                  <pic:blipFill>
                    <a:blip r:embed="rId11" cstate="print"/>
                    <a:stretch>
                      <a:fillRect/>
                    </a:stretch>
                  </pic:blipFill>
                  <pic:spPr>
                    <a:xfrm>
                      <a:off x="0" y="0"/>
                      <a:ext cx="3462404" cy="1542777"/>
                    </a:xfrm>
                    <a:prstGeom prst="rect">
                      <a:avLst/>
                    </a:prstGeom>
                  </pic:spPr>
                </pic:pic>
              </a:graphicData>
            </a:graphic>
          </wp:inline>
        </w:drawing>
      </w:r>
    </w:p>
    <w:p w:rsidR="00E176B1" w:rsidRPr="00861326" w:rsidRDefault="00E176B1" w:rsidP="00E176B1">
      <w:pPr>
        <w:shd w:val="clear" w:color="auto" w:fill="FFFFFF"/>
        <w:suppressAutoHyphens w:val="0"/>
        <w:spacing w:after="0"/>
        <w:jc w:val="center"/>
        <w:rPr>
          <w:rFonts w:eastAsia="Times New Roman" w:cs="Tahoma"/>
          <w:bCs/>
          <w:color w:val="000000"/>
          <w:lang w:val="es-ES" w:eastAsia="es-ES"/>
        </w:rPr>
      </w:pPr>
    </w:p>
    <w:p w:rsidR="00861326" w:rsidRPr="00861326" w:rsidRDefault="00861326" w:rsidP="00861326">
      <w:pPr>
        <w:shd w:val="clear" w:color="auto" w:fill="FFFFFF"/>
        <w:suppressAutoHyphens w:val="0"/>
        <w:spacing w:after="0"/>
        <w:rPr>
          <w:rFonts w:eastAsia="Times New Roman" w:cs="Tahoma"/>
          <w:bCs/>
          <w:color w:val="000000"/>
          <w:lang w:val="es-ES" w:eastAsia="es-ES"/>
        </w:rPr>
      </w:pPr>
      <w:r>
        <w:rPr>
          <w:rFonts w:eastAsia="Times New Roman" w:cs="Tahoma"/>
          <w:bCs/>
          <w:color w:val="000000"/>
          <w:lang w:val="es-ES" w:eastAsia="es-ES"/>
        </w:rPr>
        <w:t>Como un aporte a la</w:t>
      </w:r>
      <w:r w:rsidRPr="00861326">
        <w:rPr>
          <w:rFonts w:eastAsia="Times New Roman" w:cs="Tahoma"/>
          <w:bCs/>
          <w:color w:val="000000"/>
          <w:lang w:val="es-ES" w:eastAsia="es-ES"/>
        </w:rPr>
        <w:t xml:space="preserve"> política de envejecimiento activo y saludable</w:t>
      </w:r>
      <w:r>
        <w:rPr>
          <w:rFonts w:eastAsia="Times New Roman" w:cs="Tahoma"/>
          <w:bCs/>
          <w:color w:val="000000"/>
          <w:lang w:val="es-ES" w:eastAsia="es-ES"/>
        </w:rPr>
        <w:t>,</w:t>
      </w:r>
      <w:r w:rsidRPr="00861326">
        <w:rPr>
          <w:rFonts w:eastAsia="Times New Roman" w:cs="Tahoma"/>
          <w:bCs/>
          <w:color w:val="000000"/>
          <w:lang w:val="es-ES" w:eastAsia="es-ES"/>
        </w:rPr>
        <w:t xml:space="preserve"> la Secretaría de Bienestar Social, extienden una cordial invitación a todas l</w:t>
      </w:r>
      <w:r>
        <w:rPr>
          <w:rFonts w:eastAsia="Times New Roman" w:cs="Tahoma"/>
          <w:bCs/>
          <w:color w:val="000000"/>
          <w:lang w:val="es-ES" w:eastAsia="es-ES"/>
        </w:rPr>
        <w:t>as personas mayores para que asistan a</w:t>
      </w:r>
      <w:r w:rsidRPr="00861326">
        <w:rPr>
          <w:rFonts w:eastAsia="Times New Roman" w:cs="Tahoma"/>
          <w:bCs/>
          <w:color w:val="000000"/>
          <w:lang w:val="es-ES" w:eastAsia="es-ES"/>
        </w:rPr>
        <w:t xml:space="preserve"> la  eucaristía en acción de gracias por el inicio de actividades </w:t>
      </w:r>
      <w:r>
        <w:rPr>
          <w:rFonts w:eastAsia="Times New Roman" w:cs="Tahoma"/>
          <w:bCs/>
          <w:color w:val="000000"/>
          <w:lang w:val="es-ES" w:eastAsia="es-ES"/>
        </w:rPr>
        <w:t xml:space="preserve">del </w:t>
      </w:r>
      <w:r w:rsidRPr="00861326">
        <w:rPr>
          <w:rFonts w:eastAsia="Times New Roman" w:cs="Tahoma"/>
          <w:bCs/>
          <w:color w:val="000000"/>
          <w:lang w:val="es-ES" w:eastAsia="es-ES"/>
        </w:rPr>
        <w:t>año 2015.</w:t>
      </w:r>
      <w:r>
        <w:rPr>
          <w:rFonts w:eastAsia="Times New Roman" w:cs="Tahoma"/>
          <w:bCs/>
          <w:color w:val="000000"/>
          <w:lang w:val="es-ES" w:eastAsia="es-ES"/>
        </w:rPr>
        <w:t xml:space="preserve"> El acto litúrgico </w:t>
      </w:r>
      <w:r w:rsidRPr="00861326">
        <w:rPr>
          <w:rFonts w:eastAsia="Times New Roman" w:cs="Tahoma"/>
          <w:bCs/>
          <w:color w:val="000000"/>
          <w:lang w:val="es-ES" w:eastAsia="es-ES"/>
        </w:rPr>
        <w:t xml:space="preserve">se llevará a cabo el viernes 27 de febrero </w:t>
      </w:r>
      <w:r w:rsidR="00A33321">
        <w:rPr>
          <w:rFonts w:eastAsia="Times New Roman" w:cs="Tahoma"/>
          <w:bCs/>
          <w:color w:val="000000"/>
          <w:lang w:val="es-ES" w:eastAsia="es-ES"/>
        </w:rPr>
        <w:t xml:space="preserve">a las </w:t>
      </w:r>
      <w:r w:rsidRPr="00861326">
        <w:rPr>
          <w:rFonts w:eastAsia="Times New Roman" w:cs="Tahoma"/>
          <w:bCs/>
          <w:color w:val="000000"/>
          <w:lang w:val="es-ES" w:eastAsia="es-ES"/>
        </w:rPr>
        <w:t xml:space="preserve">2:00 </w:t>
      </w:r>
      <w:r w:rsidR="00A33321">
        <w:rPr>
          <w:rFonts w:eastAsia="Times New Roman" w:cs="Tahoma"/>
          <w:bCs/>
          <w:color w:val="000000"/>
          <w:lang w:val="es-ES" w:eastAsia="es-ES"/>
        </w:rPr>
        <w:t>de la tarde</w:t>
      </w:r>
      <w:r w:rsidRPr="00861326">
        <w:rPr>
          <w:rFonts w:eastAsia="Times New Roman" w:cs="Tahoma"/>
          <w:bCs/>
          <w:color w:val="000000"/>
          <w:lang w:val="es-ES" w:eastAsia="es-ES"/>
        </w:rPr>
        <w:t xml:space="preserve"> en </w:t>
      </w:r>
      <w:r w:rsidR="00A33321">
        <w:rPr>
          <w:rFonts w:eastAsia="Times New Roman" w:cs="Tahoma"/>
          <w:bCs/>
          <w:color w:val="000000"/>
          <w:lang w:val="es-ES" w:eastAsia="es-ES"/>
        </w:rPr>
        <w:t xml:space="preserve">el templo </w:t>
      </w:r>
      <w:r w:rsidRPr="00861326">
        <w:rPr>
          <w:rFonts w:eastAsia="Times New Roman" w:cs="Tahoma"/>
          <w:bCs/>
          <w:color w:val="000000"/>
          <w:lang w:val="es-ES" w:eastAsia="es-ES"/>
        </w:rPr>
        <w:t xml:space="preserve">Santiago. </w:t>
      </w:r>
      <w:r w:rsidR="00A33321">
        <w:rPr>
          <w:rFonts w:eastAsia="Times New Roman" w:cs="Tahoma"/>
          <w:bCs/>
          <w:color w:val="000000"/>
          <w:lang w:val="es-ES" w:eastAsia="es-ES"/>
        </w:rPr>
        <w:t>La actividad</w:t>
      </w:r>
      <w:r w:rsidRPr="00861326">
        <w:rPr>
          <w:rFonts w:eastAsia="Times New Roman" w:cs="Tahoma"/>
          <w:bCs/>
          <w:color w:val="000000"/>
          <w:lang w:val="es-ES" w:eastAsia="es-ES"/>
        </w:rPr>
        <w:t xml:space="preserve"> cuent</w:t>
      </w:r>
      <w:r w:rsidR="00A33321">
        <w:rPr>
          <w:rFonts w:eastAsia="Times New Roman" w:cs="Tahoma"/>
          <w:bCs/>
          <w:color w:val="000000"/>
          <w:lang w:val="es-ES" w:eastAsia="es-ES"/>
        </w:rPr>
        <w:t>a con el apoyo de Pasto Deporte.</w:t>
      </w:r>
      <w:r w:rsidR="00A33321" w:rsidRPr="00861326">
        <w:rPr>
          <w:rFonts w:eastAsia="Times New Roman" w:cs="Tahoma"/>
          <w:bCs/>
          <w:color w:val="000000"/>
          <w:lang w:val="es-ES" w:eastAsia="es-ES"/>
        </w:rPr>
        <w:t xml:space="preserve"> </w:t>
      </w:r>
    </w:p>
    <w:p w:rsidR="00861326" w:rsidRPr="00861326" w:rsidRDefault="00861326" w:rsidP="00861326">
      <w:pPr>
        <w:shd w:val="clear" w:color="auto" w:fill="FFFFFF"/>
        <w:suppressAutoHyphens w:val="0"/>
        <w:spacing w:after="0"/>
        <w:rPr>
          <w:rFonts w:eastAsia="Times New Roman" w:cs="Tahoma"/>
          <w:bCs/>
          <w:color w:val="000000"/>
          <w:lang w:val="es-ES" w:eastAsia="es-ES"/>
        </w:rPr>
      </w:pPr>
    </w:p>
    <w:p w:rsidR="00A33321" w:rsidRPr="00384900" w:rsidRDefault="00A33321" w:rsidP="00A33321">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861326" w:rsidRDefault="00861326" w:rsidP="00054776">
      <w:pPr>
        <w:shd w:val="clear" w:color="auto" w:fill="FFFFFF"/>
        <w:suppressAutoHyphens w:val="0"/>
        <w:spacing w:after="0"/>
        <w:jc w:val="center"/>
        <w:rPr>
          <w:rFonts w:eastAsia="Times New Roman" w:cs="Tahoma"/>
          <w:b/>
          <w:bCs/>
          <w:color w:val="000000"/>
          <w:lang w:val="es-ES" w:eastAsia="es-ES"/>
        </w:rPr>
      </w:pPr>
    </w:p>
    <w:p w:rsidR="00054776" w:rsidRPr="00054776" w:rsidRDefault="00054776" w:rsidP="00054776">
      <w:pPr>
        <w:shd w:val="clear" w:color="auto" w:fill="FFFFFF"/>
        <w:suppressAutoHyphens w:val="0"/>
        <w:spacing w:after="0"/>
        <w:jc w:val="center"/>
        <w:rPr>
          <w:rFonts w:eastAsia="Times New Roman" w:cs="Tahoma"/>
          <w:color w:val="000000"/>
          <w:lang w:val="es-ES" w:eastAsia="es-ES"/>
        </w:rPr>
      </w:pPr>
      <w:r w:rsidRPr="00054776">
        <w:rPr>
          <w:rFonts w:eastAsia="Times New Roman" w:cs="Tahoma"/>
          <w:b/>
          <w:bCs/>
          <w:color w:val="000000"/>
          <w:lang w:val="es-ES" w:eastAsia="es-ES"/>
        </w:rPr>
        <w:t xml:space="preserve">SUSPENSIÓN DEL SERVICIO </w:t>
      </w:r>
      <w:r w:rsidR="00D83C1A">
        <w:rPr>
          <w:rFonts w:eastAsia="Times New Roman" w:cs="Tahoma"/>
          <w:b/>
          <w:bCs/>
          <w:color w:val="000000"/>
          <w:lang w:val="es-ES" w:eastAsia="es-ES"/>
        </w:rPr>
        <w:t xml:space="preserve">DE AGUA </w:t>
      </w:r>
      <w:r w:rsidRPr="00054776">
        <w:rPr>
          <w:rFonts w:eastAsia="Times New Roman" w:cs="Tahoma"/>
          <w:b/>
          <w:bCs/>
          <w:color w:val="000000"/>
          <w:lang w:val="es-ES" w:eastAsia="es-ES"/>
        </w:rPr>
        <w:t>POR INSTALACIÓN DE VÁLVULA</w:t>
      </w:r>
    </w:p>
    <w:p w:rsidR="00054776" w:rsidRPr="00054776" w:rsidRDefault="00054776" w:rsidP="00054776">
      <w:pPr>
        <w:shd w:val="clear" w:color="auto" w:fill="FFFFFF"/>
        <w:suppressAutoHyphens w:val="0"/>
        <w:spacing w:after="0"/>
        <w:jc w:val="left"/>
        <w:rPr>
          <w:rFonts w:eastAsia="Times New Roman" w:cs="Tahoma"/>
          <w:color w:val="000000"/>
          <w:lang w:val="es-ES" w:eastAsia="es-ES"/>
        </w:rPr>
      </w:pPr>
      <w:r w:rsidRPr="00054776">
        <w:rPr>
          <w:rFonts w:eastAsia="Times New Roman" w:cs="Tahoma"/>
          <w:color w:val="000000"/>
          <w:lang w:val="es-ES" w:eastAsia="es-ES"/>
        </w:rPr>
        <w:t> </w:t>
      </w:r>
    </w:p>
    <w:p w:rsidR="00054776" w:rsidRPr="00054776" w:rsidRDefault="00054776" w:rsidP="00D83C1A">
      <w:pPr>
        <w:shd w:val="clear" w:color="auto" w:fill="FFFFFF"/>
        <w:suppressAutoHyphens w:val="0"/>
        <w:spacing w:after="0"/>
        <w:rPr>
          <w:rFonts w:eastAsia="Times New Roman" w:cs="Tahoma"/>
          <w:color w:val="000000"/>
          <w:lang w:val="es-ES" w:eastAsia="es-ES"/>
        </w:rPr>
      </w:pPr>
      <w:r w:rsidRPr="00054776">
        <w:rPr>
          <w:rFonts w:eastAsia="Times New Roman" w:cs="Tahoma"/>
          <w:color w:val="000000"/>
          <w:lang w:val="es-ES" w:eastAsia="es-ES"/>
        </w:rPr>
        <w:t>Por instalación de la v</w:t>
      </w:r>
      <w:r w:rsidR="00D83C1A">
        <w:rPr>
          <w:rFonts w:eastAsia="Times New Roman" w:cs="Tahoma"/>
          <w:color w:val="000000"/>
          <w:lang w:val="es-ES" w:eastAsia="es-ES"/>
        </w:rPr>
        <w:t>álvula de salida del tanque de zona a</w:t>
      </w:r>
      <w:r w:rsidRPr="00054776">
        <w:rPr>
          <w:rFonts w:eastAsia="Times New Roman" w:cs="Tahoma"/>
          <w:color w:val="000000"/>
          <w:lang w:val="es-ES" w:eastAsia="es-ES"/>
        </w:rPr>
        <w:t xml:space="preserve">lta de </w:t>
      </w:r>
      <w:r w:rsidR="00D83C1A">
        <w:rPr>
          <w:rFonts w:eastAsia="Times New Roman" w:cs="Tahoma"/>
          <w:color w:val="000000"/>
          <w:lang w:val="es-ES" w:eastAsia="es-ES"/>
        </w:rPr>
        <w:t xml:space="preserve">la </w:t>
      </w:r>
      <w:r w:rsidRPr="00054776">
        <w:rPr>
          <w:rFonts w:eastAsia="Times New Roman" w:cs="Tahoma"/>
          <w:color w:val="000000"/>
          <w:lang w:val="es-ES" w:eastAsia="es-ES"/>
        </w:rPr>
        <w:t>Planta Centenario, se hace necesario suspender el servicio</w:t>
      </w:r>
      <w:r w:rsidR="00D83C1A">
        <w:rPr>
          <w:rFonts w:eastAsia="Times New Roman" w:cs="Tahoma"/>
          <w:color w:val="000000"/>
          <w:lang w:val="es-ES" w:eastAsia="es-ES"/>
        </w:rPr>
        <w:t xml:space="preserve"> de agua</w:t>
      </w:r>
      <w:r w:rsidRPr="00054776">
        <w:rPr>
          <w:rFonts w:eastAsia="Times New Roman" w:cs="Tahoma"/>
          <w:color w:val="000000"/>
          <w:lang w:val="es-ES" w:eastAsia="es-ES"/>
        </w:rPr>
        <w:t xml:space="preserve"> e</w:t>
      </w:r>
      <w:r w:rsidR="00D83C1A">
        <w:rPr>
          <w:rFonts w:eastAsia="Times New Roman" w:cs="Tahoma"/>
          <w:color w:val="000000"/>
          <w:lang w:val="es-ES" w:eastAsia="es-ES"/>
        </w:rPr>
        <w:t>ste</w:t>
      </w:r>
      <w:r w:rsidRPr="00054776">
        <w:rPr>
          <w:rFonts w:eastAsia="Times New Roman" w:cs="Tahoma"/>
          <w:color w:val="000000"/>
          <w:lang w:val="es-ES" w:eastAsia="es-ES"/>
        </w:rPr>
        <w:t> </w:t>
      </w:r>
      <w:r w:rsidRPr="005C1C3B">
        <w:rPr>
          <w:rFonts w:eastAsia="Times New Roman" w:cs="Tahoma"/>
          <w:bCs/>
          <w:color w:val="000000"/>
          <w:lang w:val="es-ES" w:eastAsia="es-ES"/>
        </w:rPr>
        <w:t>sábado</w:t>
      </w:r>
      <w:r w:rsidRPr="00054776">
        <w:rPr>
          <w:rFonts w:eastAsia="Times New Roman" w:cs="Tahoma"/>
          <w:bCs/>
          <w:color w:val="000000"/>
          <w:lang w:val="es-ES" w:eastAsia="es-ES"/>
        </w:rPr>
        <w:t xml:space="preserve"> 28 de febrero </w:t>
      </w:r>
      <w:r w:rsidRPr="00054776">
        <w:rPr>
          <w:rFonts w:eastAsia="Times New Roman" w:cs="Tahoma"/>
          <w:color w:val="000000"/>
          <w:lang w:val="es-ES" w:eastAsia="es-ES"/>
        </w:rPr>
        <w:t xml:space="preserve">desde las 2:00 </w:t>
      </w:r>
      <w:r w:rsidR="00D83C1A">
        <w:rPr>
          <w:rFonts w:eastAsia="Times New Roman" w:cs="Tahoma"/>
          <w:color w:val="000000"/>
          <w:lang w:val="es-ES" w:eastAsia="es-ES"/>
        </w:rPr>
        <w:t>de la tarde</w:t>
      </w:r>
      <w:r w:rsidRPr="00054776">
        <w:rPr>
          <w:rFonts w:eastAsia="Times New Roman" w:cs="Tahoma"/>
          <w:color w:val="000000"/>
          <w:lang w:val="es-ES" w:eastAsia="es-ES"/>
        </w:rPr>
        <w:t xml:space="preserve"> hasta las 9:00 </w:t>
      </w:r>
      <w:r w:rsidR="00D83C1A">
        <w:rPr>
          <w:rFonts w:eastAsia="Times New Roman" w:cs="Tahoma"/>
          <w:color w:val="000000"/>
          <w:lang w:val="es-ES" w:eastAsia="es-ES"/>
        </w:rPr>
        <w:t>de la noche</w:t>
      </w:r>
      <w:r w:rsidRPr="00054776">
        <w:rPr>
          <w:rFonts w:eastAsia="Times New Roman" w:cs="Tahoma"/>
          <w:color w:val="000000"/>
          <w:lang w:val="es-ES" w:eastAsia="es-ES"/>
        </w:rPr>
        <w:t xml:space="preserve"> con restablecimiento paulatino del servicio en horas de la madrugada.</w:t>
      </w:r>
      <w:r w:rsidR="00D83C1A">
        <w:rPr>
          <w:rFonts w:eastAsia="Times New Roman" w:cs="Tahoma"/>
          <w:color w:val="000000"/>
          <w:lang w:val="es-ES" w:eastAsia="es-ES"/>
        </w:rPr>
        <w:t xml:space="preserve"> </w:t>
      </w:r>
      <w:r w:rsidRPr="00054776">
        <w:rPr>
          <w:rFonts w:eastAsia="Times New Roman" w:cs="Tahoma"/>
          <w:color w:val="000000"/>
          <w:lang w:val="es-ES" w:eastAsia="es-ES"/>
        </w:rPr>
        <w:t>Los barrios que se verán afectados son los siguientes:</w:t>
      </w:r>
    </w:p>
    <w:p w:rsidR="00054776" w:rsidRPr="00054776" w:rsidRDefault="00054776" w:rsidP="00054776">
      <w:pPr>
        <w:shd w:val="clear" w:color="auto" w:fill="FFFFFF"/>
        <w:suppressAutoHyphens w:val="0"/>
        <w:spacing w:after="0"/>
        <w:jc w:val="left"/>
        <w:rPr>
          <w:rFonts w:eastAsia="Times New Roman" w:cs="Tahoma"/>
          <w:color w:val="000000"/>
          <w:lang w:val="es-CO" w:eastAsia="es-ES"/>
        </w:rPr>
      </w:pPr>
    </w:p>
    <w:tbl>
      <w:tblPr>
        <w:tblW w:w="9760" w:type="dxa"/>
        <w:jc w:val="center"/>
        <w:tblInd w:w="13" w:type="dxa"/>
        <w:tblCellMar>
          <w:left w:w="0" w:type="dxa"/>
          <w:right w:w="0" w:type="dxa"/>
        </w:tblCellMar>
        <w:tblLook w:val="04A0" w:firstRow="1" w:lastRow="0" w:firstColumn="1" w:lastColumn="0" w:noHBand="0" w:noVBand="1"/>
      </w:tblPr>
      <w:tblGrid>
        <w:gridCol w:w="384"/>
        <w:gridCol w:w="4576"/>
        <w:gridCol w:w="384"/>
        <w:gridCol w:w="4628"/>
      </w:tblGrid>
      <w:tr w:rsidR="00054776" w:rsidRPr="00054776" w:rsidTr="005C1C3B">
        <w:trPr>
          <w:trHeight w:val="315"/>
          <w:jc w:val="center"/>
        </w:trPr>
        <w:tc>
          <w:tcPr>
            <w:tcW w:w="9760" w:type="dxa"/>
            <w:gridSpan w:val="4"/>
            <w:tcBorders>
              <w:top w:val="single" w:sz="8" w:space="0" w:color="auto"/>
              <w:left w:val="single" w:sz="8" w:space="0" w:color="auto"/>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shd w:val="clear" w:color="auto" w:fill="C0C0C0"/>
                <w:lang w:val="es-ES" w:eastAsia="es-ES"/>
              </w:rPr>
            </w:pPr>
            <w:r w:rsidRPr="00054776">
              <w:rPr>
                <w:rFonts w:eastAsia="Times New Roman" w:cs="Arial"/>
                <w:b/>
                <w:bCs/>
                <w:shd w:val="clear" w:color="auto" w:fill="C0C0C0"/>
                <w:lang w:val="es-ES" w:eastAsia="es-ES"/>
              </w:rPr>
              <w:t>CENTENARIO ALTO</w:t>
            </w:r>
          </w:p>
        </w:tc>
      </w:tr>
      <w:tr w:rsidR="00054776" w:rsidRPr="00054776" w:rsidTr="005C1C3B">
        <w:trPr>
          <w:trHeight w:val="120"/>
          <w:jc w:val="center"/>
        </w:trPr>
        <w:tc>
          <w:tcPr>
            <w:tcW w:w="278" w:type="dxa"/>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p>
        </w:tc>
        <w:tc>
          <w:tcPr>
            <w:tcW w:w="4576" w:type="dxa"/>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p>
        </w:tc>
        <w:tc>
          <w:tcPr>
            <w:tcW w:w="278" w:type="dxa"/>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p>
        </w:tc>
        <w:tc>
          <w:tcPr>
            <w:tcW w:w="4628" w:type="dxa"/>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p>
        </w:tc>
      </w:tr>
      <w:tr w:rsidR="00054776" w:rsidRPr="00054776" w:rsidTr="005C1C3B">
        <w:trPr>
          <w:trHeight w:val="297"/>
          <w:jc w:val="center"/>
        </w:trPr>
        <w:tc>
          <w:tcPr>
            <w:tcW w:w="4854" w:type="dxa"/>
            <w:gridSpan w:val="2"/>
            <w:tcBorders>
              <w:top w:val="single" w:sz="8" w:space="0" w:color="auto"/>
              <w:left w:val="single" w:sz="8" w:space="0" w:color="auto"/>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shd w:val="clear" w:color="auto" w:fill="C0C0C0"/>
                <w:lang w:val="es-ES" w:eastAsia="es-ES"/>
              </w:rPr>
            </w:pPr>
            <w:r w:rsidRPr="00054776">
              <w:rPr>
                <w:rFonts w:eastAsia="Times New Roman" w:cs="Arial"/>
                <w:b/>
                <w:bCs/>
                <w:shd w:val="clear" w:color="auto" w:fill="C0C0C0"/>
                <w:lang w:val="es-ES" w:eastAsia="es-ES"/>
              </w:rPr>
              <w:t>CENTENARIO ALTO - OBRERO CAPUSIGRA</w:t>
            </w:r>
          </w:p>
        </w:tc>
        <w:tc>
          <w:tcPr>
            <w:tcW w:w="4906" w:type="dxa"/>
            <w:gridSpan w:val="2"/>
            <w:tcBorders>
              <w:top w:val="single" w:sz="8" w:space="0" w:color="auto"/>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shd w:val="clear" w:color="auto" w:fill="C0C0C0"/>
                <w:lang w:val="es-ES" w:eastAsia="es-ES"/>
              </w:rPr>
            </w:pPr>
            <w:r w:rsidRPr="00054776">
              <w:rPr>
                <w:rFonts w:eastAsia="Times New Roman" w:cs="Arial"/>
                <w:b/>
                <w:bCs/>
                <w:shd w:val="clear" w:color="auto" w:fill="C0C0C0"/>
                <w:lang w:val="es-ES" w:eastAsia="es-ES"/>
              </w:rPr>
              <w:t>CENTENARIO ALTO - OBRERO CAPUSIGRA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ACHALAY</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33</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MIRADOR DE SAN JUAN</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shd w:val="clear" w:color="auto" w:fill="FFFFFF"/>
                <w:lang w:val="es-ES" w:eastAsia="es-ES"/>
              </w:rPr>
              <w:t>ABEDULES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34</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NIZA I y III</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ALTOS DE LA COLINA (URBANIZACIÓN)</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35</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NORMAL SUPERIOR</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shd w:val="clear" w:color="auto" w:fill="FFFFFF"/>
                <w:lang w:val="es-ES" w:eastAsia="es-ES"/>
              </w:rPr>
              <w:t>ARCO IRIS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36</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NUEVA COLOMBIA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ATAHUALPA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37</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OBRERO</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6</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shd w:val="clear" w:color="auto" w:fill="FFFFFF"/>
                <w:lang w:val="es-ES" w:eastAsia="es-ES"/>
              </w:rPr>
              <w:t>AV AMERICAS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38</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PANAMERICANO</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7</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shd w:val="clear" w:color="auto" w:fill="FFFFFF"/>
                <w:lang w:val="es-ES" w:eastAsia="es-ES"/>
              </w:rPr>
              <w:t>AV BOYACA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39</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PRADOS DEL SUR</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8</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shd w:val="clear" w:color="auto" w:fill="FFFFFF"/>
                <w:lang w:val="es-ES" w:eastAsia="es-ES"/>
              </w:rPr>
              <w:t>AV CHAMPAGNAT</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40</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PUBENZA (PARTE SUR)</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9</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shd w:val="clear" w:color="auto" w:fill="FFFFFF"/>
                <w:lang w:val="es-ES" w:eastAsia="es-ES"/>
              </w:rPr>
              <w:t>BELLA VISTA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41</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QUINTAS DE SAN PEDRO (PARTE BAJA)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10</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CAPUSIGRA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42</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REMANSOS DEL NORTE</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11</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CASA BELLA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43</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RENACER</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12</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CASTILLOS DEL NORTE</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44</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RINCON DE LA AURORA</w:t>
            </w:r>
          </w:p>
        </w:tc>
      </w:tr>
      <w:tr w:rsidR="00054776" w:rsidRPr="00054776" w:rsidTr="00E46616">
        <w:trPr>
          <w:trHeight w:val="255"/>
          <w:jc w:val="center"/>
        </w:trPr>
        <w:tc>
          <w:tcPr>
            <w:tcW w:w="278"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13</w:t>
            </w:r>
          </w:p>
        </w:tc>
        <w:tc>
          <w:tcPr>
            <w:tcW w:w="4576"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CIUDAD JARDIN</w:t>
            </w:r>
          </w:p>
        </w:tc>
        <w:tc>
          <w:tcPr>
            <w:tcW w:w="278"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45</w:t>
            </w:r>
          </w:p>
        </w:tc>
        <w:tc>
          <w:tcPr>
            <w:tcW w:w="4628"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 FELIPE (PARTE OCCIDENTAL)</w:t>
            </w:r>
          </w:p>
        </w:tc>
      </w:tr>
      <w:tr w:rsidR="00054776" w:rsidRPr="00054776" w:rsidTr="00E46616">
        <w:trPr>
          <w:trHeight w:val="255"/>
          <w:jc w:val="center"/>
        </w:trPr>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lastRenderedPageBreak/>
              <w:t>14</w:t>
            </w:r>
          </w:p>
        </w:tc>
        <w:tc>
          <w:tcPr>
            <w:tcW w:w="45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shd w:val="clear" w:color="auto" w:fill="FFFFFF"/>
                <w:lang w:val="es-ES" w:eastAsia="es-ES"/>
              </w:rPr>
              <w:t>COLEGIO LIBERTAD</w:t>
            </w:r>
          </w:p>
        </w:tc>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46</w:t>
            </w:r>
          </w:p>
        </w:tc>
        <w:tc>
          <w:tcPr>
            <w:tcW w:w="462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 IGNACIO (PARTE SUR)</w:t>
            </w:r>
          </w:p>
        </w:tc>
      </w:tr>
      <w:tr w:rsidR="00054776" w:rsidRPr="00054776" w:rsidTr="00E46616">
        <w:trPr>
          <w:trHeight w:val="255"/>
          <w:jc w:val="center"/>
        </w:trPr>
        <w:tc>
          <w:tcPr>
            <w:tcW w:w="278"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15</w:t>
            </w:r>
          </w:p>
        </w:tc>
        <w:tc>
          <w:tcPr>
            <w:tcW w:w="4576"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shd w:val="clear" w:color="auto" w:fill="FFFFFF"/>
                <w:lang w:val="es-ES" w:eastAsia="es-ES"/>
              </w:rPr>
              <w:t>CRESEMILLAS</w:t>
            </w:r>
          </w:p>
        </w:tc>
        <w:tc>
          <w:tcPr>
            <w:tcW w:w="27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47</w:t>
            </w:r>
          </w:p>
        </w:tc>
        <w:tc>
          <w:tcPr>
            <w:tcW w:w="462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 MIGUEL</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16</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EL REMANSO</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48</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 SEBASTIAN</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17</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LOS ÁLAMOS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49</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 VICENTE</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18</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shd w:val="clear" w:color="auto" w:fill="FFFFFF"/>
                <w:lang w:val="es-ES" w:eastAsia="es-ES"/>
              </w:rPr>
              <w:t>LOS FRAILEJONES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50</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SANTIAGO (PARTE OCCIDENTAL)</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19</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GRANADA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51</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VERACRUZ</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20</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GUALCALOMA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52</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VILLA AURORA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21</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HOSPITAL SAN PEDRO</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53</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VILLA CAMPANELA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22</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HOSPITAL SAN RAFAEL</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54</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VILLA JARDIN</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23</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JORGE GIRALDO</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55</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VILLA LUCIA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24</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LA AURORA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56</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VILLAS DE SAN RAFAEL</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25</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LA CASTELLANA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57</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VIPRI</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26</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LAS ACACIAS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27</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LAS CAMELIAS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28</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LAS MARGARITAS III</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29</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LAS VIOLETAS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30</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LICEO DE LA UNIVERSIDAD DE NARIÑO</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31</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LOS BALCONES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32</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MARILUZ I, II y III</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4854" w:type="dxa"/>
            <w:gridSpan w:val="2"/>
            <w:tcBorders>
              <w:top w:val="nil"/>
              <w:left w:val="single" w:sz="8" w:space="0" w:color="auto"/>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shd w:val="clear" w:color="auto" w:fill="C0C0C0"/>
                <w:lang w:val="es-ES" w:eastAsia="es-ES"/>
              </w:rPr>
            </w:pPr>
            <w:r w:rsidRPr="00054776">
              <w:rPr>
                <w:rFonts w:eastAsia="Times New Roman" w:cs="Arial"/>
                <w:b/>
                <w:bCs/>
                <w:shd w:val="clear" w:color="auto" w:fill="C0C0C0"/>
                <w:lang w:val="es-ES" w:eastAsia="es-ES"/>
              </w:rPr>
              <w:t>CENTENARIO ALTO - CORAZÓN DE JESÚS</w:t>
            </w:r>
          </w:p>
        </w:tc>
        <w:tc>
          <w:tcPr>
            <w:tcW w:w="278"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shd w:val="clear" w:color="auto" w:fill="C0C0C0"/>
                <w:lang w:val="es-ES" w:eastAsia="es-ES"/>
              </w:rPr>
            </w:pPr>
            <w:r w:rsidRPr="00054776">
              <w:rPr>
                <w:rFonts w:eastAsia="Times New Roman" w:cs="Arial"/>
                <w:shd w:val="clear" w:color="auto" w:fill="C0C0C0"/>
                <w:lang w:val="es-ES" w:eastAsia="es-ES"/>
              </w:rPr>
              <w:t> </w:t>
            </w:r>
          </w:p>
        </w:tc>
        <w:tc>
          <w:tcPr>
            <w:tcW w:w="4628"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shd w:val="clear" w:color="auto" w:fill="C0C0C0"/>
                <w:lang w:val="es-ES" w:eastAsia="es-ES"/>
              </w:rPr>
            </w:pPr>
            <w:r w:rsidRPr="00054776">
              <w:rPr>
                <w:rFonts w:eastAsia="Times New Roman" w:cs="Arial"/>
                <w:shd w:val="clear" w:color="auto" w:fill="C0C0C0"/>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ALAMEDA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ALTA VISTA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AQUINE ALTO</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CORAZÓN DE JESÚS</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EL COMÚN</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6</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VILLA ELENA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 </w:t>
            </w:r>
          </w:p>
        </w:tc>
      </w:tr>
      <w:tr w:rsidR="00054776" w:rsidRPr="00054776" w:rsidTr="005C1C3B">
        <w:trPr>
          <w:trHeight w:val="255"/>
          <w:jc w:val="center"/>
        </w:trPr>
        <w:tc>
          <w:tcPr>
            <w:tcW w:w="4854" w:type="dxa"/>
            <w:gridSpan w:val="2"/>
            <w:tcBorders>
              <w:top w:val="nil"/>
              <w:left w:val="single" w:sz="8" w:space="0" w:color="auto"/>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shd w:val="clear" w:color="auto" w:fill="C0C0C0"/>
                <w:lang w:val="es-ES" w:eastAsia="es-ES"/>
              </w:rPr>
            </w:pPr>
            <w:r w:rsidRPr="00054776">
              <w:rPr>
                <w:rFonts w:eastAsia="Times New Roman" w:cs="Arial"/>
                <w:b/>
                <w:bCs/>
                <w:shd w:val="clear" w:color="auto" w:fill="C0C0C0"/>
                <w:lang w:val="es-ES" w:eastAsia="es-ES"/>
              </w:rPr>
              <w:t>CENTENARIO ALTO - SURORIENTALES</w:t>
            </w:r>
          </w:p>
        </w:tc>
        <w:tc>
          <w:tcPr>
            <w:tcW w:w="4906" w:type="dxa"/>
            <w:gridSpan w:val="2"/>
            <w:tcBorders>
              <w:top w:val="nil"/>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shd w:val="clear" w:color="auto" w:fill="C0C0C0"/>
                <w:lang w:val="es-ES" w:eastAsia="es-ES"/>
              </w:rPr>
            </w:pPr>
            <w:r w:rsidRPr="00054776">
              <w:rPr>
                <w:rFonts w:eastAsia="Times New Roman" w:cs="Arial"/>
                <w:b/>
                <w:bCs/>
                <w:shd w:val="clear" w:color="auto" w:fill="C0C0C0"/>
                <w:lang w:val="es-ES" w:eastAsia="es-ES"/>
              </w:rPr>
              <w:t>CENTENARIO ALTO - SURORIENTALES</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ALBERGUE DEL SOL</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36</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MONSERRATE</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2</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ALTOS DE LORENZO</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37</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PIE DE CUESTA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ALTOS DEL CAMPO</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38</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PRAGA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BAVIERA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39</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PUCALPA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BELEN</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40</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PUERTAS DEL SOL</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6</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BELISARIO BETANCOURTH</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41</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RINCON COLONIAL</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7</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BETANIA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42</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 GERMAN</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8</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CAMPIÑA DE ORIENTE</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43</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 JUAN DE LOS PASTOS</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9</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CANCHALA</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44</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SANTA BARBARA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10</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CASD</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45</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SANTA CATALINA</w:t>
            </w:r>
          </w:p>
        </w:tc>
      </w:tr>
      <w:tr w:rsidR="00054776" w:rsidRPr="00054776" w:rsidTr="005C1C3B">
        <w:trPr>
          <w:trHeight w:val="255"/>
          <w:jc w:val="center"/>
        </w:trPr>
        <w:tc>
          <w:tcPr>
            <w:tcW w:w="2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11</w:t>
            </w:r>
          </w:p>
        </w:tc>
        <w:tc>
          <w:tcPr>
            <w:tcW w:w="4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CHAPAL (PARTE SUR)</w:t>
            </w:r>
          </w:p>
        </w:tc>
        <w:tc>
          <w:tcPr>
            <w:tcW w:w="2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46</w:t>
            </w:r>
          </w:p>
        </w:tc>
        <w:tc>
          <w:tcPr>
            <w:tcW w:w="46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SANTA CLARA</w:t>
            </w:r>
          </w:p>
        </w:tc>
      </w:tr>
      <w:tr w:rsidR="00054776" w:rsidRPr="00054776" w:rsidTr="00E46616">
        <w:trPr>
          <w:trHeight w:val="255"/>
          <w:jc w:val="center"/>
        </w:trPr>
        <w:tc>
          <w:tcPr>
            <w:tcW w:w="278"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12</w:t>
            </w:r>
          </w:p>
        </w:tc>
        <w:tc>
          <w:tcPr>
            <w:tcW w:w="4576"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COLEGIO CIUDAD DE PASTO</w:t>
            </w:r>
          </w:p>
        </w:tc>
        <w:tc>
          <w:tcPr>
            <w:tcW w:w="278"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47</w:t>
            </w:r>
          </w:p>
        </w:tc>
        <w:tc>
          <w:tcPr>
            <w:tcW w:w="4628"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SANTA MÓNICA</w:t>
            </w:r>
          </w:p>
        </w:tc>
      </w:tr>
      <w:tr w:rsidR="00054776" w:rsidRPr="00054776" w:rsidTr="00E46616">
        <w:trPr>
          <w:trHeight w:val="255"/>
          <w:jc w:val="center"/>
        </w:trPr>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lastRenderedPageBreak/>
              <w:t>13</w:t>
            </w:r>
          </w:p>
        </w:tc>
        <w:tc>
          <w:tcPr>
            <w:tcW w:w="45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COLEGIO LUIS E. MORA OSEJO</w:t>
            </w:r>
          </w:p>
        </w:tc>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48</w:t>
            </w:r>
          </w:p>
        </w:tc>
        <w:tc>
          <w:tcPr>
            <w:tcW w:w="462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SANTAFÉ</w:t>
            </w:r>
          </w:p>
        </w:tc>
      </w:tr>
      <w:tr w:rsidR="00054776" w:rsidRPr="00054776" w:rsidTr="00E46616">
        <w:trPr>
          <w:trHeight w:val="255"/>
          <w:jc w:val="center"/>
        </w:trPr>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14</w:t>
            </w:r>
          </w:p>
        </w:tc>
        <w:tc>
          <w:tcPr>
            <w:tcW w:w="45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DOCE DE OCTUBRE</w:t>
            </w:r>
          </w:p>
        </w:tc>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49</w:t>
            </w:r>
          </w:p>
        </w:tc>
        <w:tc>
          <w:tcPr>
            <w:tcW w:w="462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VERACRUZ</w:t>
            </w:r>
          </w:p>
        </w:tc>
      </w:tr>
      <w:tr w:rsidR="00054776" w:rsidRPr="00054776" w:rsidTr="00E46616">
        <w:trPr>
          <w:trHeight w:val="255"/>
          <w:jc w:val="center"/>
        </w:trPr>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15</w:t>
            </w:r>
          </w:p>
        </w:tc>
        <w:tc>
          <w:tcPr>
            <w:tcW w:w="45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EL PORVENIR</w:t>
            </w:r>
          </w:p>
        </w:tc>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50</w:t>
            </w:r>
          </w:p>
        </w:tc>
        <w:tc>
          <w:tcPr>
            <w:tcW w:w="462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VILLA ADRIANA MARIA</w:t>
            </w:r>
          </w:p>
        </w:tc>
      </w:tr>
      <w:tr w:rsidR="00054776" w:rsidRPr="00054776" w:rsidTr="00E46616">
        <w:trPr>
          <w:trHeight w:val="255"/>
          <w:jc w:val="center"/>
        </w:trPr>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16</w:t>
            </w:r>
          </w:p>
        </w:tc>
        <w:tc>
          <w:tcPr>
            <w:tcW w:w="45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EL POTRERILLO</w:t>
            </w:r>
          </w:p>
        </w:tc>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51</w:t>
            </w:r>
          </w:p>
        </w:tc>
        <w:tc>
          <w:tcPr>
            <w:tcW w:w="462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VILLA ALEJANDRIA</w:t>
            </w:r>
          </w:p>
        </w:tc>
      </w:tr>
      <w:tr w:rsidR="00054776" w:rsidRPr="00054776" w:rsidTr="00E46616">
        <w:trPr>
          <w:trHeight w:val="255"/>
          <w:jc w:val="center"/>
        </w:trPr>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17</w:t>
            </w:r>
          </w:p>
        </w:tc>
        <w:tc>
          <w:tcPr>
            <w:tcW w:w="45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r w:rsidRPr="00054776">
              <w:rPr>
                <w:rFonts w:eastAsia="Times New Roman" w:cs="Arial"/>
                <w:lang w:val="es-ES" w:eastAsia="es-ES"/>
              </w:rPr>
              <w:t>EL REMANSO</w:t>
            </w:r>
          </w:p>
        </w:tc>
        <w:tc>
          <w:tcPr>
            <w:tcW w:w="2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center"/>
              <w:rPr>
                <w:rFonts w:eastAsia="Times New Roman" w:cs="Arial"/>
                <w:lang w:val="es-ES" w:eastAsia="es-ES"/>
              </w:rPr>
            </w:pPr>
            <w:r w:rsidRPr="00054776">
              <w:rPr>
                <w:rFonts w:eastAsia="Times New Roman" w:cs="Arial"/>
                <w:lang w:val="es-ES" w:eastAsia="es-ES"/>
              </w:rPr>
              <w:t>52</w:t>
            </w:r>
          </w:p>
        </w:tc>
        <w:tc>
          <w:tcPr>
            <w:tcW w:w="462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054776" w:rsidRPr="00054776" w:rsidRDefault="00054776" w:rsidP="00054776">
            <w:pPr>
              <w:suppressAutoHyphens w:val="0"/>
              <w:spacing w:after="0"/>
              <w:jc w:val="left"/>
              <w:rPr>
                <w:rFonts w:eastAsia="Times New Roman" w:cs="Arial"/>
                <w:lang w:val="es-ES" w:eastAsia="es-ES"/>
              </w:rPr>
            </w:pPr>
          </w:p>
        </w:tc>
      </w:tr>
    </w:tbl>
    <w:p w:rsidR="00D83C1A" w:rsidRDefault="00D83C1A" w:rsidP="000B32EE">
      <w:pPr>
        <w:shd w:val="clear" w:color="auto" w:fill="FFFFFF"/>
        <w:suppressAutoHyphens w:val="0"/>
        <w:spacing w:after="0"/>
        <w:jc w:val="center"/>
        <w:rPr>
          <w:b/>
        </w:rPr>
      </w:pPr>
    </w:p>
    <w:p w:rsidR="008A6978" w:rsidRDefault="008A6978" w:rsidP="000B32EE">
      <w:pPr>
        <w:shd w:val="clear" w:color="auto" w:fill="FFFFFF"/>
        <w:suppressAutoHyphens w:val="0"/>
        <w:spacing w:after="0"/>
        <w:jc w:val="center"/>
        <w:rPr>
          <w:b/>
        </w:rPr>
      </w:pPr>
    </w:p>
    <w:p w:rsidR="000B32EE" w:rsidRDefault="00F26AB9" w:rsidP="000B32EE">
      <w:pPr>
        <w:shd w:val="clear" w:color="auto" w:fill="FFFFFF"/>
        <w:suppressAutoHyphens w:val="0"/>
        <w:spacing w:after="0"/>
        <w:jc w:val="center"/>
        <w:rPr>
          <w:b/>
        </w:rPr>
      </w:pPr>
      <w:r w:rsidRPr="00F26AB9">
        <w:rPr>
          <w:b/>
        </w:rPr>
        <w:t>Pasto Transformación Productiva</w:t>
      </w:r>
    </w:p>
    <w:p w:rsidR="00C214A3" w:rsidRDefault="00C214A3" w:rsidP="000B32EE">
      <w:pPr>
        <w:shd w:val="clear" w:color="auto" w:fill="FFFFFF"/>
        <w:suppressAutoHyphens w:val="0"/>
        <w:spacing w:after="0"/>
        <w:jc w:val="center"/>
        <w:rPr>
          <w:b/>
        </w:rPr>
      </w:pPr>
    </w:p>
    <w:p w:rsidR="00F26AB9" w:rsidRPr="00F26AB9" w:rsidRDefault="00F26AB9" w:rsidP="000B32EE">
      <w:pPr>
        <w:shd w:val="clear" w:color="auto" w:fill="FFFFFF"/>
        <w:suppressAutoHyphens w:val="0"/>
        <w:spacing w:after="0"/>
        <w:jc w:val="center"/>
        <w:rPr>
          <w:b/>
        </w:rPr>
      </w:pPr>
      <w:r w:rsidRPr="00F26AB9">
        <w:rPr>
          <w:b/>
        </w:rPr>
        <w:t>Oficina de Comunicación Social</w:t>
      </w:r>
    </w:p>
    <w:p w:rsidR="00F26AB9" w:rsidRPr="00F26AB9" w:rsidRDefault="00F26AB9" w:rsidP="000B32EE">
      <w:pPr>
        <w:shd w:val="clear" w:color="auto" w:fill="FFFFFF"/>
        <w:suppressAutoHyphens w:val="0"/>
        <w:spacing w:after="0"/>
        <w:jc w:val="center"/>
        <w:rPr>
          <w:b/>
        </w:rPr>
      </w:pPr>
      <w:r w:rsidRPr="00F26AB9">
        <w:rPr>
          <w:b/>
        </w:rPr>
        <w:t>Alcaldía de Pasto</w:t>
      </w:r>
    </w:p>
    <w:p w:rsidR="00F26AB9" w:rsidRPr="00F26AB9" w:rsidRDefault="00F26AB9" w:rsidP="00001D49">
      <w:pPr>
        <w:shd w:val="clear" w:color="auto" w:fill="FFFFFF"/>
        <w:suppressAutoHyphens w:val="0"/>
        <w:spacing w:after="0"/>
        <w:jc w:val="center"/>
        <w:rPr>
          <w:b/>
        </w:rPr>
      </w:pPr>
    </w:p>
    <w:p w:rsidR="00D57D3F" w:rsidRDefault="00D57D3F" w:rsidP="00001D49">
      <w:pPr>
        <w:shd w:val="clear" w:color="auto" w:fill="FFFFFF"/>
        <w:suppressAutoHyphens w:val="0"/>
        <w:spacing w:after="0"/>
        <w:jc w:val="center"/>
        <w:rPr>
          <w:b/>
        </w:rPr>
      </w:pPr>
    </w:p>
    <w:sectPr w:rsidR="00D57D3F"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4E" w:rsidRDefault="0069064E" w:rsidP="00864405">
      <w:pPr>
        <w:spacing w:after="0"/>
      </w:pPr>
      <w:r>
        <w:separator/>
      </w:r>
    </w:p>
  </w:endnote>
  <w:endnote w:type="continuationSeparator" w:id="0">
    <w:p w:rsidR="0069064E" w:rsidRDefault="0069064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4E" w:rsidRDefault="0069064E" w:rsidP="00864405">
      <w:pPr>
        <w:spacing w:after="0"/>
      </w:pPr>
      <w:r>
        <w:separator/>
      </w:r>
    </w:p>
  </w:footnote>
  <w:footnote w:type="continuationSeparator" w:id="0">
    <w:p w:rsidR="0069064E" w:rsidRDefault="0069064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4F7F50" w:rsidP="004363DF">
          <w:pPr>
            <w:spacing w:after="0"/>
            <w:jc w:val="center"/>
            <w:rPr>
              <w:rFonts w:cs="Arial"/>
              <w:b/>
              <w:sz w:val="16"/>
              <w:szCs w:val="16"/>
              <w:lang w:val="es-ES"/>
            </w:rPr>
          </w:pPr>
          <w:r>
            <w:rPr>
              <w:rFonts w:cs="Arial"/>
              <w:b/>
              <w:sz w:val="16"/>
              <w:szCs w:val="16"/>
              <w:lang w:val="es-ES"/>
            </w:rPr>
            <w:t>1263</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22D"/>
    <w:rsid w:val="00001964"/>
    <w:rsid w:val="00001CDA"/>
    <w:rsid w:val="00001D49"/>
    <w:rsid w:val="00001E7D"/>
    <w:rsid w:val="0000230A"/>
    <w:rsid w:val="000023C8"/>
    <w:rsid w:val="0000259D"/>
    <w:rsid w:val="00002D5D"/>
    <w:rsid w:val="000031C9"/>
    <w:rsid w:val="000036C7"/>
    <w:rsid w:val="0000380D"/>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99"/>
    <w:rsid w:val="00020B85"/>
    <w:rsid w:val="00020BD2"/>
    <w:rsid w:val="00020F2A"/>
    <w:rsid w:val="0002146D"/>
    <w:rsid w:val="00021C66"/>
    <w:rsid w:val="00022504"/>
    <w:rsid w:val="00022641"/>
    <w:rsid w:val="000226A8"/>
    <w:rsid w:val="000228DD"/>
    <w:rsid w:val="00023118"/>
    <w:rsid w:val="0002349F"/>
    <w:rsid w:val="00023CFD"/>
    <w:rsid w:val="00024524"/>
    <w:rsid w:val="00024895"/>
    <w:rsid w:val="00024EA7"/>
    <w:rsid w:val="00025006"/>
    <w:rsid w:val="00025278"/>
    <w:rsid w:val="000252AF"/>
    <w:rsid w:val="0002535B"/>
    <w:rsid w:val="000258FD"/>
    <w:rsid w:val="00025FB7"/>
    <w:rsid w:val="0002610B"/>
    <w:rsid w:val="0002684C"/>
    <w:rsid w:val="00026961"/>
    <w:rsid w:val="000269F4"/>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4132"/>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39F2"/>
    <w:rsid w:val="00043CF3"/>
    <w:rsid w:val="00044307"/>
    <w:rsid w:val="0004470D"/>
    <w:rsid w:val="00044915"/>
    <w:rsid w:val="00044979"/>
    <w:rsid w:val="00044C09"/>
    <w:rsid w:val="00044E95"/>
    <w:rsid w:val="00044EE8"/>
    <w:rsid w:val="000454F5"/>
    <w:rsid w:val="000456CC"/>
    <w:rsid w:val="000458F4"/>
    <w:rsid w:val="000468E8"/>
    <w:rsid w:val="00046BB9"/>
    <w:rsid w:val="00046F9C"/>
    <w:rsid w:val="00047223"/>
    <w:rsid w:val="0004761D"/>
    <w:rsid w:val="0004796D"/>
    <w:rsid w:val="00047C0A"/>
    <w:rsid w:val="00047D25"/>
    <w:rsid w:val="00050681"/>
    <w:rsid w:val="00050FA4"/>
    <w:rsid w:val="000517E5"/>
    <w:rsid w:val="00051F0F"/>
    <w:rsid w:val="000527FB"/>
    <w:rsid w:val="00052E9B"/>
    <w:rsid w:val="0005319C"/>
    <w:rsid w:val="0005353C"/>
    <w:rsid w:val="000538F4"/>
    <w:rsid w:val="000545FC"/>
    <w:rsid w:val="00054776"/>
    <w:rsid w:val="00055229"/>
    <w:rsid w:val="00055AEF"/>
    <w:rsid w:val="0005652A"/>
    <w:rsid w:val="00056D5B"/>
    <w:rsid w:val="00057092"/>
    <w:rsid w:val="000574D5"/>
    <w:rsid w:val="00057DBD"/>
    <w:rsid w:val="00060E1E"/>
    <w:rsid w:val="00061125"/>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437"/>
    <w:rsid w:val="00071840"/>
    <w:rsid w:val="00071DA7"/>
    <w:rsid w:val="00072138"/>
    <w:rsid w:val="00072715"/>
    <w:rsid w:val="00072827"/>
    <w:rsid w:val="00072D58"/>
    <w:rsid w:val="00072DEA"/>
    <w:rsid w:val="00072E2B"/>
    <w:rsid w:val="00072ED9"/>
    <w:rsid w:val="00072F5A"/>
    <w:rsid w:val="00073113"/>
    <w:rsid w:val="0007376A"/>
    <w:rsid w:val="000739FD"/>
    <w:rsid w:val="0007421F"/>
    <w:rsid w:val="0007425E"/>
    <w:rsid w:val="0007429E"/>
    <w:rsid w:val="00074832"/>
    <w:rsid w:val="000756AD"/>
    <w:rsid w:val="0007588D"/>
    <w:rsid w:val="00075E28"/>
    <w:rsid w:val="00075F40"/>
    <w:rsid w:val="00076645"/>
    <w:rsid w:val="00076743"/>
    <w:rsid w:val="00077300"/>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407A"/>
    <w:rsid w:val="00084160"/>
    <w:rsid w:val="00084594"/>
    <w:rsid w:val="000845B3"/>
    <w:rsid w:val="00084CCE"/>
    <w:rsid w:val="00085073"/>
    <w:rsid w:val="0008545F"/>
    <w:rsid w:val="00085559"/>
    <w:rsid w:val="0008574E"/>
    <w:rsid w:val="00085921"/>
    <w:rsid w:val="00085D15"/>
    <w:rsid w:val="00085FF2"/>
    <w:rsid w:val="0008671E"/>
    <w:rsid w:val="00086764"/>
    <w:rsid w:val="00086AAC"/>
    <w:rsid w:val="00086CFF"/>
    <w:rsid w:val="00087132"/>
    <w:rsid w:val="000905C9"/>
    <w:rsid w:val="00090712"/>
    <w:rsid w:val="000911C0"/>
    <w:rsid w:val="00091328"/>
    <w:rsid w:val="00091DB8"/>
    <w:rsid w:val="0009225B"/>
    <w:rsid w:val="0009256A"/>
    <w:rsid w:val="00093AE3"/>
    <w:rsid w:val="00093B3A"/>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197"/>
    <w:rsid w:val="000A3350"/>
    <w:rsid w:val="000A33A1"/>
    <w:rsid w:val="000A3582"/>
    <w:rsid w:val="000A3742"/>
    <w:rsid w:val="000A3A48"/>
    <w:rsid w:val="000A3C3E"/>
    <w:rsid w:val="000A3C8A"/>
    <w:rsid w:val="000A3EAE"/>
    <w:rsid w:val="000A4067"/>
    <w:rsid w:val="000A426A"/>
    <w:rsid w:val="000A42D0"/>
    <w:rsid w:val="000A45A2"/>
    <w:rsid w:val="000A485A"/>
    <w:rsid w:val="000A4DC3"/>
    <w:rsid w:val="000A50EB"/>
    <w:rsid w:val="000A546F"/>
    <w:rsid w:val="000A5696"/>
    <w:rsid w:val="000A5C34"/>
    <w:rsid w:val="000A6160"/>
    <w:rsid w:val="000A67F9"/>
    <w:rsid w:val="000A6D22"/>
    <w:rsid w:val="000A6F43"/>
    <w:rsid w:val="000A7737"/>
    <w:rsid w:val="000A7800"/>
    <w:rsid w:val="000A7A2C"/>
    <w:rsid w:val="000B01EE"/>
    <w:rsid w:val="000B067F"/>
    <w:rsid w:val="000B0A22"/>
    <w:rsid w:val="000B1F50"/>
    <w:rsid w:val="000B2387"/>
    <w:rsid w:val="000B23B4"/>
    <w:rsid w:val="000B266E"/>
    <w:rsid w:val="000B2940"/>
    <w:rsid w:val="000B2C69"/>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4CE"/>
    <w:rsid w:val="000B6787"/>
    <w:rsid w:val="000B68A1"/>
    <w:rsid w:val="000B6C57"/>
    <w:rsid w:val="000B6D71"/>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0E24"/>
    <w:rsid w:val="000C1031"/>
    <w:rsid w:val="000C1148"/>
    <w:rsid w:val="000C18D7"/>
    <w:rsid w:val="000C18D9"/>
    <w:rsid w:val="000C18E2"/>
    <w:rsid w:val="000C21E9"/>
    <w:rsid w:val="000C241A"/>
    <w:rsid w:val="000C27B5"/>
    <w:rsid w:val="000C281D"/>
    <w:rsid w:val="000C2985"/>
    <w:rsid w:val="000C2CB1"/>
    <w:rsid w:val="000C2D70"/>
    <w:rsid w:val="000C350C"/>
    <w:rsid w:val="000C377C"/>
    <w:rsid w:val="000C3957"/>
    <w:rsid w:val="000C3CC4"/>
    <w:rsid w:val="000C42E0"/>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FF1"/>
    <w:rsid w:val="000D32FB"/>
    <w:rsid w:val="000D3948"/>
    <w:rsid w:val="000D3D16"/>
    <w:rsid w:val="000D3D94"/>
    <w:rsid w:val="000D3E2D"/>
    <w:rsid w:val="000D3F56"/>
    <w:rsid w:val="000D44BD"/>
    <w:rsid w:val="000D46BD"/>
    <w:rsid w:val="000D49B6"/>
    <w:rsid w:val="000D50B2"/>
    <w:rsid w:val="000D526E"/>
    <w:rsid w:val="000D5444"/>
    <w:rsid w:val="000D5B32"/>
    <w:rsid w:val="000D6822"/>
    <w:rsid w:val="000D6BFE"/>
    <w:rsid w:val="000D6CD6"/>
    <w:rsid w:val="000D6D66"/>
    <w:rsid w:val="000D6F33"/>
    <w:rsid w:val="000D7023"/>
    <w:rsid w:val="000D70CD"/>
    <w:rsid w:val="000D7649"/>
    <w:rsid w:val="000D776F"/>
    <w:rsid w:val="000D792F"/>
    <w:rsid w:val="000D7AED"/>
    <w:rsid w:val="000D7AF9"/>
    <w:rsid w:val="000D7E78"/>
    <w:rsid w:val="000E035D"/>
    <w:rsid w:val="000E04AF"/>
    <w:rsid w:val="000E04B1"/>
    <w:rsid w:val="000E0613"/>
    <w:rsid w:val="000E06DD"/>
    <w:rsid w:val="000E1554"/>
    <w:rsid w:val="000E1632"/>
    <w:rsid w:val="000E1C6A"/>
    <w:rsid w:val="000E1DAE"/>
    <w:rsid w:val="000E1FF2"/>
    <w:rsid w:val="000E20F7"/>
    <w:rsid w:val="000E212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F04"/>
    <w:rsid w:val="000E4F59"/>
    <w:rsid w:val="000E5208"/>
    <w:rsid w:val="000E542F"/>
    <w:rsid w:val="000E55AD"/>
    <w:rsid w:val="000E5660"/>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CA"/>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243D"/>
    <w:rsid w:val="00112531"/>
    <w:rsid w:val="001125FD"/>
    <w:rsid w:val="001127D8"/>
    <w:rsid w:val="00112892"/>
    <w:rsid w:val="00112896"/>
    <w:rsid w:val="001128AB"/>
    <w:rsid w:val="00112DDD"/>
    <w:rsid w:val="00113330"/>
    <w:rsid w:val="0011393B"/>
    <w:rsid w:val="00113A27"/>
    <w:rsid w:val="00113CF7"/>
    <w:rsid w:val="00113FC9"/>
    <w:rsid w:val="001142F4"/>
    <w:rsid w:val="0011434B"/>
    <w:rsid w:val="00114A26"/>
    <w:rsid w:val="001150F0"/>
    <w:rsid w:val="0011568A"/>
    <w:rsid w:val="00115AE6"/>
    <w:rsid w:val="0011630E"/>
    <w:rsid w:val="00116878"/>
    <w:rsid w:val="00117954"/>
    <w:rsid w:val="00117A5A"/>
    <w:rsid w:val="00117A72"/>
    <w:rsid w:val="00117B56"/>
    <w:rsid w:val="00117B8A"/>
    <w:rsid w:val="00117DD7"/>
    <w:rsid w:val="00117E37"/>
    <w:rsid w:val="00117FD4"/>
    <w:rsid w:val="001204D9"/>
    <w:rsid w:val="00120906"/>
    <w:rsid w:val="00120AF6"/>
    <w:rsid w:val="00120BA8"/>
    <w:rsid w:val="00120F74"/>
    <w:rsid w:val="001210A3"/>
    <w:rsid w:val="0012115A"/>
    <w:rsid w:val="00121C5A"/>
    <w:rsid w:val="00121CD6"/>
    <w:rsid w:val="00122062"/>
    <w:rsid w:val="001221BA"/>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D5C"/>
    <w:rsid w:val="00130FA9"/>
    <w:rsid w:val="00131494"/>
    <w:rsid w:val="00131A28"/>
    <w:rsid w:val="00131BC2"/>
    <w:rsid w:val="00131EE2"/>
    <w:rsid w:val="00131F74"/>
    <w:rsid w:val="0013233F"/>
    <w:rsid w:val="00132818"/>
    <w:rsid w:val="00132856"/>
    <w:rsid w:val="00132A0B"/>
    <w:rsid w:val="0013364B"/>
    <w:rsid w:val="001338C3"/>
    <w:rsid w:val="00133CE1"/>
    <w:rsid w:val="0013474F"/>
    <w:rsid w:val="0013485E"/>
    <w:rsid w:val="00134E7D"/>
    <w:rsid w:val="0013591F"/>
    <w:rsid w:val="00135960"/>
    <w:rsid w:val="00136CC4"/>
    <w:rsid w:val="00136EF0"/>
    <w:rsid w:val="00137022"/>
    <w:rsid w:val="00140438"/>
    <w:rsid w:val="001409E9"/>
    <w:rsid w:val="00140C40"/>
    <w:rsid w:val="00141510"/>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DA0"/>
    <w:rsid w:val="00152F9B"/>
    <w:rsid w:val="00153331"/>
    <w:rsid w:val="0015394D"/>
    <w:rsid w:val="00154031"/>
    <w:rsid w:val="00154116"/>
    <w:rsid w:val="00154117"/>
    <w:rsid w:val="0015460D"/>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D57"/>
    <w:rsid w:val="00157FA8"/>
    <w:rsid w:val="00160080"/>
    <w:rsid w:val="00160111"/>
    <w:rsid w:val="001602BD"/>
    <w:rsid w:val="001603D5"/>
    <w:rsid w:val="00160B34"/>
    <w:rsid w:val="001615C3"/>
    <w:rsid w:val="001616CA"/>
    <w:rsid w:val="00161B8D"/>
    <w:rsid w:val="00161B8F"/>
    <w:rsid w:val="00161BAB"/>
    <w:rsid w:val="00161D9E"/>
    <w:rsid w:val="00161F8D"/>
    <w:rsid w:val="00162117"/>
    <w:rsid w:val="00162519"/>
    <w:rsid w:val="001627BE"/>
    <w:rsid w:val="0016282A"/>
    <w:rsid w:val="001634B9"/>
    <w:rsid w:val="001638FF"/>
    <w:rsid w:val="00163ACD"/>
    <w:rsid w:val="00163F74"/>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B6A"/>
    <w:rsid w:val="00173F3E"/>
    <w:rsid w:val="001751FA"/>
    <w:rsid w:val="00175849"/>
    <w:rsid w:val="00175A23"/>
    <w:rsid w:val="00175C6F"/>
    <w:rsid w:val="00175CB0"/>
    <w:rsid w:val="00175FC7"/>
    <w:rsid w:val="00176B35"/>
    <w:rsid w:val="00176B5A"/>
    <w:rsid w:val="00176DAD"/>
    <w:rsid w:val="00176DEE"/>
    <w:rsid w:val="001770B1"/>
    <w:rsid w:val="001772BA"/>
    <w:rsid w:val="001778D4"/>
    <w:rsid w:val="00177B36"/>
    <w:rsid w:val="00177F9C"/>
    <w:rsid w:val="00177FC2"/>
    <w:rsid w:val="0018048E"/>
    <w:rsid w:val="00180732"/>
    <w:rsid w:val="001808D2"/>
    <w:rsid w:val="00180A29"/>
    <w:rsid w:val="00180BEE"/>
    <w:rsid w:val="00180E67"/>
    <w:rsid w:val="00180F79"/>
    <w:rsid w:val="0018140F"/>
    <w:rsid w:val="001814F5"/>
    <w:rsid w:val="00181ADC"/>
    <w:rsid w:val="00181F31"/>
    <w:rsid w:val="001821FE"/>
    <w:rsid w:val="0018249C"/>
    <w:rsid w:val="00182BE1"/>
    <w:rsid w:val="00182F37"/>
    <w:rsid w:val="00182FE7"/>
    <w:rsid w:val="00183091"/>
    <w:rsid w:val="00183336"/>
    <w:rsid w:val="0018351F"/>
    <w:rsid w:val="0018406E"/>
    <w:rsid w:val="0018435E"/>
    <w:rsid w:val="0018469D"/>
    <w:rsid w:val="001846F7"/>
    <w:rsid w:val="001847B7"/>
    <w:rsid w:val="00184AA6"/>
    <w:rsid w:val="00184FC3"/>
    <w:rsid w:val="001857C7"/>
    <w:rsid w:val="00185800"/>
    <w:rsid w:val="00185D2E"/>
    <w:rsid w:val="00185EAB"/>
    <w:rsid w:val="0018673F"/>
    <w:rsid w:val="0018704D"/>
    <w:rsid w:val="00187277"/>
    <w:rsid w:val="00187D14"/>
    <w:rsid w:val="001906C7"/>
    <w:rsid w:val="0019098C"/>
    <w:rsid w:val="00190A94"/>
    <w:rsid w:val="00190ABC"/>
    <w:rsid w:val="00190C3F"/>
    <w:rsid w:val="0019153E"/>
    <w:rsid w:val="0019159F"/>
    <w:rsid w:val="0019245B"/>
    <w:rsid w:val="00192964"/>
    <w:rsid w:val="00192BA1"/>
    <w:rsid w:val="00192C08"/>
    <w:rsid w:val="00193084"/>
    <w:rsid w:val="0019330A"/>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E04"/>
    <w:rsid w:val="00197ED4"/>
    <w:rsid w:val="00197EDB"/>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16"/>
    <w:rsid w:val="001A5862"/>
    <w:rsid w:val="001A59E9"/>
    <w:rsid w:val="001A5E56"/>
    <w:rsid w:val="001A6051"/>
    <w:rsid w:val="001A61C6"/>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A3B"/>
    <w:rsid w:val="001B262B"/>
    <w:rsid w:val="001B2DBD"/>
    <w:rsid w:val="001B2DD4"/>
    <w:rsid w:val="001B304C"/>
    <w:rsid w:val="001B388F"/>
    <w:rsid w:val="001B3E65"/>
    <w:rsid w:val="001B4293"/>
    <w:rsid w:val="001B46CD"/>
    <w:rsid w:val="001B5016"/>
    <w:rsid w:val="001B51EC"/>
    <w:rsid w:val="001B53FC"/>
    <w:rsid w:val="001B550E"/>
    <w:rsid w:val="001B5613"/>
    <w:rsid w:val="001B5921"/>
    <w:rsid w:val="001B59E2"/>
    <w:rsid w:val="001B6878"/>
    <w:rsid w:val="001B698D"/>
    <w:rsid w:val="001B69F0"/>
    <w:rsid w:val="001B716C"/>
    <w:rsid w:val="001B744D"/>
    <w:rsid w:val="001B7469"/>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A87"/>
    <w:rsid w:val="001C5E07"/>
    <w:rsid w:val="001C5E85"/>
    <w:rsid w:val="001C60E0"/>
    <w:rsid w:val="001C6593"/>
    <w:rsid w:val="001C65D6"/>
    <w:rsid w:val="001C6B12"/>
    <w:rsid w:val="001C6F83"/>
    <w:rsid w:val="001C737B"/>
    <w:rsid w:val="001C7672"/>
    <w:rsid w:val="001C7712"/>
    <w:rsid w:val="001C78F3"/>
    <w:rsid w:val="001D0067"/>
    <w:rsid w:val="001D00D8"/>
    <w:rsid w:val="001D042D"/>
    <w:rsid w:val="001D05EB"/>
    <w:rsid w:val="001D1D57"/>
    <w:rsid w:val="001D1EC0"/>
    <w:rsid w:val="001D1F00"/>
    <w:rsid w:val="001D2D58"/>
    <w:rsid w:val="001D2F89"/>
    <w:rsid w:val="001D30F5"/>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BF8"/>
    <w:rsid w:val="001D6DFE"/>
    <w:rsid w:val="001D7018"/>
    <w:rsid w:val="001D7BE8"/>
    <w:rsid w:val="001E0962"/>
    <w:rsid w:val="001E0CAD"/>
    <w:rsid w:val="001E0F4D"/>
    <w:rsid w:val="001E1027"/>
    <w:rsid w:val="001E11A1"/>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441"/>
    <w:rsid w:val="001E45E3"/>
    <w:rsid w:val="001E465B"/>
    <w:rsid w:val="001E4E10"/>
    <w:rsid w:val="001E59CF"/>
    <w:rsid w:val="001E5D06"/>
    <w:rsid w:val="001E5D35"/>
    <w:rsid w:val="001E6DE1"/>
    <w:rsid w:val="001E6EC7"/>
    <w:rsid w:val="001E6F38"/>
    <w:rsid w:val="001E75A1"/>
    <w:rsid w:val="001E7C00"/>
    <w:rsid w:val="001E7F8B"/>
    <w:rsid w:val="001F01D2"/>
    <w:rsid w:val="001F0685"/>
    <w:rsid w:val="001F099E"/>
    <w:rsid w:val="001F0B0B"/>
    <w:rsid w:val="001F0EDD"/>
    <w:rsid w:val="001F173A"/>
    <w:rsid w:val="001F19B0"/>
    <w:rsid w:val="001F2320"/>
    <w:rsid w:val="001F3562"/>
    <w:rsid w:val="001F36B8"/>
    <w:rsid w:val="001F36DD"/>
    <w:rsid w:val="001F38B9"/>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100A"/>
    <w:rsid w:val="002014A4"/>
    <w:rsid w:val="00201DBC"/>
    <w:rsid w:val="00201E78"/>
    <w:rsid w:val="0020226C"/>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4B3"/>
    <w:rsid w:val="002156B7"/>
    <w:rsid w:val="002157D4"/>
    <w:rsid w:val="0021708D"/>
    <w:rsid w:val="002170AB"/>
    <w:rsid w:val="002177D4"/>
    <w:rsid w:val="00217F9D"/>
    <w:rsid w:val="002203D1"/>
    <w:rsid w:val="00220D7A"/>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736A"/>
    <w:rsid w:val="00227540"/>
    <w:rsid w:val="00227611"/>
    <w:rsid w:val="00227907"/>
    <w:rsid w:val="00227A43"/>
    <w:rsid w:val="00227BD1"/>
    <w:rsid w:val="00227ED0"/>
    <w:rsid w:val="002304A0"/>
    <w:rsid w:val="00230B8D"/>
    <w:rsid w:val="00230E19"/>
    <w:rsid w:val="002313EA"/>
    <w:rsid w:val="00231664"/>
    <w:rsid w:val="00232565"/>
    <w:rsid w:val="00232A98"/>
    <w:rsid w:val="00232E7C"/>
    <w:rsid w:val="0023338D"/>
    <w:rsid w:val="0023396F"/>
    <w:rsid w:val="00233B02"/>
    <w:rsid w:val="0023452A"/>
    <w:rsid w:val="00234686"/>
    <w:rsid w:val="0023485D"/>
    <w:rsid w:val="002349B1"/>
    <w:rsid w:val="002349ED"/>
    <w:rsid w:val="00234BEE"/>
    <w:rsid w:val="00234EE1"/>
    <w:rsid w:val="00235054"/>
    <w:rsid w:val="00235377"/>
    <w:rsid w:val="00235586"/>
    <w:rsid w:val="00235605"/>
    <w:rsid w:val="002358CE"/>
    <w:rsid w:val="002359EF"/>
    <w:rsid w:val="002362FC"/>
    <w:rsid w:val="00236CB8"/>
    <w:rsid w:val="00236D82"/>
    <w:rsid w:val="00236F46"/>
    <w:rsid w:val="0023725D"/>
    <w:rsid w:val="00237327"/>
    <w:rsid w:val="00237869"/>
    <w:rsid w:val="00237952"/>
    <w:rsid w:val="00237A4A"/>
    <w:rsid w:val="00237D63"/>
    <w:rsid w:val="00237ED9"/>
    <w:rsid w:val="00237F86"/>
    <w:rsid w:val="00240C1C"/>
    <w:rsid w:val="00240EDA"/>
    <w:rsid w:val="002415A6"/>
    <w:rsid w:val="00241AD6"/>
    <w:rsid w:val="00241B80"/>
    <w:rsid w:val="00241E30"/>
    <w:rsid w:val="002422EB"/>
    <w:rsid w:val="00242483"/>
    <w:rsid w:val="00242656"/>
    <w:rsid w:val="0024296A"/>
    <w:rsid w:val="00242A52"/>
    <w:rsid w:val="002433F9"/>
    <w:rsid w:val="00243AA3"/>
    <w:rsid w:val="00243FF4"/>
    <w:rsid w:val="002442D5"/>
    <w:rsid w:val="00244320"/>
    <w:rsid w:val="002444BB"/>
    <w:rsid w:val="0024452A"/>
    <w:rsid w:val="00244688"/>
    <w:rsid w:val="0024488D"/>
    <w:rsid w:val="00244AD4"/>
    <w:rsid w:val="00244D60"/>
    <w:rsid w:val="002458E9"/>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3190"/>
    <w:rsid w:val="00253FB5"/>
    <w:rsid w:val="002542CD"/>
    <w:rsid w:val="002547ED"/>
    <w:rsid w:val="00254BDE"/>
    <w:rsid w:val="00254C42"/>
    <w:rsid w:val="002550F9"/>
    <w:rsid w:val="00255115"/>
    <w:rsid w:val="00255166"/>
    <w:rsid w:val="002561BB"/>
    <w:rsid w:val="00256272"/>
    <w:rsid w:val="002566A2"/>
    <w:rsid w:val="00256E06"/>
    <w:rsid w:val="002573D7"/>
    <w:rsid w:val="002574A0"/>
    <w:rsid w:val="0025778B"/>
    <w:rsid w:val="00257949"/>
    <w:rsid w:val="002579E6"/>
    <w:rsid w:val="00257B2D"/>
    <w:rsid w:val="00257FD1"/>
    <w:rsid w:val="00260030"/>
    <w:rsid w:val="00260FE7"/>
    <w:rsid w:val="0026169B"/>
    <w:rsid w:val="00261A34"/>
    <w:rsid w:val="002621F0"/>
    <w:rsid w:val="00262C44"/>
    <w:rsid w:val="00262E15"/>
    <w:rsid w:val="0026343C"/>
    <w:rsid w:val="002634B2"/>
    <w:rsid w:val="00263880"/>
    <w:rsid w:val="00263A64"/>
    <w:rsid w:val="002641A1"/>
    <w:rsid w:val="00264481"/>
    <w:rsid w:val="002649A7"/>
    <w:rsid w:val="00264E90"/>
    <w:rsid w:val="00264F00"/>
    <w:rsid w:val="0026575A"/>
    <w:rsid w:val="00265DDB"/>
    <w:rsid w:val="002664D7"/>
    <w:rsid w:val="00266AC6"/>
    <w:rsid w:val="00266DD3"/>
    <w:rsid w:val="0026708C"/>
    <w:rsid w:val="0026712B"/>
    <w:rsid w:val="00267739"/>
    <w:rsid w:val="0027026F"/>
    <w:rsid w:val="002705DA"/>
    <w:rsid w:val="00270A9B"/>
    <w:rsid w:val="00270BF9"/>
    <w:rsid w:val="002716A1"/>
    <w:rsid w:val="0027170B"/>
    <w:rsid w:val="00271920"/>
    <w:rsid w:val="00271C83"/>
    <w:rsid w:val="00271CBF"/>
    <w:rsid w:val="002723ED"/>
    <w:rsid w:val="00272F46"/>
    <w:rsid w:val="0027313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2534"/>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B67"/>
    <w:rsid w:val="00295D0E"/>
    <w:rsid w:val="00295E46"/>
    <w:rsid w:val="0029633D"/>
    <w:rsid w:val="00296A8D"/>
    <w:rsid w:val="002972C9"/>
    <w:rsid w:val="00297901"/>
    <w:rsid w:val="00297CBA"/>
    <w:rsid w:val="002A0036"/>
    <w:rsid w:val="002A0BE0"/>
    <w:rsid w:val="002A1026"/>
    <w:rsid w:val="002A1271"/>
    <w:rsid w:val="002A1597"/>
    <w:rsid w:val="002A1AA1"/>
    <w:rsid w:val="002A1BD8"/>
    <w:rsid w:val="002A28E4"/>
    <w:rsid w:val="002A37B8"/>
    <w:rsid w:val="002A4630"/>
    <w:rsid w:val="002A46FE"/>
    <w:rsid w:val="002A48A6"/>
    <w:rsid w:val="002A48A7"/>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A9"/>
    <w:rsid w:val="002B3622"/>
    <w:rsid w:val="002B363A"/>
    <w:rsid w:val="002B3933"/>
    <w:rsid w:val="002B3A53"/>
    <w:rsid w:val="002B44E6"/>
    <w:rsid w:val="002B4B8A"/>
    <w:rsid w:val="002B4F95"/>
    <w:rsid w:val="002B5059"/>
    <w:rsid w:val="002B57DB"/>
    <w:rsid w:val="002B5900"/>
    <w:rsid w:val="002B5EAF"/>
    <w:rsid w:val="002B5F5C"/>
    <w:rsid w:val="002B621C"/>
    <w:rsid w:val="002B6389"/>
    <w:rsid w:val="002B6B25"/>
    <w:rsid w:val="002B6B7B"/>
    <w:rsid w:val="002B6C4D"/>
    <w:rsid w:val="002B6DCA"/>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3BB"/>
    <w:rsid w:val="002C3A15"/>
    <w:rsid w:val="002C3D1E"/>
    <w:rsid w:val="002C43DB"/>
    <w:rsid w:val="002C46F1"/>
    <w:rsid w:val="002C4831"/>
    <w:rsid w:val="002C4C8F"/>
    <w:rsid w:val="002C4CE8"/>
    <w:rsid w:val="002C5CEC"/>
    <w:rsid w:val="002C5FCB"/>
    <w:rsid w:val="002C67E6"/>
    <w:rsid w:val="002C684A"/>
    <w:rsid w:val="002C6A80"/>
    <w:rsid w:val="002C6DCB"/>
    <w:rsid w:val="002C73F3"/>
    <w:rsid w:val="002C7823"/>
    <w:rsid w:val="002C791F"/>
    <w:rsid w:val="002C7928"/>
    <w:rsid w:val="002C7AE3"/>
    <w:rsid w:val="002D013D"/>
    <w:rsid w:val="002D07E4"/>
    <w:rsid w:val="002D1425"/>
    <w:rsid w:val="002D142B"/>
    <w:rsid w:val="002D1A10"/>
    <w:rsid w:val="002D1A4F"/>
    <w:rsid w:val="002D1ACB"/>
    <w:rsid w:val="002D2690"/>
    <w:rsid w:val="002D2836"/>
    <w:rsid w:val="002D2ACE"/>
    <w:rsid w:val="002D2AD1"/>
    <w:rsid w:val="002D2B01"/>
    <w:rsid w:val="002D32BB"/>
    <w:rsid w:val="002D3772"/>
    <w:rsid w:val="002D3C50"/>
    <w:rsid w:val="002D3CE8"/>
    <w:rsid w:val="002D3E80"/>
    <w:rsid w:val="002D4039"/>
    <w:rsid w:val="002D406A"/>
    <w:rsid w:val="002D4516"/>
    <w:rsid w:val="002D5016"/>
    <w:rsid w:val="002D5298"/>
    <w:rsid w:val="002D5446"/>
    <w:rsid w:val="002D5713"/>
    <w:rsid w:val="002D5C3D"/>
    <w:rsid w:val="002D5C92"/>
    <w:rsid w:val="002D5E7A"/>
    <w:rsid w:val="002D6343"/>
    <w:rsid w:val="002D63B6"/>
    <w:rsid w:val="002D7EA7"/>
    <w:rsid w:val="002E0A4B"/>
    <w:rsid w:val="002E105C"/>
    <w:rsid w:val="002E1125"/>
    <w:rsid w:val="002E13BF"/>
    <w:rsid w:val="002E1659"/>
    <w:rsid w:val="002E1BF1"/>
    <w:rsid w:val="002E2036"/>
    <w:rsid w:val="002E25F0"/>
    <w:rsid w:val="002E261E"/>
    <w:rsid w:val="002E28DF"/>
    <w:rsid w:val="002E30AA"/>
    <w:rsid w:val="002E31F6"/>
    <w:rsid w:val="002E3DAB"/>
    <w:rsid w:val="002E4A7E"/>
    <w:rsid w:val="002E4A9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75E"/>
    <w:rsid w:val="002F23E9"/>
    <w:rsid w:val="002F26D3"/>
    <w:rsid w:val="002F2937"/>
    <w:rsid w:val="002F2B1E"/>
    <w:rsid w:val="002F2F32"/>
    <w:rsid w:val="002F3125"/>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6DE"/>
    <w:rsid w:val="00310DDC"/>
    <w:rsid w:val="00311336"/>
    <w:rsid w:val="0031166F"/>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DE6"/>
    <w:rsid w:val="00323EAD"/>
    <w:rsid w:val="00323F1C"/>
    <w:rsid w:val="0032472D"/>
    <w:rsid w:val="003247B2"/>
    <w:rsid w:val="00324A96"/>
    <w:rsid w:val="003251A8"/>
    <w:rsid w:val="003253CD"/>
    <w:rsid w:val="00325DC8"/>
    <w:rsid w:val="0032641A"/>
    <w:rsid w:val="0032680D"/>
    <w:rsid w:val="00326A7C"/>
    <w:rsid w:val="00326CC6"/>
    <w:rsid w:val="00327034"/>
    <w:rsid w:val="00327784"/>
    <w:rsid w:val="003278F8"/>
    <w:rsid w:val="00327E59"/>
    <w:rsid w:val="00327FA2"/>
    <w:rsid w:val="00330491"/>
    <w:rsid w:val="00330606"/>
    <w:rsid w:val="003309DF"/>
    <w:rsid w:val="00330A25"/>
    <w:rsid w:val="00330A75"/>
    <w:rsid w:val="00331013"/>
    <w:rsid w:val="00332C7B"/>
    <w:rsid w:val="00332CF0"/>
    <w:rsid w:val="0033389B"/>
    <w:rsid w:val="0033397E"/>
    <w:rsid w:val="0033412B"/>
    <w:rsid w:val="003343BF"/>
    <w:rsid w:val="003344EF"/>
    <w:rsid w:val="00334A63"/>
    <w:rsid w:val="00334BD4"/>
    <w:rsid w:val="00334E1D"/>
    <w:rsid w:val="00334F0F"/>
    <w:rsid w:val="003350D6"/>
    <w:rsid w:val="00335569"/>
    <w:rsid w:val="0033556B"/>
    <w:rsid w:val="003357C4"/>
    <w:rsid w:val="0033596D"/>
    <w:rsid w:val="00335F0D"/>
    <w:rsid w:val="00336291"/>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E39"/>
    <w:rsid w:val="00354E52"/>
    <w:rsid w:val="00355507"/>
    <w:rsid w:val="00355F2E"/>
    <w:rsid w:val="00355F8B"/>
    <w:rsid w:val="0035623F"/>
    <w:rsid w:val="003566B1"/>
    <w:rsid w:val="00356C47"/>
    <w:rsid w:val="00356CB1"/>
    <w:rsid w:val="00357AE9"/>
    <w:rsid w:val="00357F2D"/>
    <w:rsid w:val="00360808"/>
    <w:rsid w:val="00360A63"/>
    <w:rsid w:val="00360BA6"/>
    <w:rsid w:val="003612B7"/>
    <w:rsid w:val="00361662"/>
    <w:rsid w:val="00362614"/>
    <w:rsid w:val="0036280B"/>
    <w:rsid w:val="00362BFB"/>
    <w:rsid w:val="00362CD9"/>
    <w:rsid w:val="00362E7A"/>
    <w:rsid w:val="00362F6C"/>
    <w:rsid w:val="00363359"/>
    <w:rsid w:val="0036349F"/>
    <w:rsid w:val="003638A2"/>
    <w:rsid w:val="00364E36"/>
    <w:rsid w:val="0036502C"/>
    <w:rsid w:val="0036517E"/>
    <w:rsid w:val="00365454"/>
    <w:rsid w:val="00365531"/>
    <w:rsid w:val="00366233"/>
    <w:rsid w:val="00366914"/>
    <w:rsid w:val="00366C42"/>
    <w:rsid w:val="00366F05"/>
    <w:rsid w:val="0036716C"/>
    <w:rsid w:val="0036743C"/>
    <w:rsid w:val="00367498"/>
    <w:rsid w:val="003677CF"/>
    <w:rsid w:val="003678C9"/>
    <w:rsid w:val="003678EE"/>
    <w:rsid w:val="00367D9A"/>
    <w:rsid w:val="00370CAC"/>
    <w:rsid w:val="00370D52"/>
    <w:rsid w:val="003716CD"/>
    <w:rsid w:val="00371860"/>
    <w:rsid w:val="003718A9"/>
    <w:rsid w:val="00371BC8"/>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61"/>
    <w:rsid w:val="00375BF3"/>
    <w:rsid w:val="00375E6A"/>
    <w:rsid w:val="00375F7F"/>
    <w:rsid w:val="00375FB0"/>
    <w:rsid w:val="00376085"/>
    <w:rsid w:val="003761AC"/>
    <w:rsid w:val="00376498"/>
    <w:rsid w:val="00377422"/>
    <w:rsid w:val="00377772"/>
    <w:rsid w:val="003778A2"/>
    <w:rsid w:val="00377A7D"/>
    <w:rsid w:val="00377AC7"/>
    <w:rsid w:val="00377D2F"/>
    <w:rsid w:val="003801CB"/>
    <w:rsid w:val="00380245"/>
    <w:rsid w:val="00380282"/>
    <w:rsid w:val="00380477"/>
    <w:rsid w:val="00380C4C"/>
    <w:rsid w:val="00381083"/>
    <w:rsid w:val="00381142"/>
    <w:rsid w:val="003813BB"/>
    <w:rsid w:val="0038231B"/>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88E"/>
    <w:rsid w:val="003A0978"/>
    <w:rsid w:val="003A0B13"/>
    <w:rsid w:val="003A14CA"/>
    <w:rsid w:val="003A1D3E"/>
    <w:rsid w:val="003A20A0"/>
    <w:rsid w:val="003A290B"/>
    <w:rsid w:val="003A30D0"/>
    <w:rsid w:val="003A3122"/>
    <w:rsid w:val="003A354A"/>
    <w:rsid w:val="003A42D9"/>
    <w:rsid w:val="003A492B"/>
    <w:rsid w:val="003A4B82"/>
    <w:rsid w:val="003A4EBD"/>
    <w:rsid w:val="003A5386"/>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08DD"/>
    <w:rsid w:val="003B1673"/>
    <w:rsid w:val="003B1BE8"/>
    <w:rsid w:val="003B1E2C"/>
    <w:rsid w:val="003B284E"/>
    <w:rsid w:val="003B3359"/>
    <w:rsid w:val="003B3D60"/>
    <w:rsid w:val="003B3F29"/>
    <w:rsid w:val="003B3FA8"/>
    <w:rsid w:val="003B411B"/>
    <w:rsid w:val="003B4904"/>
    <w:rsid w:val="003B51D9"/>
    <w:rsid w:val="003B60AE"/>
    <w:rsid w:val="003B6493"/>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958"/>
    <w:rsid w:val="003D0306"/>
    <w:rsid w:val="003D0384"/>
    <w:rsid w:val="003D095E"/>
    <w:rsid w:val="003D0DCF"/>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4247"/>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0A9F"/>
    <w:rsid w:val="003F1468"/>
    <w:rsid w:val="003F1578"/>
    <w:rsid w:val="003F1579"/>
    <w:rsid w:val="003F1F11"/>
    <w:rsid w:val="003F20CE"/>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9C9"/>
    <w:rsid w:val="00404FC2"/>
    <w:rsid w:val="004054D1"/>
    <w:rsid w:val="00405551"/>
    <w:rsid w:val="00405891"/>
    <w:rsid w:val="004059B8"/>
    <w:rsid w:val="00405F75"/>
    <w:rsid w:val="004064A3"/>
    <w:rsid w:val="0040687E"/>
    <w:rsid w:val="00406BE2"/>
    <w:rsid w:val="00406C67"/>
    <w:rsid w:val="004077D7"/>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C6F"/>
    <w:rsid w:val="00413F3A"/>
    <w:rsid w:val="00413F58"/>
    <w:rsid w:val="00414ADE"/>
    <w:rsid w:val="00414D5F"/>
    <w:rsid w:val="00415124"/>
    <w:rsid w:val="00415497"/>
    <w:rsid w:val="00415589"/>
    <w:rsid w:val="004156D2"/>
    <w:rsid w:val="00415A00"/>
    <w:rsid w:val="00415B89"/>
    <w:rsid w:val="00415E03"/>
    <w:rsid w:val="0041600D"/>
    <w:rsid w:val="00416761"/>
    <w:rsid w:val="00416E7B"/>
    <w:rsid w:val="00416EC7"/>
    <w:rsid w:val="00416F4C"/>
    <w:rsid w:val="00417781"/>
    <w:rsid w:val="0041788E"/>
    <w:rsid w:val="00417AED"/>
    <w:rsid w:val="00417C55"/>
    <w:rsid w:val="00417D02"/>
    <w:rsid w:val="00417F43"/>
    <w:rsid w:val="004200F5"/>
    <w:rsid w:val="0042015C"/>
    <w:rsid w:val="00420B67"/>
    <w:rsid w:val="0042169D"/>
    <w:rsid w:val="00421A33"/>
    <w:rsid w:val="00422414"/>
    <w:rsid w:val="004229B8"/>
    <w:rsid w:val="004232E0"/>
    <w:rsid w:val="0042355C"/>
    <w:rsid w:val="004236AD"/>
    <w:rsid w:val="0042409D"/>
    <w:rsid w:val="00424521"/>
    <w:rsid w:val="00424600"/>
    <w:rsid w:val="004246F0"/>
    <w:rsid w:val="004249C1"/>
    <w:rsid w:val="00424BA9"/>
    <w:rsid w:val="00424D80"/>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174"/>
    <w:rsid w:val="004341AE"/>
    <w:rsid w:val="00434466"/>
    <w:rsid w:val="00434509"/>
    <w:rsid w:val="00434E98"/>
    <w:rsid w:val="00435101"/>
    <w:rsid w:val="00435ABE"/>
    <w:rsid w:val="00435B5E"/>
    <w:rsid w:val="00435F16"/>
    <w:rsid w:val="004363DF"/>
    <w:rsid w:val="004368BE"/>
    <w:rsid w:val="00436E1F"/>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3BFD"/>
    <w:rsid w:val="00444160"/>
    <w:rsid w:val="0044479F"/>
    <w:rsid w:val="0044490F"/>
    <w:rsid w:val="0044492A"/>
    <w:rsid w:val="00444B7F"/>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AD9"/>
    <w:rsid w:val="00453AE4"/>
    <w:rsid w:val="004546B5"/>
    <w:rsid w:val="00454A34"/>
    <w:rsid w:val="00454A79"/>
    <w:rsid w:val="004552BF"/>
    <w:rsid w:val="00455549"/>
    <w:rsid w:val="00456C4C"/>
    <w:rsid w:val="0045779E"/>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4D2F"/>
    <w:rsid w:val="004650FD"/>
    <w:rsid w:val="004651DD"/>
    <w:rsid w:val="004651ED"/>
    <w:rsid w:val="00465AAD"/>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6E5"/>
    <w:rsid w:val="00474AAA"/>
    <w:rsid w:val="004759F3"/>
    <w:rsid w:val="00475AB0"/>
    <w:rsid w:val="00475CB5"/>
    <w:rsid w:val="00475F3D"/>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BBA"/>
    <w:rsid w:val="00482DD6"/>
    <w:rsid w:val="0048391C"/>
    <w:rsid w:val="004839D1"/>
    <w:rsid w:val="00483F52"/>
    <w:rsid w:val="004843C8"/>
    <w:rsid w:val="00484859"/>
    <w:rsid w:val="00484B1E"/>
    <w:rsid w:val="00484D70"/>
    <w:rsid w:val="00484EAA"/>
    <w:rsid w:val="00485072"/>
    <w:rsid w:val="004850AE"/>
    <w:rsid w:val="004856C6"/>
    <w:rsid w:val="004858D1"/>
    <w:rsid w:val="0048591F"/>
    <w:rsid w:val="00486142"/>
    <w:rsid w:val="0048619D"/>
    <w:rsid w:val="00486498"/>
    <w:rsid w:val="00486ED7"/>
    <w:rsid w:val="004904D3"/>
    <w:rsid w:val="00490587"/>
    <w:rsid w:val="004908F7"/>
    <w:rsid w:val="004909C2"/>
    <w:rsid w:val="00490C13"/>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84A"/>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84B"/>
    <w:rsid w:val="004B33F9"/>
    <w:rsid w:val="004B368D"/>
    <w:rsid w:val="004B3BC5"/>
    <w:rsid w:val="004B3E78"/>
    <w:rsid w:val="004B3F45"/>
    <w:rsid w:val="004B4245"/>
    <w:rsid w:val="004B4853"/>
    <w:rsid w:val="004B4958"/>
    <w:rsid w:val="004B4A8A"/>
    <w:rsid w:val="004B4CF7"/>
    <w:rsid w:val="004B4FAD"/>
    <w:rsid w:val="004B5005"/>
    <w:rsid w:val="004B5347"/>
    <w:rsid w:val="004B545B"/>
    <w:rsid w:val="004B56C7"/>
    <w:rsid w:val="004B5D4C"/>
    <w:rsid w:val="004B5F08"/>
    <w:rsid w:val="004B6934"/>
    <w:rsid w:val="004B6A65"/>
    <w:rsid w:val="004B6A9B"/>
    <w:rsid w:val="004B726F"/>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874"/>
    <w:rsid w:val="004C2CF1"/>
    <w:rsid w:val="004C2DD9"/>
    <w:rsid w:val="004C2E45"/>
    <w:rsid w:val="004C3094"/>
    <w:rsid w:val="004C344D"/>
    <w:rsid w:val="004C3BB4"/>
    <w:rsid w:val="004C45CD"/>
    <w:rsid w:val="004C4E63"/>
    <w:rsid w:val="004C5182"/>
    <w:rsid w:val="004C53D5"/>
    <w:rsid w:val="004C54C0"/>
    <w:rsid w:val="004C5636"/>
    <w:rsid w:val="004C6FB8"/>
    <w:rsid w:val="004C6FD5"/>
    <w:rsid w:val="004C77BC"/>
    <w:rsid w:val="004C7D09"/>
    <w:rsid w:val="004C7D1F"/>
    <w:rsid w:val="004D03CB"/>
    <w:rsid w:val="004D0628"/>
    <w:rsid w:val="004D08FE"/>
    <w:rsid w:val="004D0CB8"/>
    <w:rsid w:val="004D1258"/>
    <w:rsid w:val="004D1269"/>
    <w:rsid w:val="004D1A86"/>
    <w:rsid w:val="004D25F1"/>
    <w:rsid w:val="004D26F1"/>
    <w:rsid w:val="004D279B"/>
    <w:rsid w:val="004D2FB1"/>
    <w:rsid w:val="004D36B5"/>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70C6"/>
    <w:rsid w:val="004E7643"/>
    <w:rsid w:val="004E7DFD"/>
    <w:rsid w:val="004F0013"/>
    <w:rsid w:val="004F0542"/>
    <w:rsid w:val="004F06EE"/>
    <w:rsid w:val="004F0F86"/>
    <w:rsid w:val="004F1220"/>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890"/>
    <w:rsid w:val="00503037"/>
    <w:rsid w:val="0050335A"/>
    <w:rsid w:val="00503690"/>
    <w:rsid w:val="005036BE"/>
    <w:rsid w:val="00504239"/>
    <w:rsid w:val="0050435D"/>
    <w:rsid w:val="00504CE3"/>
    <w:rsid w:val="00504E84"/>
    <w:rsid w:val="005050FB"/>
    <w:rsid w:val="00505311"/>
    <w:rsid w:val="0050562B"/>
    <w:rsid w:val="00505A67"/>
    <w:rsid w:val="00505B19"/>
    <w:rsid w:val="00506285"/>
    <w:rsid w:val="0050643E"/>
    <w:rsid w:val="00506489"/>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4016"/>
    <w:rsid w:val="00514367"/>
    <w:rsid w:val="00514792"/>
    <w:rsid w:val="00514E22"/>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8B"/>
    <w:rsid w:val="005214E6"/>
    <w:rsid w:val="00521545"/>
    <w:rsid w:val="005219F9"/>
    <w:rsid w:val="00521FDD"/>
    <w:rsid w:val="005221C5"/>
    <w:rsid w:val="00522EB3"/>
    <w:rsid w:val="00523124"/>
    <w:rsid w:val="00523281"/>
    <w:rsid w:val="0052342D"/>
    <w:rsid w:val="005234C8"/>
    <w:rsid w:val="005239C2"/>
    <w:rsid w:val="00523C26"/>
    <w:rsid w:val="005247AA"/>
    <w:rsid w:val="00524A2E"/>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BE6"/>
    <w:rsid w:val="00537605"/>
    <w:rsid w:val="00537726"/>
    <w:rsid w:val="005377B6"/>
    <w:rsid w:val="00537975"/>
    <w:rsid w:val="00537DDF"/>
    <w:rsid w:val="00537EC4"/>
    <w:rsid w:val="005400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6178"/>
    <w:rsid w:val="0054634A"/>
    <w:rsid w:val="00546782"/>
    <w:rsid w:val="005469DE"/>
    <w:rsid w:val="00546BC9"/>
    <w:rsid w:val="00546D44"/>
    <w:rsid w:val="00546E3F"/>
    <w:rsid w:val="005470E6"/>
    <w:rsid w:val="00547794"/>
    <w:rsid w:val="005479AA"/>
    <w:rsid w:val="00547ADC"/>
    <w:rsid w:val="00547F9D"/>
    <w:rsid w:val="0055008D"/>
    <w:rsid w:val="00550091"/>
    <w:rsid w:val="005513A6"/>
    <w:rsid w:val="0055197D"/>
    <w:rsid w:val="00551D48"/>
    <w:rsid w:val="0055200E"/>
    <w:rsid w:val="005521D2"/>
    <w:rsid w:val="00552863"/>
    <w:rsid w:val="00552A6A"/>
    <w:rsid w:val="005531A4"/>
    <w:rsid w:val="0055364A"/>
    <w:rsid w:val="005538A1"/>
    <w:rsid w:val="00553F66"/>
    <w:rsid w:val="005542C7"/>
    <w:rsid w:val="005546E5"/>
    <w:rsid w:val="00554F9E"/>
    <w:rsid w:val="00555012"/>
    <w:rsid w:val="005557E2"/>
    <w:rsid w:val="00555A62"/>
    <w:rsid w:val="00555E5F"/>
    <w:rsid w:val="00555F09"/>
    <w:rsid w:val="0055666D"/>
    <w:rsid w:val="0055681E"/>
    <w:rsid w:val="00557556"/>
    <w:rsid w:val="00557DF9"/>
    <w:rsid w:val="005602C9"/>
    <w:rsid w:val="00560605"/>
    <w:rsid w:val="0056072D"/>
    <w:rsid w:val="00560D2D"/>
    <w:rsid w:val="00561C5E"/>
    <w:rsid w:val="005621FB"/>
    <w:rsid w:val="005623E2"/>
    <w:rsid w:val="00562682"/>
    <w:rsid w:val="005626B2"/>
    <w:rsid w:val="00562D4F"/>
    <w:rsid w:val="00562F9D"/>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F04"/>
    <w:rsid w:val="00574AF0"/>
    <w:rsid w:val="00574F43"/>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5980"/>
    <w:rsid w:val="00585A28"/>
    <w:rsid w:val="00585C0D"/>
    <w:rsid w:val="005861AA"/>
    <w:rsid w:val="005861DC"/>
    <w:rsid w:val="0058642E"/>
    <w:rsid w:val="0058666E"/>
    <w:rsid w:val="00586759"/>
    <w:rsid w:val="00586A98"/>
    <w:rsid w:val="0058723F"/>
    <w:rsid w:val="005873EC"/>
    <w:rsid w:val="0058746B"/>
    <w:rsid w:val="00587F1C"/>
    <w:rsid w:val="00587F43"/>
    <w:rsid w:val="0059000E"/>
    <w:rsid w:val="00590A3F"/>
    <w:rsid w:val="00590ADC"/>
    <w:rsid w:val="00590CCE"/>
    <w:rsid w:val="00590DBF"/>
    <w:rsid w:val="00591103"/>
    <w:rsid w:val="005916B7"/>
    <w:rsid w:val="00591BE0"/>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C14"/>
    <w:rsid w:val="005A4310"/>
    <w:rsid w:val="005A4602"/>
    <w:rsid w:val="005A51C6"/>
    <w:rsid w:val="005A54DB"/>
    <w:rsid w:val="005A5667"/>
    <w:rsid w:val="005A5D7C"/>
    <w:rsid w:val="005A6457"/>
    <w:rsid w:val="005A657E"/>
    <w:rsid w:val="005A6969"/>
    <w:rsid w:val="005A6B2F"/>
    <w:rsid w:val="005A7075"/>
    <w:rsid w:val="005A75DE"/>
    <w:rsid w:val="005A7B54"/>
    <w:rsid w:val="005B033B"/>
    <w:rsid w:val="005B0C55"/>
    <w:rsid w:val="005B0F44"/>
    <w:rsid w:val="005B1342"/>
    <w:rsid w:val="005B193D"/>
    <w:rsid w:val="005B1F08"/>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1C3B"/>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5E5"/>
    <w:rsid w:val="005D55EE"/>
    <w:rsid w:val="005D626C"/>
    <w:rsid w:val="005D677E"/>
    <w:rsid w:val="005D6D29"/>
    <w:rsid w:val="005D6F99"/>
    <w:rsid w:val="005D7618"/>
    <w:rsid w:val="005D7C0D"/>
    <w:rsid w:val="005D7E3A"/>
    <w:rsid w:val="005E04E1"/>
    <w:rsid w:val="005E0F4B"/>
    <w:rsid w:val="005E138F"/>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1B3"/>
    <w:rsid w:val="005E722C"/>
    <w:rsid w:val="005E7312"/>
    <w:rsid w:val="005E74FE"/>
    <w:rsid w:val="005E782D"/>
    <w:rsid w:val="005E7A7D"/>
    <w:rsid w:val="005F1632"/>
    <w:rsid w:val="005F1642"/>
    <w:rsid w:val="005F1A40"/>
    <w:rsid w:val="005F1D86"/>
    <w:rsid w:val="005F2243"/>
    <w:rsid w:val="005F22FF"/>
    <w:rsid w:val="005F29F0"/>
    <w:rsid w:val="005F2CE8"/>
    <w:rsid w:val="005F30F2"/>
    <w:rsid w:val="005F3507"/>
    <w:rsid w:val="005F3DA6"/>
    <w:rsid w:val="005F3EFF"/>
    <w:rsid w:val="005F46BA"/>
    <w:rsid w:val="005F4720"/>
    <w:rsid w:val="005F4AB4"/>
    <w:rsid w:val="005F4F05"/>
    <w:rsid w:val="005F5250"/>
    <w:rsid w:val="005F569C"/>
    <w:rsid w:val="005F6450"/>
    <w:rsid w:val="005F6523"/>
    <w:rsid w:val="005F6D3B"/>
    <w:rsid w:val="005F737D"/>
    <w:rsid w:val="005F7D56"/>
    <w:rsid w:val="006005CA"/>
    <w:rsid w:val="00600DCE"/>
    <w:rsid w:val="00600F8C"/>
    <w:rsid w:val="00601177"/>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B44"/>
    <w:rsid w:val="00606F54"/>
    <w:rsid w:val="006071EE"/>
    <w:rsid w:val="0060744F"/>
    <w:rsid w:val="00607A06"/>
    <w:rsid w:val="00607D94"/>
    <w:rsid w:val="00607DFB"/>
    <w:rsid w:val="00610518"/>
    <w:rsid w:val="00610683"/>
    <w:rsid w:val="00610F68"/>
    <w:rsid w:val="006111B4"/>
    <w:rsid w:val="0061187A"/>
    <w:rsid w:val="00611C3F"/>
    <w:rsid w:val="00611F37"/>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FC8"/>
    <w:rsid w:val="00620329"/>
    <w:rsid w:val="00620ACE"/>
    <w:rsid w:val="00620B2B"/>
    <w:rsid w:val="00620D2D"/>
    <w:rsid w:val="006210FD"/>
    <w:rsid w:val="0062174B"/>
    <w:rsid w:val="00621ADF"/>
    <w:rsid w:val="00621C56"/>
    <w:rsid w:val="0062229B"/>
    <w:rsid w:val="006222CA"/>
    <w:rsid w:val="00622E97"/>
    <w:rsid w:val="0062331A"/>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4B8F"/>
    <w:rsid w:val="00635594"/>
    <w:rsid w:val="006356FD"/>
    <w:rsid w:val="00635794"/>
    <w:rsid w:val="00635AC6"/>
    <w:rsid w:val="006363AC"/>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44F"/>
    <w:rsid w:val="006426AE"/>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7AD"/>
    <w:rsid w:val="006468EE"/>
    <w:rsid w:val="006469CB"/>
    <w:rsid w:val="00646C03"/>
    <w:rsid w:val="00647190"/>
    <w:rsid w:val="00647380"/>
    <w:rsid w:val="006475CB"/>
    <w:rsid w:val="006476AD"/>
    <w:rsid w:val="00647C42"/>
    <w:rsid w:val="00647C9B"/>
    <w:rsid w:val="00647F1D"/>
    <w:rsid w:val="00650A3A"/>
    <w:rsid w:val="00650B91"/>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202C"/>
    <w:rsid w:val="0066232A"/>
    <w:rsid w:val="00662BA0"/>
    <w:rsid w:val="00662FB5"/>
    <w:rsid w:val="00663096"/>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73E0"/>
    <w:rsid w:val="0067778C"/>
    <w:rsid w:val="006779B9"/>
    <w:rsid w:val="00677C3F"/>
    <w:rsid w:val="006800A2"/>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514"/>
    <w:rsid w:val="00684740"/>
    <w:rsid w:val="006847CA"/>
    <w:rsid w:val="00684C56"/>
    <w:rsid w:val="00684E8F"/>
    <w:rsid w:val="0068640C"/>
    <w:rsid w:val="006865CC"/>
    <w:rsid w:val="00687077"/>
    <w:rsid w:val="006870CC"/>
    <w:rsid w:val="0068728F"/>
    <w:rsid w:val="00687495"/>
    <w:rsid w:val="0068790F"/>
    <w:rsid w:val="00687D3E"/>
    <w:rsid w:val="0069020B"/>
    <w:rsid w:val="006902B6"/>
    <w:rsid w:val="0069064E"/>
    <w:rsid w:val="00690B01"/>
    <w:rsid w:val="00690BE4"/>
    <w:rsid w:val="00690D01"/>
    <w:rsid w:val="00690E12"/>
    <w:rsid w:val="00690FB4"/>
    <w:rsid w:val="00691179"/>
    <w:rsid w:val="0069140E"/>
    <w:rsid w:val="006914E6"/>
    <w:rsid w:val="0069153F"/>
    <w:rsid w:val="006918DB"/>
    <w:rsid w:val="006920BD"/>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7588"/>
    <w:rsid w:val="006975D3"/>
    <w:rsid w:val="00697667"/>
    <w:rsid w:val="0069772E"/>
    <w:rsid w:val="00697DB4"/>
    <w:rsid w:val="00697ED0"/>
    <w:rsid w:val="006A01E2"/>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719"/>
    <w:rsid w:val="006A47BE"/>
    <w:rsid w:val="006A519C"/>
    <w:rsid w:val="006A5463"/>
    <w:rsid w:val="006A5737"/>
    <w:rsid w:val="006A5822"/>
    <w:rsid w:val="006A65BB"/>
    <w:rsid w:val="006A66C8"/>
    <w:rsid w:val="006A7481"/>
    <w:rsid w:val="006A76B1"/>
    <w:rsid w:val="006A76C7"/>
    <w:rsid w:val="006B0C17"/>
    <w:rsid w:val="006B0E28"/>
    <w:rsid w:val="006B0FD4"/>
    <w:rsid w:val="006B103C"/>
    <w:rsid w:val="006B1645"/>
    <w:rsid w:val="006B18B0"/>
    <w:rsid w:val="006B1A52"/>
    <w:rsid w:val="006B1D1E"/>
    <w:rsid w:val="006B1F27"/>
    <w:rsid w:val="006B272D"/>
    <w:rsid w:val="006B2BFF"/>
    <w:rsid w:val="006B2C75"/>
    <w:rsid w:val="006B2D42"/>
    <w:rsid w:val="006B333B"/>
    <w:rsid w:val="006B343C"/>
    <w:rsid w:val="006B3568"/>
    <w:rsid w:val="006B4375"/>
    <w:rsid w:val="006B4510"/>
    <w:rsid w:val="006B4C22"/>
    <w:rsid w:val="006B4D19"/>
    <w:rsid w:val="006B5005"/>
    <w:rsid w:val="006B5207"/>
    <w:rsid w:val="006B57DF"/>
    <w:rsid w:val="006B57F7"/>
    <w:rsid w:val="006B5807"/>
    <w:rsid w:val="006B5A5D"/>
    <w:rsid w:val="006B5B8D"/>
    <w:rsid w:val="006B5C3E"/>
    <w:rsid w:val="006B6435"/>
    <w:rsid w:val="006B6999"/>
    <w:rsid w:val="006B76BB"/>
    <w:rsid w:val="006B7ADA"/>
    <w:rsid w:val="006B7B48"/>
    <w:rsid w:val="006C012E"/>
    <w:rsid w:val="006C0A72"/>
    <w:rsid w:val="006C1B14"/>
    <w:rsid w:val="006C2196"/>
    <w:rsid w:val="006C22A6"/>
    <w:rsid w:val="006C253D"/>
    <w:rsid w:val="006C286D"/>
    <w:rsid w:val="006C2E9A"/>
    <w:rsid w:val="006C31B0"/>
    <w:rsid w:val="006C31E9"/>
    <w:rsid w:val="006C32CF"/>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6C8"/>
    <w:rsid w:val="006D174A"/>
    <w:rsid w:val="006D1805"/>
    <w:rsid w:val="006D1851"/>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427"/>
    <w:rsid w:val="006E19A6"/>
    <w:rsid w:val="006E1AFF"/>
    <w:rsid w:val="006E21D9"/>
    <w:rsid w:val="006E222E"/>
    <w:rsid w:val="006E2292"/>
    <w:rsid w:val="006E2AF5"/>
    <w:rsid w:val="006E2ECD"/>
    <w:rsid w:val="006E300A"/>
    <w:rsid w:val="006E357E"/>
    <w:rsid w:val="006E4754"/>
    <w:rsid w:val="006E5BE1"/>
    <w:rsid w:val="006E5DFB"/>
    <w:rsid w:val="006E67A3"/>
    <w:rsid w:val="006E68C9"/>
    <w:rsid w:val="006E6BA9"/>
    <w:rsid w:val="006E7502"/>
    <w:rsid w:val="006E7561"/>
    <w:rsid w:val="006E7C53"/>
    <w:rsid w:val="006F01C2"/>
    <w:rsid w:val="006F0769"/>
    <w:rsid w:val="006F0887"/>
    <w:rsid w:val="006F0890"/>
    <w:rsid w:val="006F0A38"/>
    <w:rsid w:val="006F1105"/>
    <w:rsid w:val="006F14AE"/>
    <w:rsid w:val="006F15E3"/>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49"/>
    <w:rsid w:val="007053BF"/>
    <w:rsid w:val="007057E0"/>
    <w:rsid w:val="00705A71"/>
    <w:rsid w:val="00705DAF"/>
    <w:rsid w:val="00705F3C"/>
    <w:rsid w:val="007062C8"/>
    <w:rsid w:val="00706342"/>
    <w:rsid w:val="00706D80"/>
    <w:rsid w:val="00706E12"/>
    <w:rsid w:val="007074E5"/>
    <w:rsid w:val="007075C8"/>
    <w:rsid w:val="0070788F"/>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DC8"/>
    <w:rsid w:val="00727245"/>
    <w:rsid w:val="007274C6"/>
    <w:rsid w:val="007274DA"/>
    <w:rsid w:val="00727F18"/>
    <w:rsid w:val="007308AF"/>
    <w:rsid w:val="00730B8B"/>
    <w:rsid w:val="00730CE7"/>
    <w:rsid w:val="0073111A"/>
    <w:rsid w:val="00731400"/>
    <w:rsid w:val="0073152B"/>
    <w:rsid w:val="00731585"/>
    <w:rsid w:val="00731991"/>
    <w:rsid w:val="00731D13"/>
    <w:rsid w:val="00731F93"/>
    <w:rsid w:val="00732114"/>
    <w:rsid w:val="0073229B"/>
    <w:rsid w:val="00732A61"/>
    <w:rsid w:val="00732B2A"/>
    <w:rsid w:val="00732BD9"/>
    <w:rsid w:val="00732DC2"/>
    <w:rsid w:val="00732E87"/>
    <w:rsid w:val="007331D1"/>
    <w:rsid w:val="007333FB"/>
    <w:rsid w:val="007335F4"/>
    <w:rsid w:val="00733744"/>
    <w:rsid w:val="0073381D"/>
    <w:rsid w:val="00733F13"/>
    <w:rsid w:val="00734232"/>
    <w:rsid w:val="0073436C"/>
    <w:rsid w:val="0073454F"/>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113"/>
    <w:rsid w:val="00746189"/>
    <w:rsid w:val="00746285"/>
    <w:rsid w:val="007470A7"/>
    <w:rsid w:val="007471DB"/>
    <w:rsid w:val="007475A4"/>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32E"/>
    <w:rsid w:val="0076375B"/>
    <w:rsid w:val="00763CAD"/>
    <w:rsid w:val="0076407D"/>
    <w:rsid w:val="007640BC"/>
    <w:rsid w:val="007646AB"/>
    <w:rsid w:val="007647B4"/>
    <w:rsid w:val="0076486F"/>
    <w:rsid w:val="007649D9"/>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D59"/>
    <w:rsid w:val="00776229"/>
    <w:rsid w:val="00776BBA"/>
    <w:rsid w:val="00776D0C"/>
    <w:rsid w:val="00776DC6"/>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46B"/>
    <w:rsid w:val="00782509"/>
    <w:rsid w:val="00782AD9"/>
    <w:rsid w:val="00782DB6"/>
    <w:rsid w:val="00782DE7"/>
    <w:rsid w:val="00782EF2"/>
    <w:rsid w:val="0078335E"/>
    <w:rsid w:val="0078405B"/>
    <w:rsid w:val="0078411E"/>
    <w:rsid w:val="0078445B"/>
    <w:rsid w:val="007846F8"/>
    <w:rsid w:val="0078486B"/>
    <w:rsid w:val="00784CA6"/>
    <w:rsid w:val="007854A5"/>
    <w:rsid w:val="00785642"/>
    <w:rsid w:val="00785999"/>
    <w:rsid w:val="00786299"/>
    <w:rsid w:val="0078656E"/>
    <w:rsid w:val="007868A7"/>
    <w:rsid w:val="007868DE"/>
    <w:rsid w:val="00786912"/>
    <w:rsid w:val="007869AC"/>
    <w:rsid w:val="00786A63"/>
    <w:rsid w:val="0078701F"/>
    <w:rsid w:val="0078732F"/>
    <w:rsid w:val="007873EE"/>
    <w:rsid w:val="0079056A"/>
    <w:rsid w:val="00790C3E"/>
    <w:rsid w:val="00791036"/>
    <w:rsid w:val="00791305"/>
    <w:rsid w:val="00791418"/>
    <w:rsid w:val="00791512"/>
    <w:rsid w:val="00791A4C"/>
    <w:rsid w:val="00792011"/>
    <w:rsid w:val="0079273F"/>
    <w:rsid w:val="00792747"/>
    <w:rsid w:val="007931CD"/>
    <w:rsid w:val="007932DC"/>
    <w:rsid w:val="0079330D"/>
    <w:rsid w:val="007935FA"/>
    <w:rsid w:val="00793632"/>
    <w:rsid w:val="00793698"/>
    <w:rsid w:val="007938FE"/>
    <w:rsid w:val="00793961"/>
    <w:rsid w:val="00793B30"/>
    <w:rsid w:val="00793D07"/>
    <w:rsid w:val="00794286"/>
    <w:rsid w:val="00794A04"/>
    <w:rsid w:val="00794ECD"/>
    <w:rsid w:val="0079520E"/>
    <w:rsid w:val="007953D8"/>
    <w:rsid w:val="00795462"/>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5F0"/>
    <w:rsid w:val="007A06DD"/>
    <w:rsid w:val="007A078E"/>
    <w:rsid w:val="007A0B43"/>
    <w:rsid w:val="007A104F"/>
    <w:rsid w:val="007A10C7"/>
    <w:rsid w:val="007A1486"/>
    <w:rsid w:val="007A1A20"/>
    <w:rsid w:val="007A1ACF"/>
    <w:rsid w:val="007A1F18"/>
    <w:rsid w:val="007A21F5"/>
    <w:rsid w:val="007A29A2"/>
    <w:rsid w:val="007A2C0F"/>
    <w:rsid w:val="007A2CFC"/>
    <w:rsid w:val="007A2DF7"/>
    <w:rsid w:val="007A32EB"/>
    <w:rsid w:val="007A35C9"/>
    <w:rsid w:val="007A3CD1"/>
    <w:rsid w:val="007A4586"/>
    <w:rsid w:val="007A4927"/>
    <w:rsid w:val="007A4C9C"/>
    <w:rsid w:val="007A5168"/>
    <w:rsid w:val="007A5F0E"/>
    <w:rsid w:val="007A5FD9"/>
    <w:rsid w:val="007A6234"/>
    <w:rsid w:val="007A69F4"/>
    <w:rsid w:val="007A7099"/>
    <w:rsid w:val="007A7164"/>
    <w:rsid w:val="007A72A0"/>
    <w:rsid w:val="007A74E5"/>
    <w:rsid w:val="007A785B"/>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A3A"/>
    <w:rsid w:val="007B5DC0"/>
    <w:rsid w:val="007B69B5"/>
    <w:rsid w:val="007B6B40"/>
    <w:rsid w:val="007B6D8A"/>
    <w:rsid w:val="007B6EF0"/>
    <w:rsid w:val="007B6F1F"/>
    <w:rsid w:val="007B7404"/>
    <w:rsid w:val="007C0214"/>
    <w:rsid w:val="007C0A35"/>
    <w:rsid w:val="007C1028"/>
    <w:rsid w:val="007C14DB"/>
    <w:rsid w:val="007C15DF"/>
    <w:rsid w:val="007C165A"/>
    <w:rsid w:val="007C2842"/>
    <w:rsid w:val="007C2888"/>
    <w:rsid w:val="007C2889"/>
    <w:rsid w:val="007C2893"/>
    <w:rsid w:val="007C2A79"/>
    <w:rsid w:val="007C3032"/>
    <w:rsid w:val="007C31B5"/>
    <w:rsid w:val="007C378B"/>
    <w:rsid w:val="007C398C"/>
    <w:rsid w:val="007C3DDF"/>
    <w:rsid w:val="007C3E25"/>
    <w:rsid w:val="007C4032"/>
    <w:rsid w:val="007C42B2"/>
    <w:rsid w:val="007C42D9"/>
    <w:rsid w:val="007C4664"/>
    <w:rsid w:val="007C4ADB"/>
    <w:rsid w:val="007C4D98"/>
    <w:rsid w:val="007C5368"/>
    <w:rsid w:val="007C564A"/>
    <w:rsid w:val="007C573A"/>
    <w:rsid w:val="007C612A"/>
    <w:rsid w:val="007C62F0"/>
    <w:rsid w:val="007C63E6"/>
    <w:rsid w:val="007C75F1"/>
    <w:rsid w:val="007C77BB"/>
    <w:rsid w:val="007C7877"/>
    <w:rsid w:val="007C7C8E"/>
    <w:rsid w:val="007D0A8F"/>
    <w:rsid w:val="007D0CE2"/>
    <w:rsid w:val="007D0D03"/>
    <w:rsid w:val="007D158B"/>
    <w:rsid w:val="007D1ACE"/>
    <w:rsid w:val="007D200D"/>
    <w:rsid w:val="007D23F8"/>
    <w:rsid w:val="007D2C12"/>
    <w:rsid w:val="007D2E50"/>
    <w:rsid w:val="007D3CC6"/>
    <w:rsid w:val="007D3E7D"/>
    <w:rsid w:val="007D3E97"/>
    <w:rsid w:val="007D4041"/>
    <w:rsid w:val="007D4274"/>
    <w:rsid w:val="007D42C0"/>
    <w:rsid w:val="007D4646"/>
    <w:rsid w:val="007D46FE"/>
    <w:rsid w:val="007D524F"/>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751"/>
    <w:rsid w:val="00804947"/>
    <w:rsid w:val="00804A0D"/>
    <w:rsid w:val="00804AAE"/>
    <w:rsid w:val="008050BD"/>
    <w:rsid w:val="008054C6"/>
    <w:rsid w:val="008059E0"/>
    <w:rsid w:val="00806150"/>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E6"/>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F58"/>
    <w:rsid w:val="0082041B"/>
    <w:rsid w:val="008209AF"/>
    <w:rsid w:val="00820BF3"/>
    <w:rsid w:val="00820D11"/>
    <w:rsid w:val="008210A8"/>
    <w:rsid w:val="008212E2"/>
    <w:rsid w:val="008217DC"/>
    <w:rsid w:val="00821ACA"/>
    <w:rsid w:val="00822697"/>
    <w:rsid w:val="00822E90"/>
    <w:rsid w:val="0082308B"/>
    <w:rsid w:val="008231A7"/>
    <w:rsid w:val="008239E9"/>
    <w:rsid w:val="00823CEE"/>
    <w:rsid w:val="00824094"/>
    <w:rsid w:val="00824A06"/>
    <w:rsid w:val="00825211"/>
    <w:rsid w:val="00825992"/>
    <w:rsid w:val="008259E2"/>
    <w:rsid w:val="00825EC3"/>
    <w:rsid w:val="008261F6"/>
    <w:rsid w:val="008265BE"/>
    <w:rsid w:val="00827163"/>
    <w:rsid w:val="00827263"/>
    <w:rsid w:val="0082730E"/>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5176"/>
    <w:rsid w:val="008359F0"/>
    <w:rsid w:val="00835C34"/>
    <w:rsid w:val="00835D49"/>
    <w:rsid w:val="00836787"/>
    <w:rsid w:val="008369C4"/>
    <w:rsid w:val="008370B9"/>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AC7"/>
    <w:rsid w:val="008465CF"/>
    <w:rsid w:val="008466FB"/>
    <w:rsid w:val="00846BC2"/>
    <w:rsid w:val="008471F3"/>
    <w:rsid w:val="00847A51"/>
    <w:rsid w:val="00850158"/>
    <w:rsid w:val="0085075D"/>
    <w:rsid w:val="00850A59"/>
    <w:rsid w:val="00850BA6"/>
    <w:rsid w:val="00851038"/>
    <w:rsid w:val="00851150"/>
    <w:rsid w:val="008514FE"/>
    <w:rsid w:val="0085161A"/>
    <w:rsid w:val="0085173E"/>
    <w:rsid w:val="00851D1B"/>
    <w:rsid w:val="00851E5D"/>
    <w:rsid w:val="00851EA0"/>
    <w:rsid w:val="008526F0"/>
    <w:rsid w:val="0085298F"/>
    <w:rsid w:val="0085387B"/>
    <w:rsid w:val="008546C1"/>
    <w:rsid w:val="00854CFC"/>
    <w:rsid w:val="00855388"/>
    <w:rsid w:val="00855BE2"/>
    <w:rsid w:val="00855F63"/>
    <w:rsid w:val="0085673D"/>
    <w:rsid w:val="0085683B"/>
    <w:rsid w:val="00856965"/>
    <w:rsid w:val="00856C0E"/>
    <w:rsid w:val="00856CB1"/>
    <w:rsid w:val="00856DB5"/>
    <w:rsid w:val="00856F3B"/>
    <w:rsid w:val="00857A54"/>
    <w:rsid w:val="00860388"/>
    <w:rsid w:val="00860511"/>
    <w:rsid w:val="00860E84"/>
    <w:rsid w:val="00860EE9"/>
    <w:rsid w:val="00861287"/>
    <w:rsid w:val="00861326"/>
    <w:rsid w:val="00861A99"/>
    <w:rsid w:val="00861BEB"/>
    <w:rsid w:val="008620F6"/>
    <w:rsid w:val="0086216A"/>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6E"/>
    <w:rsid w:val="00866ED2"/>
    <w:rsid w:val="0086732E"/>
    <w:rsid w:val="0086792B"/>
    <w:rsid w:val="00870A14"/>
    <w:rsid w:val="00870C78"/>
    <w:rsid w:val="008710E5"/>
    <w:rsid w:val="008711A8"/>
    <w:rsid w:val="008711B6"/>
    <w:rsid w:val="00871400"/>
    <w:rsid w:val="00871EB7"/>
    <w:rsid w:val="00871FB9"/>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B17"/>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653"/>
    <w:rsid w:val="00897691"/>
    <w:rsid w:val="00897989"/>
    <w:rsid w:val="00897D43"/>
    <w:rsid w:val="00897E16"/>
    <w:rsid w:val="008A0078"/>
    <w:rsid w:val="008A0600"/>
    <w:rsid w:val="008A0D5E"/>
    <w:rsid w:val="008A1098"/>
    <w:rsid w:val="008A1560"/>
    <w:rsid w:val="008A1670"/>
    <w:rsid w:val="008A2024"/>
    <w:rsid w:val="008A27DD"/>
    <w:rsid w:val="008A2AEE"/>
    <w:rsid w:val="008A2C3B"/>
    <w:rsid w:val="008A2EE5"/>
    <w:rsid w:val="008A31A8"/>
    <w:rsid w:val="008A32CC"/>
    <w:rsid w:val="008A34C6"/>
    <w:rsid w:val="008A36C8"/>
    <w:rsid w:val="008A3BA1"/>
    <w:rsid w:val="008A3D72"/>
    <w:rsid w:val="008A3DD4"/>
    <w:rsid w:val="008A3E61"/>
    <w:rsid w:val="008A40C1"/>
    <w:rsid w:val="008A4716"/>
    <w:rsid w:val="008A49B8"/>
    <w:rsid w:val="008A49BE"/>
    <w:rsid w:val="008A583D"/>
    <w:rsid w:val="008A5866"/>
    <w:rsid w:val="008A5935"/>
    <w:rsid w:val="008A5B0D"/>
    <w:rsid w:val="008A61E5"/>
    <w:rsid w:val="008A65C4"/>
    <w:rsid w:val="008A6978"/>
    <w:rsid w:val="008A7073"/>
    <w:rsid w:val="008A732E"/>
    <w:rsid w:val="008B03E7"/>
    <w:rsid w:val="008B076E"/>
    <w:rsid w:val="008B0D7A"/>
    <w:rsid w:val="008B11BF"/>
    <w:rsid w:val="008B1767"/>
    <w:rsid w:val="008B1AF0"/>
    <w:rsid w:val="008B1FBF"/>
    <w:rsid w:val="008B1FCD"/>
    <w:rsid w:val="008B2660"/>
    <w:rsid w:val="008B2B7F"/>
    <w:rsid w:val="008B414D"/>
    <w:rsid w:val="008B496B"/>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5E7"/>
    <w:rsid w:val="008C277F"/>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9CE"/>
    <w:rsid w:val="008D2A49"/>
    <w:rsid w:val="008D2B6F"/>
    <w:rsid w:val="008D2E6C"/>
    <w:rsid w:val="008D2FB2"/>
    <w:rsid w:val="008D3365"/>
    <w:rsid w:val="008D3585"/>
    <w:rsid w:val="008D39F7"/>
    <w:rsid w:val="008D3ED0"/>
    <w:rsid w:val="008D3EFD"/>
    <w:rsid w:val="008D4209"/>
    <w:rsid w:val="008D4BED"/>
    <w:rsid w:val="008D4FCE"/>
    <w:rsid w:val="008D53C1"/>
    <w:rsid w:val="008D5604"/>
    <w:rsid w:val="008D5722"/>
    <w:rsid w:val="008D5C74"/>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3828"/>
    <w:rsid w:val="008E39EA"/>
    <w:rsid w:val="008E3A9F"/>
    <w:rsid w:val="008E4043"/>
    <w:rsid w:val="008E44E0"/>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D4A"/>
    <w:rsid w:val="008F1DFA"/>
    <w:rsid w:val="008F1F14"/>
    <w:rsid w:val="008F20D2"/>
    <w:rsid w:val="008F22EF"/>
    <w:rsid w:val="008F2536"/>
    <w:rsid w:val="008F2636"/>
    <w:rsid w:val="008F48EF"/>
    <w:rsid w:val="008F491E"/>
    <w:rsid w:val="008F4CAA"/>
    <w:rsid w:val="008F52D7"/>
    <w:rsid w:val="008F5626"/>
    <w:rsid w:val="008F5710"/>
    <w:rsid w:val="008F5994"/>
    <w:rsid w:val="008F610A"/>
    <w:rsid w:val="008F687F"/>
    <w:rsid w:val="008F7112"/>
    <w:rsid w:val="008F7B1E"/>
    <w:rsid w:val="0090031C"/>
    <w:rsid w:val="00900728"/>
    <w:rsid w:val="0090080C"/>
    <w:rsid w:val="0090081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A67"/>
    <w:rsid w:val="00907C09"/>
    <w:rsid w:val="009100A7"/>
    <w:rsid w:val="00910218"/>
    <w:rsid w:val="009103B1"/>
    <w:rsid w:val="00910620"/>
    <w:rsid w:val="009108BB"/>
    <w:rsid w:val="00910B56"/>
    <w:rsid w:val="00911234"/>
    <w:rsid w:val="009119B5"/>
    <w:rsid w:val="00911A03"/>
    <w:rsid w:val="00911A0F"/>
    <w:rsid w:val="00912583"/>
    <w:rsid w:val="00912B6F"/>
    <w:rsid w:val="009131CF"/>
    <w:rsid w:val="00913511"/>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511"/>
    <w:rsid w:val="009207A4"/>
    <w:rsid w:val="00920C0C"/>
    <w:rsid w:val="00920C20"/>
    <w:rsid w:val="00920D97"/>
    <w:rsid w:val="00921350"/>
    <w:rsid w:val="00921F78"/>
    <w:rsid w:val="0092213D"/>
    <w:rsid w:val="009228E7"/>
    <w:rsid w:val="0092385A"/>
    <w:rsid w:val="00923AC8"/>
    <w:rsid w:val="00923DB7"/>
    <w:rsid w:val="009244A6"/>
    <w:rsid w:val="009244D5"/>
    <w:rsid w:val="0092480B"/>
    <w:rsid w:val="009251F2"/>
    <w:rsid w:val="009258B5"/>
    <w:rsid w:val="00925A9C"/>
    <w:rsid w:val="00925F5F"/>
    <w:rsid w:val="00926263"/>
    <w:rsid w:val="00926331"/>
    <w:rsid w:val="00926480"/>
    <w:rsid w:val="00926808"/>
    <w:rsid w:val="0092698A"/>
    <w:rsid w:val="00926B50"/>
    <w:rsid w:val="00926CD2"/>
    <w:rsid w:val="00926DEE"/>
    <w:rsid w:val="00926FC6"/>
    <w:rsid w:val="00927480"/>
    <w:rsid w:val="00927C44"/>
    <w:rsid w:val="00930041"/>
    <w:rsid w:val="00930139"/>
    <w:rsid w:val="00930300"/>
    <w:rsid w:val="00930897"/>
    <w:rsid w:val="009308F1"/>
    <w:rsid w:val="009310C7"/>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411"/>
    <w:rsid w:val="00936CAB"/>
    <w:rsid w:val="00936DE2"/>
    <w:rsid w:val="0093740D"/>
    <w:rsid w:val="009374B0"/>
    <w:rsid w:val="009375AC"/>
    <w:rsid w:val="009377D8"/>
    <w:rsid w:val="00937C43"/>
    <w:rsid w:val="00937E2F"/>
    <w:rsid w:val="00937ECF"/>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C94"/>
    <w:rsid w:val="00953F2B"/>
    <w:rsid w:val="009541E8"/>
    <w:rsid w:val="009545D3"/>
    <w:rsid w:val="0095487B"/>
    <w:rsid w:val="00954C01"/>
    <w:rsid w:val="00954F01"/>
    <w:rsid w:val="00955414"/>
    <w:rsid w:val="00955554"/>
    <w:rsid w:val="00955662"/>
    <w:rsid w:val="0095593C"/>
    <w:rsid w:val="00955C11"/>
    <w:rsid w:val="009561AB"/>
    <w:rsid w:val="00956CAB"/>
    <w:rsid w:val="00956E5A"/>
    <w:rsid w:val="00957020"/>
    <w:rsid w:val="009570D2"/>
    <w:rsid w:val="00957477"/>
    <w:rsid w:val="009575A3"/>
    <w:rsid w:val="009575AC"/>
    <w:rsid w:val="00957642"/>
    <w:rsid w:val="00960005"/>
    <w:rsid w:val="00960182"/>
    <w:rsid w:val="00960EEA"/>
    <w:rsid w:val="00961628"/>
    <w:rsid w:val="009616A4"/>
    <w:rsid w:val="00961701"/>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22"/>
    <w:rsid w:val="00965C1C"/>
    <w:rsid w:val="00965D6D"/>
    <w:rsid w:val="009665B1"/>
    <w:rsid w:val="009666C3"/>
    <w:rsid w:val="009666CF"/>
    <w:rsid w:val="00967170"/>
    <w:rsid w:val="00967445"/>
    <w:rsid w:val="009675AC"/>
    <w:rsid w:val="009705B9"/>
    <w:rsid w:val="00970B33"/>
    <w:rsid w:val="00970C8D"/>
    <w:rsid w:val="009720E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751D"/>
    <w:rsid w:val="0097752D"/>
    <w:rsid w:val="009776C3"/>
    <w:rsid w:val="00977B30"/>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BAC"/>
    <w:rsid w:val="00985C9E"/>
    <w:rsid w:val="00985DCC"/>
    <w:rsid w:val="00985FA8"/>
    <w:rsid w:val="00986A84"/>
    <w:rsid w:val="00986D53"/>
    <w:rsid w:val="00986F30"/>
    <w:rsid w:val="009876CC"/>
    <w:rsid w:val="00987CFE"/>
    <w:rsid w:val="00987D5A"/>
    <w:rsid w:val="00987E71"/>
    <w:rsid w:val="00987EA5"/>
    <w:rsid w:val="0099014D"/>
    <w:rsid w:val="009904ED"/>
    <w:rsid w:val="0099061F"/>
    <w:rsid w:val="0099081A"/>
    <w:rsid w:val="0099155E"/>
    <w:rsid w:val="00991B3C"/>
    <w:rsid w:val="00992BB9"/>
    <w:rsid w:val="00992E27"/>
    <w:rsid w:val="00992E43"/>
    <w:rsid w:val="00992E52"/>
    <w:rsid w:val="00993121"/>
    <w:rsid w:val="009938F6"/>
    <w:rsid w:val="00993C6D"/>
    <w:rsid w:val="00993DA2"/>
    <w:rsid w:val="00993E32"/>
    <w:rsid w:val="009942E8"/>
    <w:rsid w:val="00994645"/>
    <w:rsid w:val="0099465B"/>
    <w:rsid w:val="00994F88"/>
    <w:rsid w:val="009953C6"/>
    <w:rsid w:val="009957ED"/>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3423"/>
    <w:rsid w:val="009A3A58"/>
    <w:rsid w:val="009A4662"/>
    <w:rsid w:val="009A49D5"/>
    <w:rsid w:val="009A5225"/>
    <w:rsid w:val="009A52C9"/>
    <w:rsid w:val="009A538A"/>
    <w:rsid w:val="009A5600"/>
    <w:rsid w:val="009A5706"/>
    <w:rsid w:val="009A593E"/>
    <w:rsid w:val="009A5F2F"/>
    <w:rsid w:val="009A6175"/>
    <w:rsid w:val="009A6AD6"/>
    <w:rsid w:val="009A6D38"/>
    <w:rsid w:val="009A6F3F"/>
    <w:rsid w:val="009A7858"/>
    <w:rsid w:val="009A7F70"/>
    <w:rsid w:val="009B0ABE"/>
    <w:rsid w:val="009B185C"/>
    <w:rsid w:val="009B1D0F"/>
    <w:rsid w:val="009B21F1"/>
    <w:rsid w:val="009B267F"/>
    <w:rsid w:val="009B274B"/>
    <w:rsid w:val="009B2AEB"/>
    <w:rsid w:val="009B2C68"/>
    <w:rsid w:val="009B3285"/>
    <w:rsid w:val="009B383D"/>
    <w:rsid w:val="009B418C"/>
    <w:rsid w:val="009B44AA"/>
    <w:rsid w:val="009B497A"/>
    <w:rsid w:val="009B5145"/>
    <w:rsid w:val="009B535F"/>
    <w:rsid w:val="009B5C92"/>
    <w:rsid w:val="009B6A3A"/>
    <w:rsid w:val="009B6FF2"/>
    <w:rsid w:val="009B71C3"/>
    <w:rsid w:val="009C02ED"/>
    <w:rsid w:val="009C0BE0"/>
    <w:rsid w:val="009C0BF7"/>
    <w:rsid w:val="009C0C95"/>
    <w:rsid w:val="009C1B4D"/>
    <w:rsid w:val="009C244D"/>
    <w:rsid w:val="009C2720"/>
    <w:rsid w:val="009C2C35"/>
    <w:rsid w:val="009C2D26"/>
    <w:rsid w:val="009C2D61"/>
    <w:rsid w:val="009C300C"/>
    <w:rsid w:val="009C3209"/>
    <w:rsid w:val="009C3368"/>
    <w:rsid w:val="009C35F6"/>
    <w:rsid w:val="009C39A6"/>
    <w:rsid w:val="009C3C19"/>
    <w:rsid w:val="009C3F22"/>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C95"/>
    <w:rsid w:val="009D10BA"/>
    <w:rsid w:val="009D1239"/>
    <w:rsid w:val="009D1B31"/>
    <w:rsid w:val="009D1B37"/>
    <w:rsid w:val="009D1D6A"/>
    <w:rsid w:val="009D2204"/>
    <w:rsid w:val="009D26FF"/>
    <w:rsid w:val="009D27DC"/>
    <w:rsid w:val="009D2B36"/>
    <w:rsid w:val="009D2E83"/>
    <w:rsid w:val="009D2E8E"/>
    <w:rsid w:val="009D356D"/>
    <w:rsid w:val="009D3745"/>
    <w:rsid w:val="009D39D0"/>
    <w:rsid w:val="009D3CA5"/>
    <w:rsid w:val="009D3E2E"/>
    <w:rsid w:val="009D3E64"/>
    <w:rsid w:val="009D3EDB"/>
    <w:rsid w:val="009D446C"/>
    <w:rsid w:val="009D47A2"/>
    <w:rsid w:val="009D4A08"/>
    <w:rsid w:val="009D4A86"/>
    <w:rsid w:val="009D4DDE"/>
    <w:rsid w:val="009D4F04"/>
    <w:rsid w:val="009D56E6"/>
    <w:rsid w:val="009D5F1A"/>
    <w:rsid w:val="009D6390"/>
    <w:rsid w:val="009D645D"/>
    <w:rsid w:val="009D6D9D"/>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40D"/>
    <w:rsid w:val="009E2E82"/>
    <w:rsid w:val="009E302F"/>
    <w:rsid w:val="009E3318"/>
    <w:rsid w:val="009E3782"/>
    <w:rsid w:val="009E3F3C"/>
    <w:rsid w:val="009E434A"/>
    <w:rsid w:val="009E457E"/>
    <w:rsid w:val="009E45EF"/>
    <w:rsid w:val="009E4717"/>
    <w:rsid w:val="009E477F"/>
    <w:rsid w:val="009E5243"/>
    <w:rsid w:val="009E52BB"/>
    <w:rsid w:val="009E5550"/>
    <w:rsid w:val="009E5A61"/>
    <w:rsid w:val="009E5D44"/>
    <w:rsid w:val="009E5D5B"/>
    <w:rsid w:val="009E61D5"/>
    <w:rsid w:val="009E6B47"/>
    <w:rsid w:val="009E7188"/>
    <w:rsid w:val="009E76AE"/>
    <w:rsid w:val="009F036D"/>
    <w:rsid w:val="009F0407"/>
    <w:rsid w:val="009F0555"/>
    <w:rsid w:val="009F05F9"/>
    <w:rsid w:val="009F0821"/>
    <w:rsid w:val="009F0E9C"/>
    <w:rsid w:val="009F1512"/>
    <w:rsid w:val="009F22BD"/>
    <w:rsid w:val="009F23A0"/>
    <w:rsid w:val="009F2B75"/>
    <w:rsid w:val="009F2BF0"/>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6A2"/>
    <w:rsid w:val="00A02751"/>
    <w:rsid w:val="00A02CB9"/>
    <w:rsid w:val="00A03A61"/>
    <w:rsid w:val="00A03DFA"/>
    <w:rsid w:val="00A03F78"/>
    <w:rsid w:val="00A044E7"/>
    <w:rsid w:val="00A045FB"/>
    <w:rsid w:val="00A047C0"/>
    <w:rsid w:val="00A04BA1"/>
    <w:rsid w:val="00A05037"/>
    <w:rsid w:val="00A05B30"/>
    <w:rsid w:val="00A06019"/>
    <w:rsid w:val="00A065B4"/>
    <w:rsid w:val="00A0690B"/>
    <w:rsid w:val="00A069B9"/>
    <w:rsid w:val="00A06AD7"/>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3B7"/>
    <w:rsid w:val="00A14717"/>
    <w:rsid w:val="00A147A0"/>
    <w:rsid w:val="00A1494D"/>
    <w:rsid w:val="00A14A31"/>
    <w:rsid w:val="00A14A45"/>
    <w:rsid w:val="00A1526E"/>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6D"/>
    <w:rsid w:val="00A27251"/>
    <w:rsid w:val="00A27B41"/>
    <w:rsid w:val="00A27EE5"/>
    <w:rsid w:val="00A300ED"/>
    <w:rsid w:val="00A3015E"/>
    <w:rsid w:val="00A30521"/>
    <w:rsid w:val="00A31641"/>
    <w:rsid w:val="00A31B3E"/>
    <w:rsid w:val="00A31E95"/>
    <w:rsid w:val="00A32095"/>
    <w:rsid w:val="00A323CF"/>
    <w:rsid w:val="00A3292B"/>
    <w:rsid w:val="00A329E3"/>
    <w:rsid w:val="00A32A7A"/>
    <w:rsid w:val="00A33154"/>
    <w:rsid w:val="00A33321"/>
    <w:rsid w:val="00A33C6B"/>
    <w:rsid w:val="00A33E17"/>
    <w:rsid w:val="00A34596"/>
    <w:rsid w:val="00A34D25"/>
    <w:rsid w:val="00A351D4"/>
    <w:rsid w:val="00A3604E"/>
    <w:rsid w:val="00A368D0"/>
    <w:rsid w:val="00A36F50"/>
    <w:rsid w:val="00A36FC5"/>
    <w:rsid w:val="00A374CC"/>
    <w:rsid w:val="00A404AA"/>
    <w:rsid w:val="00A40586"/>
    <w:rsid w:val="00A40898"/>
    <w:rsid w:val="00A40A74"/>
    <w:rsid w:val="00A40ECC"/>
    <w:rsid w:val="00A415CB"/>
    <w:rsid w:val="00A41A55"/>
    <w:rsid w:val="00A41CF4"/>
    <w:rsid w:val="00A42414"/>
    <w:rsid w:val="00A424DB"/>
    <w:rsid w:val="00A425CF"/>
    <w:rsid w:val="00A42670"/>
    <w:rsid w:val="00A42932"/>
    <w:rsid w:val="00A42933"/>
    <w:rsid w:val="00A42E0E"/>
    <w:rsid w:val="00A44874"/>
    <w:rsid w:val="00A448E0"/>
    <w:rsid w:val="00A44AE7"/>
    <w:rsid w:val="00A44B46"/>
    <w:rsid w:val="00A44EE1"/>
    <w:rsid w:val="00A44F9F"/>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A13"/>
    <w:rsid w:val="00A51FBD"/>
    <w:rsid w:val="00A52368"/>
    <w:rsid w:val="00A52638"/>
    <w:rsid w:val="00A527F0"/>
    <w:rsid w:val="00A52B57"/>
    <w:rsid w:val="00A532A4"/>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0D3"/>
    <w:rsid w:val="00A6142A"/>
    <w:rsid w:val="00A618B5"/>
    <w:rsid w:val="00A6293E"/>
    <w:rsid w:val="00A629D9"/>
    <w:rsid w:val="00A62A53"/>
    <w:rsid w:val="00A62CD0"/>
    <w:rsid w:val="00A630F4"/>
    <w:rsid w:val="00A637D5"/>
    <w:rsid w:val="00A64350"/>
    <w:rsid w:val="00A6486E"/>
    <w:rsid w:val="00A64891"/>
    <w:rsid w:val="00A64A77"/>
    <w:rsid w:val="00A64F58"/>
    <w:rsid w:val="00A64F71"/>
    <w:rsid w:val="00A65241"/>
    <w:rsid w:val="00A653FE"/>
    <w:rsid w:val="00A65E6A"/>
    <w:rsid w:val="00A6638E"/>
    <w:rsid w:val="00A66478"/>
    <w:rsid w:val="00A6667D"/>
    <w:rsid w:val="00A667D1"/>
    <w:rsid w:val="00A6718D"/>
    <w:rsid w:val="00A674C8"/>
    <w:rsid w:val="00A67E3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F9"/>
    <w:rsid w:val="00A7450D"/>
    <w:rsid w:val="00A74B10"/>
    <w:rsid w:val="00A75382"/>
    <w:rsid w:val="00A75456"/>
    <w:rsid w:val="00A75607"/>
    <w:rsid w:val="00A75946"/>
    <w:rsid w:val="00A75A74"/>
    <w:rsid w:val="00A75C3D"/>
    <w:rsid w:val="00A75D59"/>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27D"/>
    <w:rsid w:val="00A94C67"/>
    <w:rsid w:val="00A94D25"/>
    <w:rsid w:val="00A94EDC"/>
    <w:rsid w:val="00A95496"/>
    <w:rsid w:val="00A957F4"/>
    <w:rsid w:val="00A95939"/>
    <w:rsid w:val="00A95C7C"/>
    <w:rsid w:val="00A960E9"/>
    <w:rsid w:val="00A96330"/>
    <w:rsid w:val="00A96632"/>
    <w:rsid w:val="00A968A5"/>
    <w:rsid w:val="00A96E6A"/>
    <w:rsid w:val="00A97204"/>
    <w:rsid w:val="00A979F9"/>
    <w:rsid w:val="00A97B49"/>
    <w:rsid w:val="00AA0102"/>
    <w:rsid w:val="00AA017D"/>
    <w:rsid w:val="00AA0A46"/>
    <w:rsid w:val="00AA0E0C"/>
    <w:rsid w:val="00AA101E"/>
    <w:rsid w:val="00AA1455"/>
    <w:rsid w:val="00AA175E"/>
    <w:rsid w:val="00AA1B5B"/>
    <w:rsid w:val="00AA2054"/>
    <w:rsid w:val="00AA2266"/>
    <w:rsid w:val="00AA2297"/>
    <w:rsid w:val="00AA2712"/>
    <w:rsid w:val="00AA2A22"/>
    <w:rsid w:val="00AA2C10"/>
    <w:rsid w:val="00AA2C3A"/>
    <w:rsid w:val="00AA2D73"/>
    <w:rsid w:val="00AA2D8C"/>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68E"/>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EAE"/>
    <w:rsid w:val="00AD0137"/>
    <w:rsid w:val="00AD070E"/>
    <w:rsid w:val="00AD0809"/>
    <w:rsid w:val="00AD0928"/>
    <w:rsid w:val="00AD1789"/>
    <w:rsid w:val="00AD1D52"/>
    <w:rsid w:val="00AD1F2C"/>
    <w:rsid w:val="00AD23E4"/>
    <w:rsid w:val="00AD259A"/>
    <w:rsid w:val="00AD2ABB"/>
    <w:rsid w:val="00AD2ECA"/>
    <w:rsid w:val="00AD3016"/>
    <w:rsid w:val="00AD305B"/>
    <w:rsid w:val="00AD3607"/>
    <w:rsid w:val="00AD3788"/>
    <w:rsid w:val="00AD3C2D"/>
    <w:rsid w:val="00AD3CF9"/>
    <w:rsid w:val="00AD3EDB"/>
    <w:rsid w:val="00AD3EDE"/>
    <w:rsid w:val="00AD41E8"/>
    <w:rsid w:val="00AD45C3"/>
    <w:rsid w:val="00AD518B"/>
    <w:rsid w:val="00AD5686"/>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207E"/>
    <w:rsid w:val="00AF23D2"/>
    <w:rsid w:val="00AF27CC"/>
    <w:rsid w:val="00AF2D82"/>
    <w:rsid w:val="00AF367C"/>
    <w:rsid w:val="00AF38E3"/>
    <w:rsid w:val="00AF3EE0"/>
    <w:rsid w:val="00AF3F11"/>
    <w:rsid w:val="00AF40AE"/>
    <w:rsid w:val="00AF4690"/>
    <w:rsid w:val="00AF4720"/>
    <w:rsid w:val="00AF48FD"/>
    <w:rsid w:val="00AF4900"/>
    <w:rsid w:val="00AF4F75"/>
    <w:rsid w:val="00AF50A0"/>
    <w:rsid w:val="00AF50AA"/>
    <w:rsid w:val="00AF5746"/>
    <w:rsid w:val="00AF5DFD"/>
    <w:rsid w:val="00AF6011"/>
    <w:rsid w:val="00AF6D47"/>
    <w:rsid w:val="00AF6E16"/>
    <w:rsid w:val="00AF763E"/>
    <w:rsid w:val="00AF78E2"/>
    <w:rsid w:val="00AF7F55"/>
    <w:rsid w:val="00B005EC"/>
    <w:rsid w:val="00B00777"/>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E28"/>
    <w:rsid w:val="00B02F83"/>
    <w:rsid w:val="00B035D0"/>
    <w:rsid w:val="00B0420D"/>
    <w:rsid w:val="00B043B5"/>
    <w:rsid w:val="00B0448A"/>
    <w:rsid w:val="00B046A6"/>
    <w:rsid w:val="00B0477B"/>
    <w:rsid w:val="00B047F7"/>
    <w:rsid w:val="00B04B7F"/>
    <w:rsid w:val="00B04B9D"/>
    <w:rsid w:val="00B0586E"/>
    <w:rsid w:val="00B05F49"/>
    <w:rsid w:val="00B06453"/>
    <w:rsid w:val="00B06707"/>
    <w:rsid w:val="00B06A49"/>
    <w:rsid w:val="00B06ADB"/>
    <w:rsid w:val="00B0710E"/>
    <w:rsid w:val="00B07687"/>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72F"/>
    <w:rsid w:val="00B22803"/>
    <w:rsid w:val="00B22DB4"/>
    <w:rsid w:val="00B2315F"/>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7FB"/>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16E6"/>
    <w:rsid w:val="00B527A8"/>
    <w:rsid w:val="00B52B1F"/>
    <w:rsid w:val="00B52BAC"/>
    <w:rsid w:val="00B52E85"/>
    <w:rsid w:val="00B5330F"/>
    <w:rsid w:val="00B534BC"/>
    <w:rsid w:val="00B535BF"/>
    <w:rsid w:val="00B53604"/>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BD7"/>
    <w:rsid w:val="00B574F9"/>
    <w:rsid w:val="00B57BB9"/>
    <w:rsid w:val="00B57C00"/>
    <w:rsid w:val="00B57E4A"/>
    <w:rsid w:val="00B6079B"/>
    <w:rsid w:val="00B607E0"/>
    <w:rsid w:val="00B61209"/>
    <w:rsid w:val="00B61344"/>
    <w:rsid w:val="00B61808"/>
    <w:rsid w:val="00B62C6F"/>
    <w:rsid w:val="00B62D8D"/>
    <w:rsid w:val="00B62EA5"/>
    <w:rsid w:val="00B6329A"/>
    <w:rsid w:val="00B63963"/>
    <w:rsid w:val="00B63C63"/>
    <w:rsid w:val="00B642F8"/>
    <w:rsid w:val="00B6451D"/>
    <w:rsid w:val="00B646B9"/>
    <w:rsid w:val="00B647E4"/>
    <w:rsid w:val="00B64885"/>
    <w:rsid w:val="00B64BCA"/>
    <w:rsid w:val="00B64D1E"/>
    <w:rsid w:val="00B651B7"/>
    <w:rsid w:val="00B65329"/>
    <w:rsid w:val="00B65392"/>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7032"/>
    <w:rsid w:val="00B776B2"/>
    <w:rsid w:val="00B7797B"/>
    <w:rsid w:val="00B77B7B"/>
    <w:rsid w:val="00B77C80"/>
    <w:rsid w:val="00B802F4"/>
    <w:rsid w:val="00B80308"/>
    <w:rsid w:val="00B8091C"/>
    <w:rsid w:val="00B80CEE"/>
    <w:rsid w:val="00B8165F"/>
    <w:rsid w:val="00B81927"/>
    <w:rsid w:val="00B81B1C"/>
    <w:rsid w:val="00B81E6E"/>
    <w:rsid w:val="00B82AC2"/>
    <w:rsid w:val="00B82C8D"/>
    <w:rsid w:val="00B82F78"/>
    <w:rsid w:val="00B83299"/>
    <w:rsid w:val="00B832C0"/>
    <w:rsid w:val="00B841E1"/>
    <w:rsid w:val="00B84385"/>
    <w:rsid w:val="00B8446A"/>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83C"/>
    <w:rsid w:val="00B919F1"/>
    <w:rsid w:val="00B91E94"/>
    <w:rsid w:val="00B91EAA"/>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8B9"/>
    <w:rsid w:val="00B968C8"/>
    <w:rsid w:val="00B96D91"/>
    <w:rsid w:val="00B96EF2"/>
    <w:rsid w:val="00B970C0"/>
    <w:rsid w:val="00B971BB"/>
    <w:rsid w:val="00B97561"/>
    <w:rsid w:val="00BA07C0"/>
    <w:rsid w:val="00BA0B58"/>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6076"/>
    <w:rsid w:val="00BA61AE"/>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8CC"/>
    <w:rsid w:val="00BB2BAC"/>
    <w:rsid w:val="00BB2D93"/>
    <w:rsid w:val="00BB37BC"/>
    <w:rsid w:val="00BB3840"/>
    <w:rsid w:val="00BB4454"/>
    <w:rsid w:val="00BB4542"/>
    <w:rsid w:val="00BB4CAF"/>
    <w:rsid w:val="00BB4CB0"/>
    <w:rsid w:val="00BB4F42"/>
    <w:rsid w:val="00BB4FF2"/>
    <w:rsid w:val="00BB511C"/>
    <w:rsid w:val="00BB536D"/>
    <w:rsid w:val="00BB5665"/>
    <w:rsid w:val="00BB579A"/>
    <w:rsid w:val="00BB57F6"/>
    <w:rsid w:val="00BB5953"/>
    <w:rsid w:val="00BB5A35"/>
    <w:rsid w:val="00BB67ED"/>
    <w:rsid w:val="00BB687F"/>
    <w:rsid w:val="00BB6B8B"/>
    <w:rsid w:val="00BB6B93"/>
    <w:rsid w:val="00BB6DF0"/>
    <w:rsid w:val="00BB74DA"/>
    <w:rsid w:val="00BB752C"/>
    <w:rsid w:val="00BB7E05"/>
    <w:rsid w:val="00BB7FB6"/>
    <w:rsid w:val="00BC01EB"/>
    <w:rsid w:val="00BC0EFC"/>
    <w:rsid w:val="00BC100A"/>
    <w:rsid w:val="00BC10A5"/>
    <w:rsid w:val="00BC12B7"/>
    <w:rsid w:val="00BC15F1"/>
    <w:rsid w:val="00BC17BA"/>
    <w:rsid w:val="00BC1E63"/>
    <w:rsid w:val="00BC2B66"/>
    <w:rsid w:val="00BC2BDC"/>
    <w:rsid w:val="00BC3711"/>
    <w:rsid w:val="00BC398E"/>
    <w:rsid w:val="00BC3DF4"/>
    <w:rsid w:val="00BC403E"/>
    <w:rsid w:val="00BC40C9"/>
    <w:rsid w:val="00BC42A8"/>
    <w:rsid w:val="00BC479F"/>
    <w:rsid w:val="00BC4A6D"/>
    <w:rsid w:val="00BC508F"/>
    <w:rsid w:val="00BC558B"/>
    <w:rsid w:val="00BC5701"/>
    <w:rsid w:val="00BC598B"/>
    <w:rsid w:val="00BC5A55"/>
    <w:rsid w:val="00BC5C17"/>
    <w:rsid w:val="00BC5C85"/>
    <w:rsid w:val="00BC5E07"/>
    <w:rsid w:val="00BC6395"/>
    <w:rsid w:val="00BC66F6"/>
    <w:rsid w:val="00BC6A24"/>
    <w:rsid w:val="00BC6A95"/>
    <w:rsid w:val="00BC6D2A"/>
    <w:rsid w:val="00BC6E7D"/>
    <w:rsid w:val="00BC7329"/>
    <w:rsid w:val="00BC733E"/>
    <w:rsid w:val="00BC74E5"/>
    <w:rsid w:val="00BC7882"/>
    <w:rsid w:val="00BC7B36"/>
    <w:rsid w:val="00BC7EE5"/>
    <w:rsid w:val="00BC7F36"/>
    <w:rsid w:val="00BD0665"/>
    <w:rsid w:val="00BD080B"/>
    <w:rsid w:val="00BD084D"/>
    <w:rsid w:val="00BD0BE1"/>
    <w:rsid w:val="00BD0D3D"/>
    <w:rsid w:val="00BD1837"/>
    <w:rsid w:val="00BD1D04"/>
    <w:rsid w:val="00BD3309"/>
    <w:rsid w:val="00BD375E"/>
    <w:rsid w:val="00BD37F3"/>
    <w:rsid w:val="00BD4216"/>
    <w:rsid w:val="00BD44F1"/>
    <w:rsid w:val="00BD4B1B"/>
    <w:rsid w:val="00BD5764"/>
    <w:rsid w:val="00BD57FA"/>
    <w:rsid w:val="00BD5B9C"/>
    <w:rsid w:val="00BD5E06"/>
    <w:rsid w:val="00BD5EB0"/>
    <w:rsid w:val="00BD5FAC"/>
    <w:rsid w:val="00BD600E"/>
    <w:rsid w:val="00BD62EE"/>
    <w:rsid w:val="00BD665F"/>
    <w:rsid w:val="00BD67F6"/>
    <w:rsid w:val="00BD738A"/>
    <w:rsid w:val="00BD7758"/>
    <w:rsid w:val="00BE0106"/>
    <w:rsid w:val="00BE0180"/>
    <w:rsid w:val="00BE03A5"/>
    <w:rsid w:val="00BE04D8"/>
    <w:rsid w:val="00BE05F6"/>
    <w:rsid w:val="00BE090D"/>
    <w:rsid w:val="00BE1B24"/>
    <w:rsid w:val="00BE1E2E"/>
    <w:rsid w:val="00BE2172"/>
    <w:rsid w:val="00BE2571"/>
    <w:rsid w:val="00BE25EB"/>
    <w:rsid w:val="00BE2AED"/>
    <w:rsid w:val="00BE2B39"/>
    <w:rsid w:val="00BE2B9B"/>
    <w:rsid w:val="00BE3152"/>
    <w:rsid w:val="00BE4134"/>
    <w:rsid w:val="00BE4317"/>
    <w:rsid w:val="00BE4B64"/>
    <w:rsid w:val="00BE4C06"/>
    <w:rsid w:val="00BE4E1F"/>
    <w:rsid w:val="00BE4E9C"/>
    <w:rsid w:val="00BE518C"/>
    <w:rsid w:val="00BE552C"/>
    <w:rsid w:val="00BE60FD"/>
    <w:rsid w:val="00BE6119"/>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3097"/>
    <w:rsid w:val="00C030A5"/>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248"/>
    <w:rsid w:val="00C063A2"/>
    <w:rsid w:val="00C07600"/>
    <w:rsid w:val="00C0790C"/>
    <w:rsid w:val="00C079DC"/>
    <w:rsid w:val="00C07EE1"/>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2015D"/>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BE3"/>
    <w:rsid w:val="00C36C1C"/>
    <w:rsid w:val="00C36F4D"/>
    <w:rsid w:val="00C36F8C"/>
    <w:rsid w:val="00C37004"/>
    <w:rsid w:val="00C371FE"/>
    <w:rsid w:val="00C37A81"/>
    <w:rsid w:val="00C37A8A"/>
    <w:rsid w:val="00C40191"/>
    <w:rsid w:val="00C40535"/>
    <w:rsid w:val="00C407C1"/>
    <w:rsid w:val="00C4094D"/>
    <w:rsid w:val="00C40ADF"/>
    <w:rsid w:val="00C41808"/>
    <w:rsid w:val="00C41A1C"/>
    <w:rsid w:val="00C428A6"/>
    <w:rsid w:val="00C42B46"/>
    <w:rsid w:val="00C42B5C"/>
    <w:rsid w:val="00C43001"/>
    <w:rsid w:val="00C43D97"/>
    <w:rsid w:val="00C445E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41"/>
    <w:rsid w:val="00C464FC"/>
    <w:rsid w:val="00C46A2F"/>
    <w:rsid w:val="00C46E56"/>
    <w:rsid w:val="00C47274"/>
    <w:rsid w:val="00C47647"/>
    <w:rsid w:val="00C47DD8"/>
    <w:rsid w:val="00C47ED0"/>
    <w:rsid w:val="00C500D9"/>
    <w:rsid w:val="00C50400"/>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B73"/>
    <w:rsid w:val="00C55BB6"/>
    <w:rsid w:val="00C56C11"/>
    <w:rsid w:val="00C56EBC"/>
    <w:rsid w:val="00C57346"/>
    <w:rsid w:val="00C57374"/>
    <w:rsid w:val="00C57C0E"/>
    <w:rsid w:val="00C601BE"/>
    <w:rsid w:val="00C60724"/>
    <w:rsid w:val="00C607F3"/>
    <w:rsid w:val="00C60D85"/>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287"/>
    <w:rsid w:val="00C71354"/>
    <w:rsid w:val="00C71B78"/>
    <w:rsid w:val="00C71CC0"/>
    <w:rsid w:val="00C7270B"/>
    <w:rsid w:val="00C7286F"/>
    <w:rsid w:val="00C729FB"/>
    <w:rsid w:val="00C7330B"/>
    <w:rsid w:val="00C73B9D"/>
    <w:rsid w:val="00C740B9"/>
    <w:rsid w:val="00C74124"/>
    <w:rsid w:val="00C7464E"/>
    <w:rsid w:val="00C74A6F"/>
    <w:rsid w:val="00C75059"/>
    <w:rsid w:val="00C75488"/>
    <w:rsid w:val="00C75D79"/>
    <w:rsid w:val="00C7651A"/>
    <w:rsid w:val="00C76723"/>
    <w:rsid w:val="00C76862"/>
    <w:rsid w:val="00C769BE"/>
    <w:rsid w:val="00C770C2"/>
    <w:rsid w:val="00C80CA0"/>
    <w:rsid w:val="00C80F64"/>
    <w:rsid w:val="00C80FC7"/>
    <w:rsid w:val="00C8106A"/>
    <w:rsid w:val="00C8116D"/>
    <w:rsid w:val="00C81470"/>
    <w:rsid w:val="00C8165D"/>
    <w:rsid w:val="00C81B69"/>
    <w:rsid w:val="00C81F96"/>
    <w:rsid w:val="00C821A7"/>
    <w:rsid w:val="00C823EF"/>
    <w:rsid w:val="00C82B67"/>
    <w:rsid w:val="00C8327F"/>
    <w:rsid w:val="00C833A8"/>
    <w:rsid w:val="00C83738"/>
    <w:rsid w:val="00C839A2"/>
    <w:rsid w:val="00C84267"/>
    <w:rsid w:val="00C846DC"/>
    <w:rsid w:val="00C84C1D"/>
    <w:rsid w:val="00C84CE2"/>
    <w:rsid w:val="00C84FFE"/>
    <w:rsid w:val="00C85076"/>
    <w:rsid w:val="00C850D5"/>
    <w:rsid w:val="00C8529B"/>
    <w:rsid w:val="00C85773"/>
    <w:rsid w:val="00C85B39"/>
    <w:rsid w:val="00C86071"/>
    <w:rsid w:val="00C86251"/>
    <w:rsid w:val="00C869A1"/>
    <w:rsid w:val="00C86A4A"/>
    <w:rsid w:val="00C86E77"/>
    <w:rsid w:val="00C878E7"/>
    <w:rsid w:val="00C879DB"/>
    <w:rsid w:val="00C87CDF"/>
    <w:rsid w:val="00C9054D"/>
    <w:rsid w:val="00C90682"/>
    <w:rsid w:val="00C906CF"/>
    <w:rsid w:val="00C907E9"/>
    <w:rsid w:val="00C90A4E"/>
    <w:rsid w:val="00C90AD1"/>
    <w:rsid w:val="00C90DBE"/>
    <w:rsid w:val="00C90F5C"/>
    <w:rsid w:val="00C911EC"/>
    <w:rsid w:val="00C913B0"/>
    <w:rsid w:val="00C9159A"/>
    <w:rsid w:val="00C9163C"/>
    <w:rsid w:val="00C91728"/>
    <w:rsid w:val="00C91A96"/>
    <w:rsid w:val="00C91AA5"/>
    <w:rsid w:val="00C91D42"/>
    <w:rsid w:val="00C92613"/>
    <w:rsid w:val="00C92DA0"/>
    <w:rsid w:val="00C930EE"/>
    <w:rsid w:val="00C9324F"/>
    <w:rsid w:val="00C932D1"/>
    <w:rsid w:val="00C93853"/>
    <w:rsid w:val="00C938C4"/>
    <w:rsid w:val="00C93AC0"/>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BE9"/>
    <w:rsid w:val="00CA42B2"/>
    <w:rsid w:val="00CA4469"/>
    <w:rsid w:val="00CA48FE"/>
    <w:rsid w:val="00CA5611"/>
    <w:rsid w:val="00CA5AE6"/>
    <w:rsid w:val="00CA5BA4"/>
    <w:rsid w:val="00CA5C5C"/>
    <w:rsid w:val="00CA60E5"/>
    <w:rsid w:val="00CA672D"/>
    <w:rsid w:val="00CA674A"/>
    <w:rsid w:val="00CA7734"/>
    <w:rsid w:val="00CA7B3D"/>
    <w:rsid w:val="00CB0515"/>
    <w:rsid w:val="00CB0AD2"/>
    <w:rsid w:val="00CB0B66"/>
    <w:rsid w:val="00CB0D0C"/>
    <w:rsid w:val="00CB1792"/>
    <w:rsid w:val="00CB1EE9"/>
    <w:rsid w:val="00CB2380"/>
    <w:rsid w:val="00CB2658"/>
    <w:rsid w:val="00CB2B49"/>
    <w:rsid w:val="00CB42C7"/>
    <w:rsid w:val="00CB4475"/>
    <w:rsid w:val="00CB4923"/>
    <w:rsid w:val="00CB4D53"/>
    <w:rsid w:val="00CB553E"/>
    <w:rsid w:val="00CB58B9"/>
    <w:rsid w:val="00CB5ABD"/>
    <w:rsid w:val="00CB5EFD"/>
    <w:rsid w:val="00CB5F05"/>
    <w:rsid w:val="00CB5FDF"/>
    <w:rsid w:val="00CB6046"/>
    <w:rsid w:val="00CB6128"/>
    <w:rsid w:val="00CB71C1"/>
    <w:rsid w:val="00CC047B"/>
    <w:rsid w:val="00CC06BE"/>
    <w:rsid w:val="00CC0D11"/>
    <w:rsid w:val="00CC0F36"/>
    <w:rsid w:val="00CC12FD"/>
    <w:rsid w:val="00CC1399"/>
    <w:rsid w:val="00CC14ED"/>
    <w:rsid w:val="00CC183D"/>
    <w:rsid w:val="00CC1FF7"/>
    <w:rsid w:val="00CC206B"/>
    <w:rsid w:val="00CC2A1A"/>
    <w:rsid w:val="00CC3101"/>
    <w:rsid w:val="00CC3CAD"/>
    <w:rsid w:val="00CC3D93"/>
    <w:rsid w:val="00CC3FFF"/>
    <w:rsid w:val="00CC415F"/>
    <w:rsid w:val="00CC45E6"/>
    <w:rsid w:val="00CC4619"/>
    <w:rsid w:val="00CC5627"/>
    <w:rsid w:val="00CC578D"/>
    <w:rsid w:val="00CC6494"/>
    <w:rsid w:val="00CC6917"/>
    <w:rsid w:val="00CC6B41"/>
    <w:rsid w:val="00CC6D21"/>
    <w:rsid w:val="00CC7435"/>
    <w:rsid w:val="00CC749D"/>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C2D"/>
    <w:rsid w:val="00CD3D4F"/>
    <w:rsid w:val="00CD4311"/>
    <w:rsid w:val="00CD444D"/>
    <w:rsid w:val="00CD4F55"/>
    <w:rsid w:val="00CD555A"/>
    <w:rsid w:val="00CD56AA"/>
    <w:rsid w:val="00CD56E8"/>
    <w:rsid w:val="00CD574A"/>
    <w:rsid w:val="00CD58B6"/>
    <w:rsid w:val="00CD5AB3"/>
    <w:rsid w:val="00CD5F24"/>
    <w:rsid w:val="00CD607B"/>
    <w:rsid w:val="00CD63ED"/>
    <w:rsid w:val="00CD70FE"/>
    <w:rsid w:val="00CD7275"/>
    <w:rsid w:val="00CD74D7"/>
    <w:rsid w:val="00CD7896"/>
    <w:rsid w:val="00CD7AE5"/>
    <w:rsid w:val="00CD7AEF"/>
    <w:rsid w:val="00CE03EE"/>
    <w:rsid w:val="00CE09A9"/>
    <w:rsid w:val="00CE14F2"/>
    <w:rsid w:val="00CE188A"/>
    <w:rsid w:val="00CE1CA0"/>
    <w:rsid w:val="00CE1F9C"/>
    <w:rsid w:val="00CE2281"/>
    <w:rsid w:val="00CE2EF8"/>
    <w:rsid w:val="00CE38C8"/>
    <w:rsid w:val="00CE399E"/>
    <w:rsid w:val="00CE3ECC"/>
    <w:rsid w:val="00CE45DF"/>
    <w:rsid w:val="00CE46C7"/>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E2"/>
    <w:rsid w:val="00CF35BB"/>
    <w:rsid w:val="00CF374D"/>
    <w:rsid w:val="00CF3B1B"/>
    <w:rsid w:val="00CF3DC7"/>
    <w:rsid w:val="00CF4091"/>
    <w:rsid w:val="00CF4AD0"/>
    <w:rsid w:val="00CF50B4"/>
    <w:rsid w:val="00CF52BA"/>
    <w:rsid w:val="00CF5403"/>
    <w:rsid w:val="00CF5704"/>
    <w:rsid w:val="00CF5982"/>
    <w:rsid w:val="00CF5CCA"/>
    <w:rsid w:val="00CF5EF9"/>
    <w:rsid w:val="00CF6192"/>
    <w:rsid w:val="00CF6BCD"/>
    <w:rsid w:val="00CF6BF7"/>
    <w:rsid w:val="00CF6C43"/>
    <w:rsid w:val="00CF6D55"/>
    <w:rsid w:val="00CF6E21"/>
    <w:rsid w:val="00CF70D1"/>
    <w:rsid w:val="00CF70ED"/>
    <w:rsid w:val="00CF7350"/>
    <w:rsid w:val="00CF7612"/>
    <w:rsid w:val="00CF7E1C"/>
    <w:rsid w:val="00D003E5"/>
    <w:rsid w:val="00D00642"/>
    <w:rsid w:val="00D00790"/>
    <w:rsid w:val="00D00C62"/>
    <w:rsid w:val="00D00DA7"/>
    <w:rsid w:val="00D00F27"/>
    <w:rsid w:val="00D00FF2"/>
    <w:rsid w:val="00D012B8"/>
    <w:rsid w:val="00D014BE"/>
    <w:rsid w:val="00D01534"/>
    <w:rsid w:val="00D01B18"/>
    <w:rsid w:val="00D01BC4"/>
    <w:rsid w:val="00D021DB"/>
    <w:rsid w:val="00D021FB"/>
    <w:rsid w:val="00D028FD"/>
    <w:rsid w:val="00D02A2A"/>
    <w:rsid w:val="00D03A4E"/>
    <w:rsid w:val="00D03D41"/>
    <w:rsid w:val="00D0457E"/>
    <w:rsid w:val="00D05228"/>
    <w:rsid w:val="00D05287"/>
    <w:rsid w:val="00D05431"/>
    <w:rsid w:val="00D055E0"/>
    <w:rsid w:val="00D05868"/>
    <w:rsid w:val="00D069B0"/>
    <w:rsid w:val="00D06B1B"/>
    <w:rsid w:val="00D06EC6"/>
    <w:rsid w:val="00D07010"/>
    <w:rsid w:val="00D07148"/>
    <w:rsid w:val="00D076FD"/>
    <w:rsid w:val="00D079C4"/>
    <w:rsid w:val="00D079E8"/>
    <w:rsid w:val="00D07E87"/>
    <w:rsid w:val="00D103AF"/>
    <w:rsid w:val="00D106F1"/>
    <w:rsid w:val="00D10B55"/>
    <w:rsid w:val="00D10ED6"/>
    <w:rsid w:val="00D11DB5"/>
    <w:rsid w:val="00D12491"/>
    <w:rsid w:val="00D1303A"/>
    <w:rsid w:val="00D13216"/>
    <w:rsid w:val="00D135E9"/>
    <w:rsid w:val="00D137D1"/>
    <w:rsid w:val="00D13D16"/>
    <w:rsid w:val="00D1424D"/>
    <w:rsid w:val="00D15762"/>
    <w:rsid w:val="00D157E8"/>
    <w:rsid w:val="00D15AB2"/>
    <w:rsid w:val="00D15D4B"/>
    <w:rsid w:val="00D166D3"/>
    <w:rsid w:val="00D16DAE"/>
    <w:rsid w:val="00D173D0"/>
    <w:rsid w:val="00D1744D"/>
    <w:rsid w:val="00D1766F"/>
    <w:rsid w:val="00D20007"/>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6D3"/>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5632"/>
    <w:rsid w:val="00D3565F"/>
    <w:rsid w:val="00D35A8A"/>
    <w:rsid w:val="00D35C03"/>
    <w:rsid w:val="00D36282"/>
    <w:rsid w:val="00D36715"/>
    <w:rsid w:val="00D36D75"/>
    <w:rsid w:val="00D37A3B"/>
    <w:rsid w:val="00D37EA1"/>
    <w:rsid w:val="00D406A7"/>
    <w:rsid w:val="00D40AA3"/>
    <w:rsid w:val="00D40DEE"/>
    <w:rsid w:val="00D411CD"/>
    <w:rsid w:val="00D41248"/>
    <w:rsid w:val="00D414D3"/>
    <w:rsid w:val="00D41A13"/>
    <w:rsid w:val="00D41F46"/>
    <w:rsid w:val="00D42308"/>
    <w:rsid w:val="00D42D56"/>
    <w:rsid w:val="00D434D4"/>
    <w:rsid w:val="00D4377B"/>
    <w:rsid w:val="00D43876"/>
    <w:rsid w:val="00D44419"/>
    <w:rsid w:val="00D44936"/>
    <w:rsid w:val="00D4497A"/>
    <w:rsid w:val="00D44E84"/>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2FC"/>
    <w:rsid w:val="00D60627"/>
    <w:rsid w:val="00D60A71"/>
    <w:rsid w:val="00D60E5A"/>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1660"/>
    <w:rsid w:val="00D71AEA"/>
    <w:rsid w:val="00D71F1D"/>
    <w:rsid w:val="00D72088"/>
    <w:rsid w:val="00D726F3"/>
    <w:rsid w:val="00D7273A"/>
    <w:rsid w:val="00D72A8A"/>
    <w:rsid w:val="00D72BA1"/>
    <w:rsid w:val="00D73046"/>
    <w:rsid w:val="00D73513"/>
    <w:rsid w:val="00D7429C"/>
    <w:rsid w:val="00D746BC"/>
    <w:rsid w:val="00D7521B"/>
    <w:rsid w:val="00D7532D"/>
    <w:rsid w:val="00D75641"/>
    <w:rsid w:val="00D75A27"/>
    <w:rsid w:val="00D75A7B"/>
    <w:rsid w:val="00D75DD8"/>
    <w:rsid w:val="00D76504"/>
    <w:rsid w:val="00D7685F"/>
    <w:rsid w:val="00D76BC3"/>
    <w:rsid w:val="00D7738A"/>
    <w:rsid w:val="00D7738D"/>
    <w:rsid w:val="00D77B22"/>
    <w:rsid w:val="00D77D13"/>
    <w:rsid w:val="00D80742"/>
    <w:rsid w:val="00D80785"/>
    <w:rsid w:val="00D814D7"/>
    <w:rsid w:val="00D81690"/>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1D7"/>
    <w:rsid w:val="00D927B9"/>
    <w:rsid w:val="00D92A70"/>
    <w:rsid w:val="00D936A3"/>
    <w:rsid w:val="00D940B2"/>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16B4"/>
    <w:rsid w:val="00DA23D2"/>
    <w:rsid w:val="00DA2612"/>
    <w:rsid w:val="00DA2891"/>
    <w:rsid w:val="00DA28BA"/>
    <w:rsid w:val="00DA2A3F"/>
    <w:rsid w:val="00DA2B9C"/>
    <w:rsid w:val="00DA3217"/>
    <w:rsid w:val="00DA3EBD"/>
    <w:rsid w:val="00DA42B6"/>
    <w:rsid w:val="00DA43F5"/>
    <w:rsid w:val="00DA46CF"/>
    <w:rsid w:val="00DA470F"/>
    <w:rsid w:val="00DA4869"/>
    <w:rsid w:val="00DA4C6D"/>
    <w:rsid w:val="00DA4DF7"/>
    <w:rsid w:val="00DA5096"/>
    <w:rsid w:val="00DA5832"/>
    <w:rsid w:val="00DA585C"/>
    <w:rsid w:val="00DA61E7"/>
    <w:rsid w:val="00DA656B"/>
    <w:rsid w:val="00DA665A"/>
    <w:rsid w:val="00DA6A39"/>
    <w:rsid w:val="00DA6CE6"/>
    <w:rsid w:val="00DA6D77"/>
    <w:rsid w:val="00DA6D9B"/>
    <w:rsid w:val="00DA76A5"/>
    <w:rsid w:val="00DA7C70"/>
    <w:rsid w:val="00DB02FB"/>
    <w:rsid w:val="00DB03A2"/>
    <w:rsid w:val="00DB03AC"/>
    <w:rsid w:val="00DB085A"/>
    <w:rsid w:val="00DB08F6"/>
    <w:rsid w:val="00DB09EB"/>
    <w:rsid w:val="00DB0B26"/>
    <w:rsid w:val="00DB0B8E"/>
    <w:rsid w:val="00DB0DA7"/>
    <w:rsid w:val="00DB15A5"/>
    <w:rsid w:val="00DB1C6B"/>
    <w:rsid w:val="00DB240C"/>
    <w:rsid w:val="00DB2C69"/>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3F9"/>
    <w:rsid w:val="00DB647E"/>
    <w:rsid w:val="00DB68E5"/>
    <w:rsid w:val="00DB6950"/>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383D"/>
    <w:rsid w:val="00DC385E"/>
    <w:rsid w:val="00DC386B"/>
    <w:rsid w:val="00DC38A1"/>
    <w:rsid w:val="00DC38CC"/>
    <w:rsid w:val="00DC3A8F"/>
    <w:rsid w:val="00DC3D05"/>
    <w:rsid w:val="00DC5336"/>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BB0"/>
    <w:rsid w:val="00DF0458"/>
    <w:rsid w:val="00DF04EC"/>
    <w:rsid w:val="00DF0919"/>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F12"/>
    <w:rsid w:val="00DF65DF"/>
    <w:rsid w:val="00DF68D9"/>
    <w:rsid w:val="00DF6CD1"/>
    <w:rsid w:val="00DF7251"/>
    <w:rsid w:val="00E00051"/>
    <w:rsid w:val="00E0088A"/>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110"/>
    <w:rsid w:val="00E044AB"/>
    <w:rsid w:val="00E049E9"/>
    <w:rsid w:val="00E04CF9"/>
    <w:rsid w:val="00E05339"/>
    <w:rsid w:val="00E058CA"/>
    <w:rsid w:val="00E05D71"/>
    <w:rsid w:val="00E05DA8"/>
    <w:rsid w:val="00E05F48"/>
    <w:rsid w:val="00E06115"/>
    <w:rsid w:val="00E06747"/>
    <w:rsid w:val="00E06E6C"/>
    <w:rsid w:val="00E06F88"/>
    <w:rsid w:val="00E071CE"/>
    <w:rsid w:val="00E078CA"/>
    <w:rsid w:val="00E100CC"/>
    <w:rsid w:val="00E10706"/>
    <w:rsid w:val="00E1092B"/>
    <w:rsid w:val="00E1156B"/>
    <w:rsid w:val="00E11823"/>
    <w:rsid w:val="00E122C8"/>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225C"/>
    <w:rsid w:val="00E2286E"/>
    <w:rsid w:val="00E22A78"/>
    <w:rsid w:val="00E22EEB"/>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7D"/>
    <w:rsid w:val="00E3227E"/>
    <w:rsid w:val="00E32432"/>
    <w:rsid w:val="00E325B8"/>
    <w:rsid w:val="00E3279F"/>
    <w:rsid w:val="00E32D1F"/>
    <w:rsid w:val="00E3310F"/>
    <w:rsid w:val="00E33516"/>
    <w:rsid w:val="00E33863"/>
    <w:rsid w:val="00E3396E"/>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DAF"/>
    <w:rsid w:val="00E43053"/>
    <w:rsid w:val="00E4395F"/>
    <w:rsid w:val="00E439B9"/>
    <w:rsid w:val="00E43B6A"/>
    <w:rsid w:val="00E443AA"/>
    <w:rsid w:val="00E44833"/>
    <w:rsid w:val="00E44C04"/>
    <w:rsid w:val="00E44E1D"/>
    <w:rsid w:val="00E44EC4"/>
    <w:rsid w:val="00E45071"/>
    <w:rsid w:val="00E452EC"/>
    <w:rsid w:val="00E459E1"/>
    <w:rsid w:val="00E459ED"/>
    <w:rsid w:val="00E45E89"/>
    <w:rsid w:val="00E46378"/>
    <w:rsid w:val="00E46616"/>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3E18"/>
    <w:rsid w:val="00E544C3"/>
    <w:rsid w:val="00E55169"/>
    <w:rsid w:val="00E552D9"/>
    <w:rsid w:val="00E55822"/>
    <w:rsid w:val="00E55847"/>
    <w:rsid w:val="00E55AA0"/>
    <w:rsid w:val="00E55D34"/>
    <w:rsid w:val="00E5602D"/>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50F"/>
    <w:rsid w:val="00E705B9"/>
    <w:rsid w:val="00E7095C"/>
    <w:rsid w:val="00E70A96"/>
    <w:rsid w:val="00E70D96"/>
    <w:rsid w:val="00E710C7"/>
    <w:rsid w:val="00E71263"/>
    <w:rsid w:val="00E713C7"/>
    <w:rsid w:val="00E716F6"/>
    <w:rsid w:val="00E71AD3"/>
    <w:rsid w:val="00E71FE1"/>
    <w:rsid w:val="00E72281"/>
    <w:rsid w:val="00E72512"/>
    <w:rsid w:val="00E72697"/>
    <w:rsid w:val="00E727CA"/>
    <w:rsid w:val="00E72AF5"/>
    <w:rsid w:val="00E7349E"/>
    <w:rsid w:val="00E73AFD"/>
    <w:rsid w:val="00E7401F"/>
    <w:rsid w:val="00E7526D"/>
    <w:rsid w:val="00E75300"/>
    <w:rsid w:val="00E7543B"/>
    <w:rsid w:val="00E75582"/>
    <w:rsid w:val="00E75A7A"/>
    <w:rsid w:val="00E75CEB"/>
    <w:rsid w:val="00E75DBD"/>
    <w:rsid w:val="00E7668E"/>
    <w:rsid w:val="00E7722B"/>
    <w:rsid w:val="00E77536"/>
    <w:rsid w:val="00E775E4"/>
    <w:rsid w:val="00E77614"/>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646D"/>
    <w:rsid w:val="00E871BF"/>
    <w:rsid w:val="00E872B3"/>
    <w:rsid w:val="00E876B4"/>
    <w:rsid w:val="00E87B52"/>
    <w:rsid w:val="00E87DE6"/>
    <w:rsid w:val="00E87E80"/>
    <w:rsid w:val="00E87F9B"/>
    <w:rsid w:val="00E87FF3"/>
    <w:rsid w:val="00E9007C"/>
    <w:rsid w:val="00E903B9"/>
    <w:rsid w:val="00E906FF"/>
    <w:rsid w:val="00E9105F"/>
    <w:rsid w:val="00E919A3"/>
    <w:rsid w:val="00E929F3"/>
    <w:rsid w:val="00E92BD3"/>
    <w:rsid w:val="00E92BEE"/>
    <w:rsid w:val="00E92F01"/>
    <w:rsid w:val="00E93140"/>
    <w:rsid w:val="00E935C9"/>
    <w:rsid w:val="00E93733"/>
    <w:rsid w:val="00E93AFC"/>
    <w:rsid w:val="00E943E4"/>
    <w:rsid w:val="00E94661"/>
    <w:rsid w:val="00E94A58"/>
    <w:rsid w:val="00E95771"/>
    <w:rsid w:val="00E959A6"/>
    <w:rsid w:val="00E95D38"/>
    <w:rsid w:val="00E95E02"/>
    <w:rsid w:val="00E96405"/>
    <w:rsid w:val="00E966D0"/>
    <w:rsid w:val="00E96B81"/>
    <w:rsid w:val="00E96DC2"/>
    <w:rsid w:val="00E9758F"/>
    <w:rsid w:val="00EA00A0"/>
    <w:rsid w:val="00EA02B4"/>
    <w:rsid w:val="00EA0308"/>
    <w:rsid w:val="00EA043A"/>
    <w:rsid w:val="00EA066C"/>
    <w:rsid w:val="00EA06B4"/>
    <w:rsid w:val="00EA0770"/>
    <w:rsid w:val="00EA0997"/>
    <w:rsid w:val="00EA09FB"/>
    <w:rsid w:val="00EA0A35"/>
    <w:rsid w:val="00EA18BF"/>
    <w:rsid w:val="00EA1A4A"/>
    <w:rsid w:val="00EA20F2"/>
    <w:rsid w:val="00EA21AB"/>
    <w:rsid w:val="00EA22D4"/>
    <w:rsid w:val="00EA25B9"/>
    <w:rsid w:val="00EA26B0"/>
    <w:rsid w:val="00EA26F4"/>
    <w:rsid w:val="00EA27AD"/>
    <w:rsid w:val="00EA2C9D"/>
    <w:rsid w:val="00EA2E38"/>
    <w:rsid w:val="00EA4DCB"/>
    <w:rsid w:val="00EA5468"/>
    <w:rsid w:val="00EA5491"/>
    <w:rsid w:val="00EA7102"/>
    <w:rsid w:val="00EA7885"/>
    <w:rsid w:val="00EB135C"/>
    <w:rsid w:val="00EB13E8"/>
    <w:rsid w:val="00EB1929"/>
    <w:rsid w:val="00EB1A12"/>
    <w:rsid w:val="00EB20B6"/>
    <w:rsid w:val="00EB218E"/>
    <w:rsid w:val="00EB23E0"/>
    <w:rsid w:val="00EB2400"/>
    <w:rsid w:val="00EB25AD"/>
    <w:rsid w:val="00EB260B"/>
    <w:rsid w:val="00EB2750"/>
    <w:rsid w:val="00EB2BB8"/>
    <w:rsid w:val="00EB2CA1"/>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ECA"/>
    <w:rsid w:val="00EC10B8"/>
    <w:rsid w:val="00EC1CA5"/>
    <w:rsid w:val="00EC1D8B"/>
    <w:rsid w:val="00EC1E10"/>
    <w:rsid w:val="00EC21E0"/>
    <w:rsid w:val="00EC2217"/>
    <w:rsid w:val="00EC2905"/>
    <w:rsid w:val="00EC297B"/>
    <w:rsid w:val="00EC2F3F"/>
    <w:rsid w:val="00EC3BD3"/>
    <w:rsid w:val="00EC3EE3"/>
    <w:rsid w:val="00EC407D"/>
    <w:rsid w:val="00EC43A2"/>
    <w:rsid w:val="00EC47EA"/>
    <w:rsid w:val="00EC4E76"/>
    <w:rsid w:val="00EC5763"/>
    <w:rsid w:val="00EC7B61"/>
    <w:rsid w:val="00EC7BFD"/>
    <w:rsid w:val="00EC7C92"/>
    <w:rsid w:val="00ED0055"/>
    <w:rsid w:val="00ED0C72"/>
    <w:rsid w:val="00ED0DCB"/>
    <w:rsid w:val="00ED1653"/>
    <w:rsid w:val="00ED1802"/>
    <w:rsid w:val="00ED1BE3"/>
    <w:rsid w:val="00ED23FB"/>
    <w:rsid w:val="00ED29FE"/>
    <w:rsid w:val="00ED2AD6"/>
    <w:rsid w:val="00ED2BC7"/>
    <w:rsid w:val="00ED378F"/>
    <w:rsid w:val="00ED398D"/>
    <w:rsid w:val="00ED3B84"/>
    <w:rsid w:val="00ED3DBB"/>
    <w:rsid w:val="00ED3E29"/>
    <w:rsid w:val="00ED3FD0"/>
    <w:rsid w:val="00ED41CF"/>
    <w:rsid w:val="00ED4224"/>
    <w:rsid w:val="00ED4260"/>
    <w:rsid w:val="00ED443A"/>
    <w:rsid w:val="00ED4483"/>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BF6"/>
    <w:rsid w:val="00EE3566"/>
    <w:rsid w:val="00EE3B01"/>
    <w:rsid w:val="00EE3F03"/>
    <w:rsid w:val="00EE41CA"/>
    <w:rsid w:val="00EE442F"/>
    <w:rsid w:val="00EE5430"/>
    <w:rsid w:val="00EE58D2"/>
    <w:rsid w:val="00EE6365"/>
    <w:rsid w:val="00EE6412"/>
    <w:rsid w:val="00EE6423"/>
    <w:rsid w:val="00EE67DA"/>
    <w:rsid w:val="00EE698C"/>
    <w:rsid w:val="00EE6C99"/>
    <w:rsid w:val="00EE6F78"/>
    <w:rsid w:val="00EE742B"/>
    <w:rsid w:val="00EE74C0"/>
    <w:rsid w:val="00EE78E1"/>
    <w:rsid w:val="00EE7FB5"/>
    <w:rsid w:val="00EF0117"/>
    <w:rsid w:val="00EF0264"/>
    <w:rsid w:val="00EF05B1"/>
    <w:rsid w:val="00EF0691"/>
    <w:rsid w:val="00EF0867"/>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4C7"/>
    <w:rsid w:val="00EF4663"/>
    <w:rsid w:val="00EF4A2A"/>
    <w:rsid w:val="00EF4B53"/>
    <w:rsid w:val="00EF4C78"/>
    <w:rsid w:val="00EF528D"/>
    <w:rsid w:val="00EF53B4"/>
    <w:rsid w:val="00EF559B"/>
    <w:rsid w:val="00EF58D6"/>
    <w:rsid w:val="00EF5A48"/>
    <w:rsid w:val="00EF5A75"/>
    <w:rsid w:val="00EF5F9F"/>
    <w:rsid w:val="00EF61C9"/>
    <w:rsid w:val="00EF6886"/>
    <w:rsid w:val="00EF6CE7"/>
    <w:rsid w:val="00EF764B"/>
    <w:rsid w:val="00F0008D"/>
    <w:rsid w:val="00F00245"/>
    <w:rsid w:val="00F005D9"/>
    <w:rsid w:val="00F007C6"/>
    <w:rsid w:val="00F00807"/>
    <w:rsid w:val="00F009E4"/>
    <w:rsid w:val="00F009F9"/>
    <w:rsid w:val="00F00D98"/>
    <w:rsid w:val="00F01792"/>
    <w:rsid w:val="00F01C5A"/>
    <w:rsid w:val="00F01C7A"/>
    <w:rsid w:val="00F02147"/>
    <w:rsid w:val="00F025A1"/>
    <w:rsid w:val="00F027F5"/>
    <w:rsid w:val="00F03648"/>
    <w:rsid w:val="00F036C7"/>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E56"/>
    <w:rsid w:val="00F1489E"/>
    <w:rsid w:val="00F14FC2"/>
    <w:rsid w:val="00F15191"/>
    <w:rsid w:val="00F15223"/>
    <w:rsid w:val="00F15832"/>
    <w:rsid w:val="00F15948"/>
    <w:rsid w:val="00F15ACB"/>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76A"/>
    <w:rsid w:val="00F21AEF"/>
    <w:rsid w:val="00F21AFF"/>
    <w:rsid w:val="00F21B61"/>
    <w:rsid w:val="00F22411"/>
    <w:rsid w:val="00F22B65"/>
    <w:rsid w:val="00F22D13"/>
    <w:rsid w:val="00F23425"/>
    <w:rsid w:val="00F23433"/>
    <w:rsid w:val="00F2353C"/>
    <w:rsid w:val="00F236D3"/>
    <w:rsid w:val="00F24A6B"/>
    <w:rsid w:val="00F24AB1"/>
    <w:rsid w:val="00F24B16"/>
    <w:rsid w:val="00F24F78"/>
    <w:rsid w:val="00F252A0"/>
    <w:rsid w:val="00F25408"/>
    <w:rsid w:val="00F255CB"/>
    <w:rsid w:val="00F257C1"/>
    <w:rsid w:val="00F257F7"/>
    <w:rsid w:val="00F25835"/>
    <w:rsid w:val="00F2597D"/>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CF0"/>
    <w:rsid w:val="00F31D0E"/>
    <w:rsid w:val="00F31E05"/>
    <w:rsid w:val="00F32229"/>
    <w:rsid w:val="00F3224F"/>
    <w:rsid w:val="00F325A3"/>
    <w:rsid w:val="00F32961"/>
    <w:rsid w:val="00F32E75"/>
    <w:rsid w:val="00F32EF1"/>
    <w:rsid w:val="00F33472"/>
    <w:rsid w:val="00F348F4"/>
    <w:rsid w:val="00F356DD"/>
    <w:rsid w:val="00F35756"/>
    <w:rsid w:val="00F35D45"/>
    <w:rsid w:val="00F3615A"/>
    <w:rsid w:val="00F36426"/>
    <w:rsid w:val="00F367A9"/>
    <w:rsid w:val="00F3683D"/>
    <w:rsid w:val="00F36D83"/>
    <w:rsid w:val="00F36E90"/>
    <w:rsid w:val="00F371B1"/>
    <w:rsid w:val="00F37437"/>
    <w:rsid w:val="00F37A74"/>
    <w:rsid w:val="00F37B6D"/>
    <w:rsid w:val="00F40439"/>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D9"/>
    <w:rsid w:val="00F445E1"/>
    <w:rsid w:val="00F44808"/>
    <w:rsid w:val="00F44FEA"/>
    <w:rsid w:val="00F4602F"/>
    <w:rsid w:val="00F46208"/>
    <w:rsid w:val="00F4645A"/>
    <w:rsid w:val="00F4675C"/>
    <w:rsid w:val="00F46B44"/>
    <w:rsid w:val="00F46E07"/>
    <w:rsid w:val="00F47158"/>
    <w:rsid w:val="00F47867"/>
    <w:rsid w:val="00F50895"/>
    <w:rsid w:val="00F50AD8"/>
    <w:rsid w:val="00F5109D"/>
    <w:rsid w:val="00F511AF"/>
    <w:rsid w:val="00F514DC"/>
    <w:rsid w:val="00F51892"/>
    <w:rsid w:val="00F52CE4"/>
    <w:rsid w:val="00F535F5"/>
    <w:rsid w:val="00F53A53"/>
    <w:rsid w:val="00F53BF9"/>
    <w:rsid w:val="00F53ECF"/>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559C"/>
    <w:rsid w:val="00F655E6"/>
    <w:rsid w:val="00F656F4"/>
    <w:rsid w:val="00F65B7F"/>
    <w:rsid w:val="00F66977"/>
    <w:rsid w:val="00F679A8"/>
    <w:rsid w:val="00F67E03"/>
    <w:rsid w:val="00F70083"/>
    <w:rsid w:val="00F70691"/>
    <w:rsid w:val="00F7082A"/>
    <w:rsid w:val="00F70BA0"/>
    <w:rsid w:val="00F70CD3"/>
    <w:rsid w:val="00F71028"/>
    <w:rsid w:val="00F71EE2"/>
    <w:rsid w:val="00F720AB"/>
    <w:rsid w:val="00F72201"/>
    <w:rsid w:val="00F73178"/>
    <w:rsid w:val="00F73589"/>
    <w:rsid w:val="00F73903"/>
    <w:rsid w:val="00F73B2D"/>
    <w:rsid w:val="00F742EC"/>
    <w:rsid w:val="00F746CF"/>
    <w:rsid w:val="00F74989"/>
    <w:rsid w:val="00F75113"/>
    <w:rsid w:val="00F75821"/>
    <w:rsid w:val="00F758AE"/>
    <w:rsid w:val="00F75A7B"/>
    <w:rsid w:val="00F75B5C"/>
    <w:rsid w:val="00F76342"/>
    <w:rsid w:val="00F763E9"/>
    <w:rsid w:val="00F76619"/>
    <w:rsid w:val="00F766EC"/>
    <w:rsid w:val="00F767A0"/>
    <w:rsid w:val="00F76CA7"/>
    <w:rsid w:val="00F76F80"/>
    <w:rsid w:val="00F77125"/>
    <w:rsid w:val="00F7726C"/>
    <w:rsid w:val="00F77287"/>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762A"/>
    <w:rsid w:val="00F97B8C"/>
    <w:rsid w:val="00FA01AC"/>
    <w:rsid w:val="00FA01F4"/>
    <w:rsid w:val="00FA0540"/>
    <w:rsid w:val="00FA0594"/>
    <w:rsid w:val="00FA086B"/>
    <w:rsid w:val="00FA0DB0"/>
    <w:rsid w:val="00FA133B"/>
    <w:rsid w:val="00FA15FD"/>
    <w:rsid w:val="00FA18DD"/>
    <w:rsid w:val="00FA1AD4"/>
    <w:rsid w:val="00FA1BB6"/>
    <w:rsid w:val="00FA1E5E"/>
    <w:rsid w:val="00FA2484"/>
    <w:rsid w:val="00FA27D9"/>
    <w:rsid w:val="00FA282C"/>
    <w:rsid w:val="00FA2D43"/>
    <w:rsid w:val="00FA3031"/>
    <w:rsid w:val="00FA3081"/>
    <w:rsid w:val="00FA394A"/>
    <w:rsid w:val="00FA3A6F"/>
    <w:rsid w:val="00FA3C1E"/>
    <w:rsid w:val="00FA3E0A"/>
    <w:rsid w:val="00FA49CB"/>
    <w:rsid w:val="00FA525D"/>
    <w:rsid w:val="00FA5F64"/>
    <w:rsid w:val="00FA65F2"/>
    <w:rsid w:val="00FA71E0"/>
    <w:rsid w:val="00FA7528"/>
    <w:rsid w:val="00FA7BAA"/>
    <w:rsid w:val="00FA7E65"/>
    <w:rsid w:val="00FB02D3"/>
    <w:rsid w:val="00FB0493"/>
    <w:rsid w:val="00FB0642"/>
    <w:rsid w:val="00FB0944"/>
    <w:rsid w:val="00FB0C7E"/>
    <w:rsid w:val="00FB0D92"/>
    <w:rsid w:val="00FB0EF6"/>
    <w:rsid w:val="00FB0FD3"/>
    <w:rsid w:val="00FB1D4F"/>
    <w:rsid w:val="00FB1D5B"/>
    <w:rsid w:val="00FB2415"/>
    <w:rsid w:val="00FB2C03"/>
    <w:rsid w:val="00FB2D97"/>
    <w:rsid w:val="00FB2E49"/>
    <w:rsid w:val="00FB39EE"/>
    <w:rsid w:val="00FB4059"/>
    <w:rsid w:val="00FB48E6"/>
    <w:rsid w:val="00FB4A78"/>
    <w:rsid w:val="00FB4D1B"/>
    <w:rsid w:val="00FB4E77"/>
    <w:rsid w:val="00FB556B"/>
    <w:rsid w:val="00FB5B69"/>
    <w:rsid w:val="00FB5BEE"/>
    <w:rsid w:val="00FB5DFF"/>
    <w:rsid w:val="00FB6495"/>
    <w:rsid w:val="00FB64C7"/>
    <w:rsid w:val="00FB6BD3"/>
    <w:rsid w:val="00FB732A"/>
    <w:rsid w:val="00FB7438"/>
    <w:rsid w:val="00FB7526"/>
    <w:rsid w:val="00FB7B2D"/>
    <w:rsid w:val="00FB7C29"/>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3548"/>
    <w:rsid w:val="00FC4138"/>
    <w:rsid w:val="00FC446C"/>
    <w:rsid w:val="00FC4BDA"/>
    <w:rsid w:val="00FC575A"/>
    <w:rsid w:val="00FC5962"/>
    <w:rsid w:val="00FC5B57"/>
    <w:rsid w:val="00FC5BDD"/>
    <w:rsid w:val="00FC6308"/>
    <w:rsid w:val="00FC6AFE"/>
    <w:rsid w:val="00FC6B1B"/>
    <w:rsid w:val="00FC6D80"/>
    <w:rsid w:val="00FC7AD3"/>
    <w:rsid w:val="00FC7C29"/>
    <w:rsid w:val="00FD04B7"/>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5BC"/>
    <w:rsid w:val="00FD6987"/>
    <w:rsid w:val="00FD6DD1"/>
    <w:rsid w:val="00FD6F1F"/>
    <w:rsid w:val="00FD72D4"/>
    <w:rsid w:val="00FD7424"/>
    <w:rsid w:val="00FD7460"/>
    <w:rsid w:val="00FD769D"/>
    <w:rsid w:val="00FD77D0"/>
    <w:rsid w:val="00FE019D"/>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7CE"/>
    <w:rsid w:val="00FE5899"/>
    <w:rsid w:val="00FE592F"/>
    <w:rsid w:val="00FE5BB0"/>
    <w:rsid w:val="00FE615E"/>
    <w:rsid w:val="00FE6548"/>
    <w:rsid w:val="00FE6C4B"/>
    <w:rsid w:val="00FE6E64"/>
    <w:rsid w:val="00FE6E7B"/>
    <w:rsid w:val="00FE721B"/>
    <w:rsid w:val="00FE7851"/>
    <w:rsid w:val="00FE78AF"/>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5205"/>
    <w:rsid w:val="00FF60D8"/>
    <w:rsid w:val="00FF7324"/>
    <w:rsid w:val="00FF7385"/>
    <w:rsid w:val="00FF7471"/>
    <w:rsid w:val="00FF75AD"/>
    <w:rsid w:val="00FF75CF"/>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2847">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0A6AB-90A3-4186-BCDE-8F1E03D6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14137</TotalTime>
  <Pages>6</Pages>
  <Words>1362</Words>
  <Characters>7494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231</cp:revision>
  <cp:lastPrinted>2014-12-23T14:39:00Z</cp:lastPrinted>
  <dcterms:created xsi:type="dcterms:W3CDTF">2014-10-24T15:55:00Z</dcterms:created>
  <dcterms:modified xsi:type="dcterms:W3CDTF">2015-02-25T00:16:00Z</dcterms:modified>
</cp:coreProperties>
</file>