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7B7" w:rsidRPr="002C77B7" w:rsidRDefault="002C77B7" w:rsidP="002C77B7">
      <w:pPr>
        <w:jc w:val="center"/>
        <w:rPr>
          <w:b/>
        </w:rPr>
      </w:pPr>
      <w:r w:rsidRPr="002C77B7">
        <w:rPr>
          <w:b/>
        </w:rPr>
        <w:t>ALCALDÍA DE PASTO FORTALECIENDO INSTANCIAS DE PARTICIPACIÓN</w:t>
      </w:r>
    </w:p>
    <w:p w:rsidR="002C77B7" w:rsidRPr="002C77B7" w:rsidRDefault="002C77B7" w:rsidP="002C77B7">
      <w:r w:rsidRPr="002C77B7">
        <w:t xml:space="preserve">Con el objetivo de cumplir el pacto de un gobierno participativo, la Alcaldía de Pasto a través de la </w:t>
      </w:r>
      <w:r w:rsidR="00F725A3">
        <w:t xml:space="preserve">Secretaría de </w:t>
      </w:r>
      <w:r w:rsidR="00F725A3" w:rsidRPr="002C77B7">
        <w:t>Desarrollo Comunitario</w:t>
      </w:r>
      <w:r w:rsidR="00F725A3">
        <w:t xml:space="preserve">, la </w:t>
      </w:r>
      <w:r w:rsidR="00DE541C">
        <w:t>Subsecretarí</w:t>
      </w:r>
      <w:r w:rsidRPr="002C77B7">
        <w:t xml:space="preserve">a de Participación Ciudadana de </w:t>
      </w:r>
      <w:r>
        <w:t xml:space="preserve">la </w:t>
      </w:r>
      <w:r w:rsidRPr="002C77B7">
        <w:t>y la Dirección para la Democracia, Participación y Acción Comunal del Ministerio del Interior</w:t>
      </w:r>
      <w:r>
        <w:t>,</w:t>
      </w:r>
      <w:r w:rsidRPr="002C77B7">
        <w:t xml:space="preserve"> llevaron a cabo la instalación del Consejo Municipal de Participación Ciudadana.</w:t>
      </w:r>
    </w:p>
    <w:p w:rsidR="002C77B7" w:rsidRPr="002C77B7" w:rsidRDefault="002C77B7" w:rsidP="002C77B7">
      <w:r w:rsidRPr="002C77B7">
        <w:t>En un acto protocolario los consejeros d</w:t>
      </w:r>
      <w:r w:rsidR="00DE541C">
        <w:t>e la Mesa de Participación de Ví</w:t>
      </w:r>
      <w:r w:rsidRPr="002C77B7">
        <w:t xml:space="preserve">ctimas, Plataforma Municipal de Juventud, Población </w:t>
      </w:r>
      <w:proofErr w:type="spellStart"/>
      <w:r w:rsidRPr="002C77B7">
        <w:t>Rom</w:t>
      </w:r>
      <w:proofErr w:type="spellEnd"/>
      <w:r w:rsidRPr="002C77B7">
        <w:t xml:space="preserve">, Red </w:t>
      </w:r>
      <w:proofErr w:type="spellStart"/>
      <w:r w:rsidRPr="002C77B7">
        <w:t>Urel</w:t>
      </w:r>
      <w:proofErr w:type="spellEnd"/>
      <w:r w:rsidRPr="002C77B7">
        <w:t xml:space="preserve">-Asociaciones de Universidades, Consejo Municipal de Desarrollo Rural, Comité Municipal de Discapacidad, Juntas Administradoras Locales, Red de Adulto Mayor, Veedurías Ciudadanas, Juntas de Acción Comunal, Organizaciones de Mujeres y Población </w:t>
      </w:r>
      <w:proofErr w:type="spellStart"/>
      <w:r w:rsidRPr="002C77B7">
        <w:t>Afrodescendiente</w:t>
      </w:r>
      <w:proofErr w:type="spellEnd"/>
      <w:r>
        <w:t>,</w:t>
      </w:r>
      <w:r w:rsidRPr="002C77B7">
        <w:t xml:space="preserve"> recibieron como símbolo de liderazgo, compromiso y trabajo en equipo una planta ornamental en pro de fortalecer la multiplicación de la conciencia ambiental.</w:t>
      </w:r>
    </w:p>
    <w:p w:rsidR="002C77B7" w:rsidRPr="002C77B7" w:rsidRDefault="002C77B7" w:rsidP="002C77B7">
      <w:r w:rsidRPr="002C77B7">
        <w:t xml:space="preserve">Elizabeth </w:t>
      </w:r>
      <w:proofErr w:type="spellStart"/>
      <w:r w:rsidRPr="002C77B7">
        <w:t>Veira</w:t>
      </w:r>
      <w:proofErr w:type="spellEnd"/>
      <w:r w:rsidRPr="002C77B7">
        <w:t xml:space="preserve"> Cuero</w:t>
      </w:r>
      <w:r w:rsidR="00737F28">
        <w:t>,</w:t>
      </w:r>
      <w:r w:rsidRPr="002C77B7">
        <w:t xml:space="preserve"> representante al Consejo de la Población </w:t>
      </w:r>
      <w:proofErr w:type="spellStart"/>
      <w:r w:rsidRPr="002C77B7">
        <w:t>Afro</w:t>
      </w:r>
      <w:r w:rsidR="00737F28">
        <w:t>descendiente</w:t>
      </w:r>
      <w:proofErr w:type="spellEnd"/>
      <w:r w:rsidR="00737F28">
        <w:t xml:space="preserve"> de Pasto manifestó</w:t>
      </w:r>
      <w:r w:rsidRPr="002C77B7">
        <w:t xml:space="preserve"> “como residente en el municipio de Pasto, creo que estamos empezando un proceso de empoderamiento y construcción de la Política </w:t>
      </w:r>
      <w:r w:rsidR="00DE541C">
        <w:t>Pú</w:t>
      </w:r>
      <w:r w:rsidRPr="002C77B7">
        <w:t>blica de nuestro</w:t>
      </w:r>
      <w:r w:rsidR="00737F28">
        <w:t xml:space="preserve"> sector. Como consejera lideraré </w:t>
      </w:r>
      <w:r w:rsidR="00737F28" w:rsidRPr="002C77B7">
        <w:t>la</w:t>
      </w:r>
      <w:r w:rsidRPr="002C77B7">
        <w:t xml:space="preserve"> reivindicación y </w:t>
      </w:r>
      <w:proofErr w:type="spellStart"/>
      <w:r w:rsidRPr="002C77B7">
        <w:t>visibilización</w:t>
      </w:r>
      <w:proofErr w:type="spellEnd"/>
      <w:r w:rsidRPr="002C77B7">
        <w:t xml:space="preserve"> de los procesos de la comunidad Afro pastusa”.</w:t>
      </w:r>
    </w:p>
    <w:p w:rsidR="002C77B7" w:rsidRDefault="002C77B7" w:rsidP="00834803">
      <w:r w:rsidRPr="002C77B7">
        <w:t>De manera técnica el Ministerio de Interior asesorará al Consejo Municipal de Participación Ciudadana</w:t>
      </w:r>
      <w:r w:rsidR="00737F28">
        <w:t>,</w:t>
      </w:r>
      <w:r w:rsidRPr="002C77B7">
        <w:t xml:space="preserve"> para que los procesos de corresponsabilidad desarrollados en los ciudadanos demuestren la pertinencia como una labor legal en la medida que se consoliden los mecanismos de participación en cada territorio. </w:t>
      </w:r>
    </w:p>
    <w:p w:rsidR="00834803" w:rsidRPr="00834803" w:rsidRDefault="00834803" w:rsidP="00834803">
      <w:r>
        <w:rPr>
          <w:b/>
          <w:sz w:val="18"/>
          <w:szCs w:val="18"/>
          <w:lang w:val="es-ES"/>
        </w:rPr>
        <w:t>Información: Subsecretario de Participación Ciudadana, Julio César Ramírez. Celular: 3173657343</w:t>
      </w:r>
    </w:p>
    <w:p w:rsidR="0016621E" w:rsidRDefault="00C23A94" w:rsidP="00C23A94">
      <w:pPr>
        <w:jc w:val="center"/>
        <w:rPr>
          <w:rFonts w:cs="Tahoma"/>
          <w:i/>
        </w:rPr>
      </w:pPr>
      <w:r>
        <w:rPr>
          <w:rFonts w:cs="Tahoma"/>
          <w:i/>
        </w:rPr>
        <w:t>Somos</w:t>
      </w:r>
      <w:r w:rsidRPr="00CF22AD">
        <w:rPr>
          <w:rFonts w:cs="Tahoma"/>
          <w:i/>
        </w:rPr>
        <w:t xml:space="preserve"> constructores de paz</w:t>
      </w:r>
    </w:p>
    <w:p w:rsidR="00834803" w:rsidRDefault="00834803" w:rsidP="00C23A94">
      <w:pPr>
        <w:jc w:val="center"/>
        <w:rPr>
          <w:rFonts w:cs="Tahoma"/>
          <w:i/>
        </w:rPr>
      </w:pPr>
    </w:p>
    <w:p w:rsidR="002A30BC" w:rsidRDefault="002A30BC" w:rsidP="00834803">
      <w:pPr>
        <w:jc w:val="center"/>
        <w:rPr>
          <w:rFonts w:cs="Tahoma"/>
          <w:b/>
        </w:rPr>
      </w:pPr>
      <w:r w:rsidRPr="002A30BC">
        <w:rPr>
          <w:rFonts w:cs="Tahoma"/>
          <w:b/>
        </w:rPr>
        <w:t xml:space="preserve">SECRETARÍA DE PLANEACIÓN ABRE CONVOCATORIA PARA CONTRATAR INTERVENTOR DEL PLAN </w:t>
      </w:r>
      <w:r w:rsidR="00834803">
        <w:rPr>
          <w:rFonts w:cs="Tahoma"/>
          <w:b/>
        </w:rPr>
        <w:t xml:space="preserve">PARCIAL </w:t>
      </w:r>
      <w:r w:rsidRPr="002A30BC">
        <w:rPr>
          <w:rFonts w:cs="Tahoma"/>
          <w:b/>
        </w:rPr>
        <w:t>ARANDA</w:t>
      </w:r>
    </w:p>
    <w:p w:rsidR="00834803" w:rsidRPr="002A30BC" w:rsidRDefault="00834803" w:rsidP="00834803">
      <w:pPr>
        <w:jc w:val="center"/>
        <w:rPr>
          <w:rFonts w:cs="Tahoma"/>
          <w:b/>
        </w:rPr>
      </w:pPr>
    </w:p>
    <w:p w:rsidR="002A30BC" w:rsidRPr="002A30BC" w:rsidRDefault="002A30BC" w:rsidP="002A30BC">
      <w:pPr>
        <w:rPr>
          <w:rFonts w:cs="Tahoma"/>
        </w:rPr>
      </w:pPr>
      <w:r w:rsidRPr="002A30BC">
        <w:rPr>
          <w:rFonts w:cs="Tahoma"/>
        </w:rPr>
        <w:t>La Secretaría de Planeación del Municipio de Pasto</w:t>
      </w:r>
      <w:r>
        <w:rPr>
          <w:rFonts w:cs="Tahoma"/>
        </w:rPr>
        <w:t>,</w:t>
      </w:r>
      <w:r w:rsidRPr="002A30BC">
        <w:rPr>
          <w:rFonts w:cs="Tahoma"/>
        </w:rPr>
        <w:t xml:space="preserve"> tiene abierta la convocatoria CM-2017-004, por medio de la cual se abre el concurso de méritos con el fin de definir el contratista encargado de la </w:t>
      </w:r>
      <w:proofErr w:type="spellStart"/>
      <w:r w:rsidRPr="002A30BC">
        <w:rPr>
          <w:rFonts w:cs="Tahoma"/>
        </w:rPr>
        <w:t>interventoría</w:t>
      </w:r>
      <w:proofErr w:type="spellEnd"/>
      <w:r w:rsidRPr="002A30BC">
        <w:rPr>
          <w:rFonts w:cs="Tahoma"/>
        </w:rPr>
        <w:t xml:space="preserve"> a la consultoría del Plan Parcial de Aranda. </w:t>
      </w:r>
    </w:p>
    <w:p w:rsidR="002A30BC" w:rsidRPr="002A30BC" w:rsidRDefault="002A30BC" w:rsidP="002A30BC">
      <w:pPr>
        <w:rPr>
          <w:rFonts w:cs="Tahoma"/>
        </w:rPr>
      </w:pPr>
      <w:r w:rsidRPr="002A30BC">
        <w:rPr>
          <w:rFonts w:cs="Tahoma"/>
        </w:rPr>
        <w:t xml:space="preserve">El contratista tendrá la responsabilidad de desarrollar la </w:t>
      </w:r>
      <w:proofErr w:type="spellStart"/>
      <w:r w:rsidRPr="002A30BC">
        <w:rPr>
          <w:rFonts w:cs="Tahoma"/>
        </w:rPr>
        <w:t>interventoría</w:t>
      </w:r>
      <w:proofErr w:type="spellEnd"/>
      <w:r w:rsidRPr="002A30BC">
        <w:rPr>
          <w:rFonts w:cs="Tahoma"/>
        </w:rPr>
        <w:t xml:space="preserve"> técnica, ambiental, jurídica y financiera de la consultoría, cuyo objeto es elaborar los estudios técnicos de soporte y formular el Plan Parcial de Expansión Aranda del municipio de Pasto.    </w:t>
      </w:r>
    </w:p>
    <w:p w:rsidR="002A30BC" w:rsidRPr="002A30BC" w:rsidRDefault="002A30BC" w:rsidP="002A30BC">
      <w:pPr>
        <w:rPr>
          <w:rFonts w:cs="Tahoma"/>
        </w:rPr>
      </w:pPr>
      <w:r w:rsidRPr="002A30BC">
        <w:rPr>
          <w:rFonts w:cs="Tahoma"/>
        </w:rPr>
        <w:lastRenderedPageBreak/>
        <w:t xml:space="preserve">Los pliegos de la convocatoria están publicados en la página web de la Alcaldía www.pasto.gov.co en la pestaña Contratación Concurso de Méritos y en www.colombiacompra.gov.co. </w:t>
      </w:r>
    </w:p>
    <w:p w:rsidR="002A30BC" w:rsidRPr="002A30BC" w:rsidRDefault="002A30BC" w:rsidP="002A30BC">
      <w:pPr>
        <w:rPr>
          <w:rFonts w:cs="Tahoma"/>
        </w:rPr>
      </w:pPr>
      <w:r>
        <w:rPr>
          <w:rFonts w:cs="Tahoma"/>
        </w:rPr>
        <w:t xml:space="preserve">Como parte del cronograma </w:t>
      </w:r>
      <w:r w:rsidRPr="002A30BC">
        <w:rPr>
          <w:rFonts w:cs="Tahoma"/>
        </w:rPr>
        <w:t xml:space="preserve">se ha dispuesto que hasta este </w:t>
      </w:r>
      <w:r>
        <w:rPr>
          <w:rFonts w:cs="Tahoma"/>
        </w:rPr>
        <w:t xml:space="preserve">viernes </w:t>
      </w:r>
      <w:r w:rsidRPr="002A30BC">
        <w:rPr>
          <w:rFonts w:cs="Tahoma"/>
        </w:rPr>
        <w:t>26 de mayo se podrán hacer observaciones y</w:t>
      </w:r>
      <w:r>
        <w:rPr>
          <w:rFonts w:cs="Tahoma"/>
        </w:rPr>
        <w:t xml:space="preserve"> </w:t>
      </w:r>
      <w:r w:rsidRPr="002A30BC">
        <w:rPr>
          <w:rFonts w:cs="Tahoma"/>
        </w:rPr>
        <w:t>sugerencias al proyecto de pliego de condiciones, a través de correo licitaciones@pasto.gov.co, y entre el 2 y 9 de junio de 2017 se podrán hacer entrega de las ofertas en la Secretaría del Departamento</w:t>
      </w:r>
      <w:r>
        <w:rPr>
          <w:rFonts w:cs="Tahoma"/>
        </w:rPr>
        <w:t xml:space="preserve"> </w:t>
      </w:r>
      <w:r w:rsidRPr="002A30BC">
        <w:rPr>
          <w:rFonts w:cs="Tahoma"/>
        </w:rPr>
        <w:t>Administrativo de</w:t>
      </w:r>
      <w:r>
        <w:rPr>
          <w:rFonts w:cs="Tahoma"/>
        </w:rPr>
        <w:t xml:space="preserve"> </w:t>
      </w:r>
      <w:r w:rsidRPr="002A30BC">
        <w:rPr>
          <w:rFonts w:cs="Tahoma"/>
        </w:rPr>
        <w:t>Contratación Pública- CAM</w:t>
      </w:r>
      <w:r>
        <w:rPr>
          <w:rFonts w:cs="Tahoma"/>
        </w:rPr>
        <w:t xml:space="preserve"> </w:t>
      </w:r>
      <w:r w:rsidRPr="002A30BC">
        <w:rPr>
          <w:rFonts w:cs="Tahoma"/>
        </w:rPr>
        <w:t xml:space="preserve">Anganoy hasta las 5:00 de la tarde. </w:t>
      </w:r>
    </w:p>
    <w:p w:rsidR="002A30BC" w:rsidRPr="002A30BC" w:rsidRDefault="00B72DC2" w:rsidP="002A30BC">
      <w:pPr>
        <w:rPr>
          <w:rFonts w:cs="Tahoma"/>
        </w:rPr>
      </w:pPr>
      <w:r w:rsidRPr="002A30BC">
        <w:rPr>
          <w:rFonts w:cs="Tahoma"/>
        </w:rPr>
        <w:t>El</w:t>
      </w:r>
      <w:r w:rsidR="002A30BC" w:rsidRPr="002A30BC">
        <w:rPr>
          <w:rFonts w:cs="Tahoma"/>
        </w:rPr>
        <w:t xml:space="preserve"> secretario de Planeación Afranio Rod</w:t>
      </w:r>
      <w:r>
        <w:rPr>
          <w:rFonts w:cs="Tahoma"/>
        </w:rPr>
        <w:t xml:space="preserve">ríguez Rosero manifestó </w:t>
      </w:r>
      <w:r w:rsidR="002A30BC" w:rsidRPr="002A30BC">
        <w:rPr>
          <w:rFonts w:cs="Tahoma"/>
        </w:rPr>
        <w:t xml:space="preserve">“por medio de este proceso le apuntamos a la transparencia y que los objetivos de la consultoría sean de calidad y se cumplan todos los objetivos planteados para este proyecto de urbanización”. </w:t>
      </w:r>
    </w:p>
    <w:p w:rsidR="00737F28" w:rsidRDefault="002A30BC" w:rsidP="002A30BC">
      <w:pPr>
        <w:rPr>
          <w:rFonts w:cs="Tahoma"/>
        </w:rPr>
      </w:pPr>
      <w:r w:rsidRPr="002A30BC">
        <w:rPr>
          <w:rFonts w:cs="Tahoma"/>
        </w:rPr>
        <w:t>El contrato de</w:t>
      </w:r>
      <w:r w:rsidR="00834803">
        <w:rPr>
          <w:rFonts w:cs="Tahoma"/>
        </w:rPr>
        <w:t xml:space="preserve"> </w:t>
      </w:r>
      <w:proofErr w:type="spellStart"/>
      <w:r w:rsidR="00834803">
        <w:rPr>
          <w:rFonts w:cs="Tahoma"/>
        </w:rPr>
        <w:t>interventoría</w:t>
      </w:r>
      <w:proofErr w:type="spellEnd"/>
      <w:r w:rsidR="00834803">
        <w:rPr>
          <w:rFonts w:cs="Tahoma"/>
        </w:rPr>
        <w:t xml:space="preserve"> será por</w:t>
      </w:r>
      <w:r w:rsidRPr="002A30BC">
        <w:rPr>
          <w:rFonts w:cs="Tahoma"/>
        </w:rPr>
        <w:t xml:space="preserve"> seis meses y </w:t>
      </w:r>
      <w:r w:rsidR="00834803">
        <w:rPr>
          <w:rFonts w:cs="Tahoma"/>
        </w:rPr>
        <w:t>tendrá un valor de 150.</w:t>
      </w:r>
      <w:r w:rsidRPr="002A30BC">
        <w:rPr>
          <w:rFonts w:cs="Tahoma"/>
        </w:rPr>
        <w:t>418</w:t>
      </w:r>
      <w:r w:rsidR="00834803">
        <w:rPr>
          <w:rFonts w:cs="Tahoma"/>
        </w:rPr>
        <w:t>.</w:t>
      </w:r>
      <w:r w:rsidRPr="002A30BC">
        <w:rPr>
          <w:rFonts w:cs="Tahoma"/>
        </w:rPr>
        <w:t>667 pesos.</w:t>
      </w:r>
    </w:p>
    <w:p w:rsidR="00834803" w:rsidRDefault="00834803" w:rsidP="002A30BC">
      <w:pPr>
        <w:rPr>
          <w:rFonts w:cs="Tahoma"/>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8" w:history="1">
        <w:r w:rsidRPr="00D66C68">
          <w:rPr>
            <w:rStyle w:val="Hipervnculo"/>
            <w:rFonts w:cs="Tahoma"/>
            <w:b/>
            <w:sz w:val="18"/>
            <w:szCs w:val="18"/>
          </w:rPr>
          <w:t>afraniorodriguez@gmail.com</w:t>
        </w:r>
      </w:hyperlink>
    </w:p>
    <w:p w:rsidR="00B72DC2" w:rsidRDefault="00B72DC2" w:rsidP="00B72DC2">
      <w:pPr>
        <w:jc w:val="center"/>
        <w:rPr>
          <w:rFonts w:cs="Tahoma"/>
          <w:i/>
        </w:rPr>
      </w:pPr>
      <w:r>
        <w:rPr>
          <w:rFonts w:cs="Tahoma"/>
          <w:i/>
        </w:rPr>
        <w:t>Somos</w:t>
      </w:r>
      <w:r w:rsidRPr="00CF22AD">
        <w:rPr>
          <w:rFonts w:cs="Tahoma"/>
          <w:i/>
        </w:rPr>
        <w:t xml:space="preserve"> constructores de paz</w:t>
      </w:r>
    </w:p>
    <w:p w:rsidR="00834803" w:rsidRDefault="00834803" w:rsidP="00B72DC2">
      <w:pPr>
        <w:jc w:val="center"/>
        <w:rPr>
          <w:rFonts w:cs="Tahoma"/>
          <w:i/>
        </w:rPr>
      </w:pPr>
    </w:p>
    <w:p w:rsidR="00B72DC2" w:rsidRDefault="00834803" w:rsidP="00B72DC2">
      <w:pPr>
        <w:jc w:val="center"/>
        <w:rPr>
          <w:rFonts w:cs="Tahoma"/>
          <w:b/>
        </w:rPr>
      </w:pPr>
      <w:r>
        <w:rPr>
          <w:rFonts w:cs="Tahoma"/>
          <w:b/>
        </w:rPr>
        <w:t>PUNTO DE ATENCIÓN A VÍ</w:t>
      </w:r>
      <w:r w:rsidR="00C35B06">
        <w:rPr>
          <w:rFonts w:cs="Tahoma"/>
          <w:b/>
        </w:rPr>
        <w:t>CTIMAS DESCENTRALIZA SERVICIOS DE ASISTENCIA Y ATENCIÓN A VÍCTIMAS PERTENECIENTES A LA POLICÍA METROPOLITANA</w:t>
      </w:r>
    </w:p>
    <w:p w:rsidR="00C35B06" w:rsidRDefault="00C35B06" w:rsidP="00B72DC2">
      <w:pPr>
        <w:jc w:val="center"/>
        <w:rPr>
          <w:rFonts w:cs="Tahoma"/>
          <w:b/>
        </w:rPr>
      </w:pPr>
      <w:r>
        <w:rPr>
          <w:rFonts w:cs="Tahoma"/>
          <w:b/>
          <w:noProof/>
          <w:lang w:val="es-ES" w:eastAsia="es-ES"/>
        </w:rPr>
        <w:drawing>
          <wp:inline distT="0" distB="0" distL="0" distR="0">
            <wp:extent cx="2880000" cy="2160000"/>
            <wp:effectExtent l="19050" t="0" r="0" b="0"/>
            <wp:docPr id="12" name="Imagen 5" descr="C:\Documents and Settings\Usuario\Escritorio\IMG_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uario\Escritorio\IMG_0814.JPG"/>
                    <pic:cNvPicPr>
                      <a:picLocks noChangeAspect="1" noChangeArrowheads="1"/>
                    </pic:cNvPicPr>
                  </pic:nvPicPr>
                  <pic:blipFill>
                    <a:blip r:embed="rId9"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C35B06" w:rsidRPr="00C35B06" w:rsidRDefault="00C35B06" w:rsidP="00C35B06">
      <w:pPr>
        <w:rPr>
          <w:rFonts w:cs="Tahoma"/>
        </w:rPr>
      </w:pPr>
      <w:r w:rsidRPr="00C35B06">
        <w:rPr>
          <w:rFonts w:cs="Tahoma"/>
        </w:rPr>
        <w:t>En las instalaciones de la Policía Metropolitana</w:t>
      </w:r>
      <w:r>
        <w:rPr>
          <w:rFonts w:cs="Tahoma"/>
        </w:rPr>
        <w:t>,</w:t>
      </w:r>
      <w:r w:rsidRPr="00C35B06">
        <w:rPr>
          <w:rFonts w:cs="Tahoma"/>
        </w:rPr>
        <w:t xml:space="preserve"> se llevó a cabo la capacitación de ruta y asistencia a víctimas del conflicto armado, pertenecientes a e</w:t>
      </w:r>
      <w:r>
        <w:rPr>
          <w:rFonts w:cs="Tahoma"/>
        </w:rPr>
        <w:t>sta institución, por parte del Punto de Atención a Víctimas de Pasto adscrito a la Secretaría de G</w:t>
      </w:r>
      <w:r w:rsidRPr="00C35B06">
        <w:rPr>
          <w:rFonts w:cs="Tahoma"/>
        </w:rPr>
        <w:t>obierno.</w:t>
      </w:r>
    </w:p>
    <w:p w:rsidR="00C35B06" w:rsidRPr="00C35B06" w:rsidRDefault="00C35B06" w:rsidP="00C35B06">
      <w:pPr>
        <w:rPr>
          <w:rFonts w:cs="Tahoma"/>
        </w:rPr>
      </w:pPr>
      <w:r w:rsidRPr="00C35B06">
        <w:rPr>
          <w:rFonts w:cs="Tahoma"/>
        </w:rPr>
        <w:lastRenderedPageBreak/>
        <w:t>Fueron 80 los uniformados que recibieron la capacitación y atención psicosocial, el mismo número</w:t>
      </w:r>
      <w:r>
        <w:rPr>
          <w:rFonts w:cs="Tahoma"/>
        </w:rPr>
        <w:t xml:space="preserve"> que ha sido identificado</w:t>
      </w:r>
      <w:r w:rsidRPr="00C35B06">
        <w:rPr>
          <w:rFonts w:cs="Tahoma"/>
        </w:rPr>
        <w:t xml:space="preserve"> como víctimas del conflicto armado que están activos en la Policía</w:t>
      </w:r>
      <w:r>
        <w:rPr>
          <w:rFonts w:cs="Tahoma"/>
        </w:rPr>
        <w:t xml:space="preserve"> Metropolitana San Juan de P</w:t>
      </w:r>
      <w:r w:rsidRPr="00C35B06">
        <w:rPr>
          <w:rFonts w:cs="Tahoma"/>
        </w:rPr>
        <w:t>asto.</w:t>
      </w:r>
    </w:p>
    <w:p w:rsidR="00C35B06" w:rsidRPr="00C35B06" w:rsidRDefault="00C35B06" w:rsidP="00C35B06">
      <w:pPr>
        <w:rPr>
          <w:rFonts w:cs="Tahoma"/>
        </w:rPr>
      </w:pPr>
      <w:r>
        <w:rPr>
          <w:rFonts w:cs="Tahoma"/>
        </w:rPr>
        <w:t>El Secretario de G</w:t>
      </w:r>
      <w:r w:rsidRPr="00C35B06">
        <w:rPr>
          <w:rFonts w:cs="Tahoma"/>
        </w:rPr>
        <w:t>obierno Eduardo Enríquez Caicedo manifestó que "este proceso de asistencia y atención s</w:t>
      </w:r>
      <w:r>
        <w:rPr>
          <w:rFonts w:cs="Tahoma"/>
        </w:rPr>
        <w:t>e piensa ampliar para la personas</w:t>
      </w:r>
      <w:r w:rsidRPr="00C35B06">
        <w:rPr>
          <w:rFonts w:cs="Tahoma"/>
        </w:rPr>
        <w:t xml:space="preserve"> pertenecientes a los demás sectores de la fuerza pública y sus familias que sean o crean tener la condición de Víctimas del conflicto armado"</w:t>
      </w:r>
    </w:p>
    <w:p w:rsidR="00C35B06" w:rsidRDefault="00C35B06" w:rsidP="00C35B06">
      <w:pPr>
        <w:rPr>
          <w:rFonts w:cs="Tahoma"/>
        </w:rPr>
      </w:pPr>
      <w:r w:rsidRPr="00C35B06">
        <w:rPr>
          <w:rFonts w:cs="Tahoma"/>
        </w:rPr>
        <w:t>Estos procesos tienen como objetivo acercar los servicios de la administración a cada rincón del municipio.</w:t>
      </w:r>
    </w:p>
    <w:p w:rsidR="00C35B06" w:rsidRDefault="00CE434F" w:rsidP="00C35B06">
      <w:pPr>
        <w:rPr>
          <w:rFonts w:cs="Tahoma"/>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0" w:history="1">
        <w:r w:rsidRPr="00D66C68">
          <w:rPr>
            <w:rStyle w:val="Hipervnculo"/>
            <w:rFonts w:cs="Tahoma"/>
            <w:b/>
            <w:sz w:val="18"/>
            <w:szCs w:val="18"/>
          </w:rPr>
          <w:t>eduardoenca@yahoo.com</w:t>
        </w:r>
      </w:hyperlink>
    </w:p>
    <w:p w:rsidR="00CE434F" w:rsidRDefault="00C35B06" w:rsidP="00DE541C">
      <w:pPr>
        <w:jc w:val="center"/>
        <w:rPr>
          <w:rFonts w:cs="Tahoma"/>
          <w:i/>
        </w:rPr>
      </w:pPr>
      <w:r>
        <w:rPr>
          <w:rFonts w:cs="Tahoma"/>
          <w:i/>
        </w:rPr>
        <w:t>Somos</w:t>
      </w:r>
      <w:r w:rsidRPr="00CF22AD">
        <w:rPr>
          <w:rFonts w:cs="Tahoma"/>
          <w:i/>
        </w:rPr>
        <w:t xml:space="preserve"> constructores de paz</w:t>
      </w:r>
    </w:p>
    <w:p w:rsidR="00DE541C" w:rsidRPr="00C35B06" w:rsidRDefault="00DE541C" w:rsidP="00DE541C">
      <w:pPr>
        <w:jc w:val="center"/>
        <w:rPr>
          <w:rFonts w:cs="Tahoma"/>
        </w:rPr>
      </w:pPr>
    </w:p>
    <w:p w:rsidR="00B72DC2" w:rsidRPr="00B72DC2" w:rsidRDefault="00B72DC2" w:rsidP="00B72DC2">
      <w:pPr>
        <w:jc w:val="center"/>
        <w:rPr>
          <w:rFonts w:cs="Tahoma"/>
          <w:b/>
        </w:rPr>
      </w:pPr>
      <w:r w:rsidRPr="00B72DC2">
        <w:rPr>
          <w:rFonts w:cs="Tahoma"/>
          <w:b/>
        </w:rPr>
        <w:t xml:space="preserve">ÚLTIMOS DÍAS DE PAGO DE SUBSIDIO COLOMBIA MAYOR </w:t>
      </w:r>
    </w:p>
    <w:p w:rsidR="00B72DC2" w:rsidRPr="00B72DC2" w:rsidRDefault="00B72DC2" w:rsidP="00B72DC2">
      <w:pPr>
        <w:jc w:val="center"/>
        <w:rPr>
          <w:rFonts w:cs="Tahoma"/>
          <w:b/>
        </w:rPr>
      </w:pPr>
      <w:r>
        <w:rPr>
          <w:rFonts w:cs="Tahoma"/>
          <w:b/>
          <w:noProof/>
          <w:lang w:val="es-ES" w:eastAsia="es-ES"/>
        </w:rPr>
        <w:drawing>
          <wp:inline distT="0" distB="0" distL="0" distR="0">
            <wp:extent cx="2847975" cy="1609725"/>
            <wp:effectExtent l="19050" t="0" r="9525" b="0"/>
            <wp:docPr id="3" name="Imagen 1" descr="C:\Documents and Settings\Usuario\Mis documentos\Downloads\colombia ma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Mis documentos\Downloads\colombia mayor.jpg"/>
                    <pic:cNvPicPr>
                      <a:picLocks noChangeAspect="1" noChangeArrowheads="1"/>
                    </pic:cNvPicPr>
                  </pic:nvPicPr>
                  <pic:blipFill>
                    <a:blip r:embed="rId11" cstate="print"/>
                    <a:srcRect/>
                    <a:stretch>
                      <a:fillRect/>
                    </a:stretch>
                  </pic:blipFill>
                  <pic:spPr bwMode="auto">
                    <a:xfrm>
                      <a:off x="0" y="0"/>
                      <a:ext cx="2847975" cy="1609725"/>
                    </a:xfrm>
                    <a:prstGeom prst="rect">
                      <a:avLst/>
                    </a:prstGeom>
                    <a:noFill/>
                    <a:ln w="9525">
                      <a:noFill/>
                      <a:miter lim="800000"/>
                      <a:headEnd/>
                      <a:tailEnd/>
                    </a:ln>
                  </pic:spPr>
                </pic:pic>
              </a:graphicData>
            </a:graphic>
          </wp:inline>
        </w:drawing>
      </w:r>
    </w:p>
    <w:p w:rsidR="00B72DC2" w:rsidRPr="00B72DC2" w:rsidRDefault="00B72DC2" w:rsidP="00B72DC2">
      <w:pPr>
        <w:rPr>
          <w:rFonts w:cs="Tahoma"/>
        </w:rPr>
      </w:pPr>
      <w:r w:rsidRPr="00B72DC2">
        <w:rPr>
          <w:rFonts w:cs="Tahoma"/>
        </w:rPr>
        <w:t xml:space="preserve">El programa Colombia Mayor liderado por  la Secretaría de Bienestar Social de la Alcaldía de Pasto, informa  a los adultos mayores beneficiarios de la modalidad subsidio económico, que solo hasta el próximo viernes </w:t>
      </w:r>
      <w:r>
        <w:rPr>
          <w:rFonts w:cs="Tahoma"/>
        </w:rPr>
        <w:t xml:space="preserve">26 de mayo, podrán recibir en </w:t>
      </w:r>
      <w:r w:rsidRPr="00B72DC2">
        <w:rPr>
          <w:rFonts w:cs="Tahoma"/>
        </w:rPr>
        <w:t xml:space="preserve"> sus entidades</w:t>
      </w:r>
      <w:r>
        <w:rPr>
          <w:rFonts w:cs="Tahoma"/>
        </w:rPr>
        <w:t>,</w:t>
      </w:r>
      <w:r w:rsidRPr="00B72DC2">
        <w:rPr>
          <w:rFonts w:cs="Tahoma"/>
        </w:rPr>
        <w:t xml:space="preserve"> el pago correspondiente</w:t>
      </w:r>
      <w:r>
        <w:rPr>
          <w:rFonts w:cs="Tahoma"/>
        </w:rPr>
        <w:t xml:space="preserve"> </w:t>
      </w:r>
      <w:r w:rsidRPr="00B72DC2">
        <w:rPr>
          <w:rFonts w:cs="Tahoma"/>
        </w:rPr>
        <w:t xml:space="preserve">a los meses marzo y abril. </w:t>
      </w:r>
    </w:p>
    <w:p w:rsidR="00B72DC2" w:rsidRPr="00B72DC2" w:rsidRDefault="00B72DC2" w:rsidP="00B72DC2">
      <w:pPr>
        <w:rPr>
          <w:rFonts w:cs="Tahoma"/>
        </w:rPr>
      </w:pPr>
      <w:r w:rsidRPr="00B72DC2">
        <w:rPr>
          <w:rFonts w:cs="Tahoma"/>
        </w:rPr>
        <w:t xml:space="preserve">Se recuerda que el no cobro consecutivo durante dos meses, es causal de retiro. </w:t>
      </w:r>
    </w:p>
    <w:p w:rsidR="00B72DC2" w:rsidRDefault="00B72DC2" w:rsidP="00B72DC2">
      <w:pPr>
        <w:rPr>
          <w:rFonts w:cs="Tahoma"/>
        </w:rPr>
      </w:pPr>
      <w:r w:rsidRPr="00B72DC2">
        <w:rPr>
          <w:rFonts w:cs="Tahoma"/>
        </w:rPr>
        <w:t xml:space="preserve">Los adultos mayores que presenten alguna novedad por favor acercarse a las instalaciones de la Secretaría de Bienestar Social (antiguo </w:t>
      </w:r>
      <w:proofErr w:type="spellStart"/>
      <w:r w:rsidRPr="00B72DC2">
        <w:rPr>
          <w:rFonts w:cs="Tahoma"/>
        </w:rPr>
        <w:t>Inurbe</w:t>
      </w:r>
      <w:proofErr w:type="spellEnd"/>
      <w:r w:rsidRPr="00B72DC2">
        <w:rPr>
          <w:rFonts w:cs="Tahoma"/>
        </w:rPr>
        <w:t xml:space="preserve">). </w:t>
      </w:r>
    </w:p>
    <w:p w:rsidR="00CE434F" w:rsidRPr="00B72DC2" w:rsidRDefault="00CE434F" w:rsidP="00B72DC2">
      <w:pPr>
        <w:rPr>
          <w:rFonts w:cs="Tahoma"/>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F725A3" w:rsidRDefault="00B72DC2" w:rsidP="00B72DC2">
      <w:pPr>
        <w:jc w:val="center"/>
        <w:rPr>
          <w:rFonts w:cs="Tahoma"/>
          <w:i/>
        </w:rPr>
      </w:pPr>
      <w:r>
        <w:rPr>
          <w:rFonts w:cs="Tahoma"/>
          <w:i/>
        </w:rPr>
        <w:t>Somos</w:t>
      </w:r>
      <w:r w:rsidRPr="00CF22AD">
        <w:rPr>
          <w:rFonts w:cs="Tahoma"/>
          <w:i/>
        </w:rPr>
        <w:t xml:space="preserve"> constructores de paz</w:t>
      </w:r>
    </w:p>
    <w:p w:rsidR="00CE434F" w:rsidRDefault="00CE434F" w:rsidP="00B72DC2">
      <w:pPr>
        <w:jc w:val="center"/>
        <w:rPr>
          <w:rFonts w:cs="Tahoma"/>
          <w:i/>
        </w:rPr>
      </w:pPr>
    </w:p>
    <w:p w:rsidR="00F725A3" w:rsidRPr="0036307F" w:rsidRDefault="00F725A3" w:rsidP="00F725A3">
      <w:pPr>
        <w:jc w:val="center"/>
        <w:rPr>
          <w:rFonts w:cs="Tahoma"/>
          <w:b/>
        </w:rPr>
      </w:pPr>
      <w:r w:rsidRPr="0036307F">
        <w:rPr>
          <w:rFonts w:cs="Tahoma"/>
          <w:b/>
        </w:rPr>
        <w:t>NOTA ACLARATORIA</w:t>
      </w:r>
    </w:p>
    <w:p w:rsidR="00F725A3" w:rsidRDefault="00F725A3" w:rsidP="00F725A3">
      <w:pPr>
        <w:rPr>
          <w:rFonts w:cs="Tahoma"/>
        </w:rPr>
      </w:pPr>
      <w:r w:rsidRPr="00174FB0">
        <w:rPr>
          <w:rFonts w:cs="Tahoma"/>
        </w:rPr>
        <w:lastRenderedPageBreak/>
        <w:br/>
      </w:r>
      <w:r>
        <w:rPr>
          <w:rFonts w:cs="Tahoma"/>
        </w:rPr>
        <w:t>En</w:t>
      </w:r>
      <w:r w:rsidRPr="00174FB0">
        <w:rPr>
          <w:rFonts w:cs="Tahoma"/>
        </w:rPr>
        <w:t xml:space="preserve"> nota emitida en el boletín institucional de la Alcaldía de Pasto</w:t>
      </w:r>
      <w:r>
        <w:rPr>
          <w:rFonts w:cs="Tahoma"/>
        </w:rPr>
        <w:t>,</w:t>
      </w:r>
      <w:r w:rsidRPr="00174FB0">
        <w:rPr>
          <w:rFonts w:cs="Tahoma"/>
        </w:rPr>
        <w:t xml:space="preserve"> el día miércoles 24 de mayo, sobre el lanzamiento de la campaña "todos unidos contra el delito" </w:t>
      </w:r>
      <w:r>
        <w:rPr>
          <w:rFonts w:cs="Tahoma"/>
        </w:rPr>
        <w:t xml:space="preserve">se emitió una información incorrecta sobre el número de camionetas y motocicletas que se entregarían a la Policía Metropolitana de Pasto. Se aclara que el número correcto de estos vehículos para entregarse es el siguiente: </w:t>
      </w:r>
      <w:r w:rsidRPr="00174FB0">
        <w:rPr>
          <w:rFonts w:cs="Tahoma"/>
        </w:rPr>
        <w:t>18 motocicletas, 8 camionetas y 1 bus</w:t>
      </w:r>
      <w:r>
        <w:rPr>
          <w:rFonts w:cs="Tahoma"/>
        </w:rPr>
        <w:t>.</w:t>
      </w:r>
    </w:p>
    <w:p w:rsidR="00F725A3" w:rsidRDefault="00F725A3" w:rsidP="00F725A3">
      <w:pPr>
        <w:rPr>
          <w:rFonts w:cs="Tahoma"/>
        </w:rPr>
      </w:pPr>
      <w:r>
        <w:rPr>
          <w:rFonts w:cs="Tahoma"/>
        </w:rPr>
        <w:t>Así mismo se informa que el lanzamiento de esta campaña que estaba previsto para este jueves 25 de mayo en la plaza de Nariño, fue aplazado, la nueva fecha de lanzamiento será comunicada oportunamente.</w:t>
      </w:r>
    </w:p>
    <w:p w:rsidR="00F725A3" w:rsidRDefault="00F725A3" w:rsidP="00DE541C">
      <w:pPr>
        <w:rPr>
          <w:rFonts w:cs="Tahoma"/>
        </w:rPr>
      </w:pPr>
      <w:r>
        <w:rPr>
          <w:rFonts w:cs="Tahoma"/>
        </w:rPr>
        <w:t>Presentamos excusas por los inconvenientes que pudimos haber causado.</w:t>
      </w:r>
    </w:p>
    <w:p w:rsidR="00DE541C" w:rsidRDefault="00DE541C" w:rsidP="00DE541C">
      <w:pPr>
        <w:rPr>
          <w:rFonts w:cs="Tahoma"/>
          <w:b/>
        </w:rPr>
      </w:pPr>
    </w:p>
    <w:p w:rsidR="00B72DC2" w:rsidRPr="00B72DC2" w:rsidRDefault="00B72DC2" w:rsidP="00B72DC2">
      <w:pPr>
        <w:jc w:val="center"/>
        <w:rPr>
          <w:rFonts w:cs="Tahoma"/>
          <w:b/>
        </w:rPr>
      </w:pPr>
      <w:r w:rsidRPr="00B72DC2">
        <w:rPr>
          <w:rFonts w:cs="Tahoma"/>
          <w:b/>
        </w:rPr>
        <w:t>JÓVENES DE PASTO SON ALERTADOS PARA QUE NO CAIGAN EN LAS REDES DE TRÁFICO DE TRATA DE PERSONAS</w:t>
      </w:r>
    </w:p>
    <w:p w:rsidR="00B72DC2" w:rsidRPr="00B72DC2" w:rsidRDefault="00B72DC2" w:rsidP="00B72DC2">
      <w:pPr>
        <w:jc w:val="center"/>
        <w:rPr>
          <w:rFonts w:cs="Tahoma"/>
        </w:rPr>
      </w:pPr>
      <w:r w:rsidRPr="00B72DC2">
        <w:rPr>
          <w:rFonts w:cs="Tahoma"/>
        </w:rPr>
        <w:t xml:space="preserve"> </w:t>
      </w:r>
      <w:r w:rsidR="00C35B06">
        <w:rPr>
          <w:rFonts w:cs="Tahoma"/>
          <w:noProof/>
          <w:lang w:val="es-ES" w:eastAsia="es-ES"/>
        </w:rPr>
        <w:drawing>
          <wp:inline distT="0" distB="0" distL="0" distR="0">
            <wp:extent cx="2880000" cy="2160000"/>
            <wp:effectExtent l="19050" t="0" r="0" b="0"/>
            <wp:docPr id="11" name="Imagen 4" descr="C:\Documents and Settings\Usuario\Mis documentos\Downloads\IMG_6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uario\Mis documentos\Downloads\IMG_6891.JPG"/>
                    <pic:cNvPicPr>
                      <a:picLocks noChangeAspect="1" noChangeArrowheads="1"/>
                    </pic:cNvPicPr>
                  </pic:nvPicPr>
                  <pic:blipFill>
                    <a:blip r:embed="rId12"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B72DC2" w:rsidRDefault="00B72DC2" w:rsidP="00B72DC2">
      <w:pPr>
        <w:rPr>
          <w:rFonts w:cs="Tahoma"/>
        </w:rPr>
      </w:pPr>
      <w:r w:rsidRPr="00B72DC2">
        <w:rPr>
          <w:rFonts w:cs="Tahoma"/>
        </w:rPr>
        <w:t>Con el propósito de prevenir el delito de la trata de personas en los niños, niñas, adolescentes</w:t>
      </w:r>
      <w:r w:rsidR="00E12817">
        <w:rPr>
          <w:rFonts w:cs="Tahoma"/>
        </w:rPr>
        <w:t xml:space="preserve"> y jóvenes de </w:t>
      </w:r>
      <w:r w:rsidRPr="00B72DC2">
        <w:rPr>
          <w:rFonts w:cs="Tahoma"/>
        </w:rPr>
        <w:t>Pasto</w:t>
      </w:r>
      <w:r w:rsidR="00CE434F">
        <w:rPr>
          <w:rFonts w:cs="Tahoma"/>
        </w:rPr>
        <w:t>,</w:t>
      </w:r>
      <w:r w:rsidRPr="00B72DC2">
        <w:rPr>
          <w:rFonts w:cs="Tahoma"/>
        </w:rPr>
        <w:t xml:space="preserve"> cerca de 100 jóvenes y adolescentes  partici</w:t>
      </w:r>
      <w:r w:rsidR="00CE434F">
        <w:rPr>
          <w:rFonts w:cs="Tahoma"/>
        </w:rPr>
        <w:t>paron de una jornada lúdico-</w:t>
      </w:r>
      <w:r w:rsidRPr="00B72DC2">
        <w:rPr>
          <w:rFonts w:cs="Tahoma"/>
        </w:rPr>
        <w:t xml:space="preserve">pedagógica desarrollada en un trabajo interinstitucional entre el Ministerio de Relaciones Exteriores, </w:t>
      </w:r>
      <w:r>
        <w:rPr>
          <w:rFonts w:cs="Tahoma"/>
        </w:rPr>
        <w:t>Gobernación de Nariño y A</w:t>
      </w:r>
      <w:r w:rsidRPr="00B72DC2">
        <w:rPr>
          <w:rFonts w:cs="Tahoma"/>
        </w:rPr>
        <w:t>lcaldía de Pasto a través de la Dirección Administrativa de Juventud de Pasto</w:t>
      </w:r>
      <w:r>
        <w:rPr>
          <w:rFonts w:cs="Tahoma"/>
        </w:rPr>
        <w:t>.</w:t>
      </w:r>
    </w:p>
    <w:p w:rsidR="00B72DC2" w:rsidRPr="00B72DC2" w:rsidRDefault="00B72DC2" w:rsidP="00B72DC2">
      <w:pPr>
        <w:rPr>
          <w:rFonts w:cs="Tahoma"/>
        </w:rPr>
      </w:pPr>
      <w:r>
        <w:rPr>
          <w:rFonts w:cs="Tahoma"/>
        </w:rPr>
        <w:t xml:space="preserve">El objetivo de </w:t>
      </w:r>
      <w:r w:rsidRPr="00B72DC2">
        <w:rPr>
          <w:rFonts w:cs="Tahoma"/>
        </w:rPr>
        <w:t xml:space="preserve">esta campaña </w:t>
      </w:r>
      <w:r>
        <w:rPr>
          <w:rFonts w:cs="Tahoma"/>
        </w:rPr>
        <w:t xml:space="preserve">es prevenir </w:t>
      </w:r>
      <w:r w:rsidRPr="00B72DC2">
        <w:rPr>
          <w:rFonts w:cs="Tahoma"/>
        </w:rPr>
        <w:t xml:space="preserve">a los grupos de jóvenes con los que trabaja </w:t>
      </w:r>
      <w:r>
        <w:rPr>
          <w:rFonts w:cs="Tahoma"/>
        </w:rPr>
        <w:t xml:space="preserve">la </w:t>
      </w:r>
      <w:r w:rsidR="00836CFD">
        <w:rPr>
          <w:rFonts w:cs="Tahoma"/>
        </w:rPr>
        <w:t>Dirección</w:t>
      </w:r>
      <w:r>
        <w:rPr>
          <w:rFonts w:cs="Tahoma"/>
        </w:rPr>
        <w:t xml:space="preserve"> Administrativa de Juventud, </w:t>
      </w:r>
      <w:r w:rsidRPr="00B72DC2">
        <w:rPr>
          <w:rFonts w:cs="Tahoma"/>
        </w:rPr>
        <w:t>en sus diferentes proyectos y programas</w:t>
      </w:r>
      <w:r>
        <w:rPr>
          <w:rFonts w:cs="Tahoma"/>
        </w:rPr>
        <w:t>,</w:t>
      </w:r>
      <w:r w:rsidRPr="00B72DC2">
        <w:rPr>
          <w:rFonts w:cs="Tahoma"/>
        </w:rPr>
        <w:t xml:space="preserve"> </w:t>
      </w:r>
      <w:r>
        <w:rPr>
          <w:rFonts w:cs="Tahoma"/>
        </w:rPr>
        <w:t>sobre</w:t>
      </w:r>
      <w:r w:rsidRPr="00B72DC2">
        <w:rPr>
          <w:rFonts w:cs="Tahoma"/>
        </w:rPr>
        <w:t xml:space="preserve"> este flagelo que ya es una realidad en el municipio, esta jornada fue realizada a en las instalaciones de la fundación </w:t>
      </w:r>
      <w:proofErr w:type="spellStart"/>
      <w:r w:rsidRPr="00B72DC2">
        <w:rPr>
          <w:rFonts w:cs="Tahoma"/>
        </w:rPr>
        <w:t>Proinco</w:t>
      </w:r>
      <w:proofErr w:type="spellEnd"/>
      <w:r w:rsidRPr="00B72DC2">
        <w:rPr>
          <w:rFonts w:cs="Tahoma"/>
        </w:rPr>
        <w:t>.</w:t>
      </w:r>
    </w:p>
    <w:p w:rsidR="00B72DC2" w:rsidRPr="00B72DC2" w:rsidRDefault="00B72DC2" w:rsidP="00B72DC2">
      <w:pPr>
        <w:rPr>
          <w:rFonts w:cs="Tahoma"/>
        </w:rPr>
      </w:pPr>
      <w:r w:rsidRPr="00B72DC2">
        <w:rPr>
          <w:rFonts w:cs="Tahoma"/>
        </w:rPr>
        <w:t>La actividad principal de este evento consistió en una presentación de una</w:t>
      </w:r>
      <w:r>
        <w:rPr>
          <w:rFonts w:cs="Tahoma"/>
        </w:rPr>
        <w:t xml:space="preserve"> </w:t>
      </w:r>
      <w:r w:rsidRPr="00B72DC2">
        <w:rPr>
          <w:rFonts w:cs="Tahoma"/>
        </w:rPr>
        <w:t xml:space="preserve">empresa ficticia que por medio de engaños y falsas promesas </w:t>
      </w:r>
      <w:r w:rsidR="00E12817">
        <w:rPr>
          <w:rFonts w:cs="Tahoma"/>
        </w:rPr>
        <w:t>atrae</w:t>
      </w:r>
      <w:r>
        <w:rPr>
          <w:rFonts w:cs="Tahoma"/>
        </w:rPr>
        <w:t xml:space="preserve"> a las personas</w:t>
      </w:r>
      <w:r w:rsidRPr="00B72DC2">
        <w:rPr>
          <w:rFonts w:cs="Tahoma"/>
        </w:rPr>
        <w:t xml:space="preserve"> y que al final de este ejercicio lúdico es descubierta, con el objetivo de </w:t>
      </w:r>
      <w:r w:rsidRPr="00B72DC2">
        <w:rPr>
          <w:rFonts w:cs="Tahoma"/>
        </w:rPr>
        <w:lastRenderedPageBreak/>
        <w:t>que los jóvenes logren darse cuenta y no caigan en si</w:t>
      </w:r>
      <w:r w:rsidR="00E12817">
        <w:rPr>
          <w:rFonts w:cs="Tahoma"/>
        </w:rPr>
        <w:t>tuaciones similares que pueden</w:t>
      </w:r>
      <w:r>
        <w:rPr>
          <w:rFonts w:cs="Tahoma"/>
        </w:rPr>
        <w:t xml:space="preserve"> </w:t>
      </w:r>
      <w:r w:rsidRPr="00B72DC2">
        <w:rPr>
          <w:rFonts w:cs="Tahoma"/>
        </w:rPr>
        <w:t xml:space="preserve"> poner en riesgo su integridad tanto física como moral.</w:t>
      </w:r>
    </w:p>
    <w:p w:rsidR="00E12817" w:rsidRDefault="00B72DC2" w:rsidP="00B72DC2">
      <w:pPr>
        <w:rPr>
          <w:rFonts w:cs="Tahoma"/>
        </w:rPr>
      </w:pPr>
      <w:r w:rsidRPr="00B72DC2">
        <w:rPr>
          <w:rFonts w:cs="Tahoma"/>
        </w:rPr>
        <w:t xml:space="preserve"> Jhonatan Mora beneficiario de la casa del Joven de Pasto, al respecto expresó “me parece muy </w:t>
      </w:r>
      <w:r w:rsidR="00836CFD">
        <w:rPr>
          <w:rFonts w:cs="Tahoma"/>
        </w:rPr>
        <w:t>interesante</w:t>
      </w:r>
      <w:r w:rsidRPr="00B72DC2">
        <w:rPr>
          <w:rFonts w:cs="Tahoma"/>
        </w:rPr>
        <w:t xml:space="preserve"> que se presenten estos temas con los jóvenes de Pasto, ya que debemos tener mucho cuidado en aceptar solicitudes de personas que </w:t>
      </w:r>
      <w:r w:rsidR="00E12817">
        <w:rPr>
          <w:rFonts w:cs="Tahoma"/>
        </w:rPr>
        <w:t xml:space="preserve">no </w:t>
      </w:r>
      <w:r w:rsidRPr="00B72DC2">
        <w:rPr>
          <w:rFonts w:cs="Tahoma"/>
        </w:rPr>
        <w:t>conocemos, como por ejemplo en las redes sociales, en la calle que puede ser par</w:t>
      </w:r>
      <w:r w:rsidR="00E12817">
        <w:rPr>
          <w:rFonts w:cs="Tahoma"/>
        </w:rPr>
        <w:t>a caer en la trata de personas”.</w:t>
      </w:r>
    </w:p>
    <w:p w:rsidR="00B72DC2" w:rsidRPr="00B72DC2" w:rsidRDefault="00E12817" w:rsidP="00B72DC2">
      <w:pPr>
        <w:rPr>
          <w:rFonts w:cs="Tahoma"/>
        </w:rPr>
      </w:pPr>
      <w:r>
        <w:rPr>
          <w:rFonts w:cs="Tahoma"/>
        </w:rPr>
        <w:t>A</w:t>
      </w:r>
      <w:r w:rsidR="00B72DC2" w:rsidRPr="00B72DC2">
        <w:rPr>
          <w:rFonts w:cs="Tahoma"/>
        </w:rPr>
        <w:t xml:space="preserve">sí mismo  </w:t>
      </w:r>
      <w:proofErr w:type="spellStart"/>
      <w:r w:rsidR="00B72DC2" w:rsidRPr="00B72DC2">
        <w:rPr>
          <w:rFonts w:cs="Tahoma"/>
        </w:rPr>
        <w:t>Jania</w:t>
      </w:r>
      <w:proofErr w:type="spellEnd"/>
      <w:r w:rsidR="00B72DC2" w:rsidRPr="00B72DC2">
        <w:rPr>
          <w:rFonts w:cs="Tahoma"/>
        </w:rPr>
        <w:t xml:space="preserve"> </w:t>
      </w:r>
      <w:proofErr w:type="spellStart"/>
      <w:r w:rsidR="00B72DC2" w:rsidRPr="00B72DC2">
        <w:rPr>
          <w:rFonts w:cs="Tahoma"/>
        </w:rPr>
        <w:t>Dayana</w:t>
      </w:r>
      <w:proofErr w:type="spellEnd"/>
      <w:r w:rsidR="00B72DC2" w:rsidRPr="00B72DC2">
        <w:rPr>
          <w:rFonts w:cs="Tahoma"/>
        </w:rPr>
        <w:t xml:space="preserve"> Carlosama, estudiante del colegio ciudad de Pasto manifestó que </w:t>
      </w:r>
      <w:r w:rsidR="00836CFD">
        <w:rPr>
          <w:rFonts w:cs="Tahoma"/>
        </w:rPr>
        <w:t xml:space="preserve">se debe ser responsable en el uso adecuado de las redes sociales,  </w:t>
      </w:r>
      <w:r w:rsidR="00B72DC2" w:rsidRPr="00B72DC2">
        <w:rPr>
          <w:rFonts w:cs="Tahoma"/>
        </w:rPr>
        <w:t xml:space="preserve"> “en mis redes sociales no tengo a personas que no conozco en la realidad, alguien que me escribe no le respondo o que me inviten a hacer cosas, yo los bloqueo y reporto”</w:t>
      </w:r>
    </w:p>
    <w:p w:rsidR="00B215AF" w:rsidRDefault="00B215AF" w:rsidP="00B72DC2">
      <w:pPr>
        <w:rPr>
          <w:rFonts w:cs="Tahoma"/>
        </w:rPr>
      </w:pPr>
      <w:proofErr w:type="spellStart"/>
      <w:r w:rsidRPr="00B72DC2">
        <w:rPr>
          <w:rFonts w:cs="Tahoma"/>
        </w:rPr>
        <w:t>Willian</w:t>
      </w:r>
      <w:proofErr w:type="spellEnd"/>
      <w:r w:rsidRPr="00B72DC2">
        <w:rPr>
          <w:rFonts w:cs="Tahoma"/>
        </w:rPr>
        <w:t xml:space="preserve"> Alexander </w:t>
      </w:r>
      <w:proofErr w:type="spellStart"/>
      <w:r w:rsidRPr="00B72DC2">
        <w:rPr>
          <w:rFonts w:cs="Tahoma"/>
        </w:rPr>
        <w:t>Campiño</w:t>
      </w:r>
      <w:proofErr w:type="spellEnd"/>
      <w:r w:rsidRPr="00B72DC2">
        <w:rPr>
          <w:rFonts w:cs="Tahoma"/>
        </w:rPr>
        <w:t xml:space="preserve"> Rojas, Asesor del Ministerio de Relaciones Exteriores</w:t>
      </w:r>
      <w:r>
        <w:rPr>
          <w:rFonts w:cs="Tahoma"/>
        </w:rPr>
        <w:t xml:space="preserve">, explicó que </w:t>
      </w:r>
      <w:r w:rsidR="00B72DC2" w:rsidRPr="00B72DC2">
        <w:rPr>
          <w:rFonts w:cs="Tahoma"/>
        </w:rPr>
        <w:t>se ha venido trabajando en el departamento</w:t>
      </w:r>
      <w:r w:rsidR="00E12817">
        <w:rPr>
          <w:rFonts w:cs="Tahoma"/>
        </w:rPr>
        <w:t xml:space="preserve"> </w:t>
      </w:r>
      <w:r>
        <w:rPr>
          <w:rFonts w:cs="Tahoma"/>
        </w:rPr>
        <w:t>en</w:t>
      </w:r>
      <w:r w:rsidR="00B72DC2" w:rsidRPr="00B72DC2">
        <w:rPr>
          <w:rFonts w:cs="Tahoma"/>
        </w:rPr>
        <w:t xml:space="preserve"> la promoción de l</w:t>
      </w:r>
      <w:r>
        <w:rPr>
          <w:rFonts w:cs="Tahoma"/>
        </w:rPr>
        <w:t>a migración ordenada y regulada,</w:t>
      </w:r>
      <w:r w:rsidR="00B72DC2" w:rsidRPr="00B72DC2">
        <w:rPr>
          <w:rFonts w:cs="Tahoma"/>
        </w:rPr>
        <w:t xml:space="preserve"> y preven</w:t>
      </w:r>
      <w:r>
        <w:rPr>
          <w:rFonts w:cs="Tahoma"/>
        </w:rPr>
        <w:t xml:space="preserve">ción de la migración irregular por </w:t>
      </w:r>
      <w:r w:rsidRPr="00B72DC2">
        <w:rPr>
          <w:rFonts w:cs="Tahoma"/>
        </w:rPr>
        <w:t>la o</w:t>
      </w:r>
      <w:r>
        <w:rPr>
          <w:rFonts w:cs="Tahoma"/>
        </w:rPr>
        <w:t xml:space="preserve">ficina de atención al migrante en el departamento </w:t>
      </w:r>
      <w:r w:rsidRPr="00B72DC2">
        <w:rPr>
          <w:rFonts w:cs="Tahoma"/>
        </w:rPr>
        <w:t>de Nariño y en la frontera Colombo Ecuatoriana.</w:t>
      </w:r>
    </w:p>
    <w:p w:rsidR="00B215AF" w:rsidRDefault="00E12817" w:rsidP="00B72DC2">
      <w:pPr>
        <w:rPr>
          <w:rFonts w:cs="Tahoma"/>
        </w:rPr>
      </w:pPr>
      <w:r>
        <w:rPr>
          <w:rFonts w:cs="Tahoma"/>
        </w:rPr>
        <w:t>Por su</w:t>
      </w:r>
      <w:r w:rsidR="00B72DC2" w:rsidRPr="00B72DC2">
        <w:rPr>
          <w:rFonts w:cs="Tahoma"/>
        </w:rPr>
        <w:t xml:space="preserve"> parte </w:t>
      </w:r>
      <w:r>
        <w:rPr>
          <w:rFonts w:cs="Tahoma"/>
        </w:rPr>
        <w:t xml:space="preserve">la </w:t>
      </w:r>
      <w:r w:rsidRPr="00B72DC2">
        <w:rPr>
          <w:rFonts w:cs="Tahoma"/>
        </w:rPr>
        <w:t>Directora Administrativa de Juventud</w:t>
      </w:r>
      <w:r w:rsidRPr="00E12817">
        <w:rPr>
          <w:rFonts w:cs="Tahoma"/>
        </w:rPr>
        <w:t xml:space="preserve"> </w:t>
      </w:r>
      <w:r w:rsidRPr="00B72DC2">
        <w:rPr>
          <w:rFonts w:cs="Tahoma"/>
        </w:rPr>
        <w:t>de Pasto</w:t>
      </w:r>
      <w:r>
        <w:rPr>
          <w:rFonts w:cs="Tahoma"/>
        </w:rPr>
        <w:t>,</w:t>
      </w:r>
      <w:r w:rsidRPr="00B72DC2">
        <w:rPr>
          <w:rFonts w:cs="Tahoma"/>
        </w:rPr>
        <w:t xml:space="preserve"> </w:t>
      </w:r>
      <w:proofErr w:type="spellStart"/>
      <w:r w:rsidR="00B72DC2" w:rsidRPr="00B72DC2">
        <w:rPr>
          <w:rFonts w:cs="Tahoma"/>
        </w:rPr>
        <w:t>Nathaly</w:t>
      </w:r>
      <w:proofErr w:type="spellEnd"/>
      <w:r w:rsidR="00B72DC2" w:rsidRPr="00B72DC2">
        <w:rPr>
          <w:rFonts w:cs="Tahoma"/>
        </w:rPr>
        <w:t xml:space="preserve"> Riascos Maya, explicó que gracias a la articulación que se tiene con el Mi</w:t>
      </w:r>
      <w:r w:rsidR="00B215AF">
        <w:rPr>
          <w:rFonts w:cs="Tahoma"/>
        </w:rPr>
        <w:t xml:space="preserve">nisterio de Relaciones Exteriores se ha desarrollado programas como </w:t>
      </w:r>
      <w:r w:rsidR="00B215AF" w:rsidRPr="00B72DC2">
        <w:rPr>
          <w:rFonts w:cs="Tahoma"/>
        </w:rPr>
        <w:t xml:space="preserve">“jóvenes a lo bien” y así mismo a chicos que hacen parte de la fundación </w:t>
      </w:r>
      <w:proofErr w:type="spellStart"/>
      <w:r w:rsidR="00B215AF" w:rsidRPr="00B72DC2">
        <w:rPr>
          <w:rFonts w:cs="Tahoma"/>
        </w:rPr>
        <w:t>Proinco</w:t>
      </w:r>
      <w:proofErr w:type="spellEnd"/>
      <w:r w:rsidR="00B215AF">
        <w:rPr>
          <w:rFonts w:cs="Tahoma"/>
        </w:rPr>
        <w:t>.</w:t>
      </w:r>
    </w:p>
    <w:p w:rsidR="00B215AF" w:rsidRDefault="00B215AF" w:rsidP="00B215AF">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Riascos Maya. Celular: </w:t>
      </w:r>
      <w:r w:rsidRPr="00041DA5">
        <w:rPr>
          <w:rFonts w:cs="Tahoma"/>
          <w:b/>
          <w:sz w:val="18"/>
          <w:szCs w:val="18"/>
        </w:rPr>
        <w:t>3014887417</w:t>
      </w:r>
      <w:r>
        <w:rPr>
          <w:rFonts w:cs="Tahoma"/>
          <w:b/>
          <w:sz w:val="18"/>
          <w:szCs w:val="18"/>
        </w:rPr>
        <w:t xml:space="preserve"> </w:t>
      </w:r>
    </w:p>
    <w:p w:rsidR="00E12817" w:rsidRDefault="00F36EA5" w:rsidP="00B215AF">
      <w:pPr>
        <w:rPr>
          <w:rFonts w:cs="Tahoma"/>
        </w:rPr>
      </w:pPr>
      <w:hyperlink r:id="rId13" w:history="1">
        <w:r w:rsidR="00B215AF" w:rsidRPr="00743E44">
          <w:rPr>
            <w:rStyle w:val="Hipervnculo"/>
            <w:rFonts w:cs="Tahoma"/>
            <w:b/>
            <w:sz w:val="18"/>
            <w:szCs w:val="18"/>
          </w:rPr>
          <w:t>nathalyjriascos@gmail.com</w:t>
        </w:r>
      </w:hyperlink>
    </w:p>
    <w:p w:rsidR="00B215AF" w:rsidRDefault="00E12817" w:rsidP="00DE541C">
      <w:pPr>
        <w:jc w:val="center"/>
        <w:rPr>
          <w:rFonts w:cs="Tahoma"/>
        </w:rPr>
      </w:pPr>
      <w:r>
        <w:rPr>
          <w:rFonts w:cs="Tahoma"/>
          <w:i/>
        </w:rPr>
        <w:t>Somos</w:t>
      </w:r>
      <w:r w:rsidRPr="00CF22AD">
        <w:rPr>
          <w:rFonts w:cs="Tahoma"/>
          <w:i/>
        </w:rPr>
        <w:t xml:space="preserve"> constructores de paz</w:t>
      </w:r>
    </w:p>
    <w:p w:rsidR="00B215AF" w:rsidRDefault="00B215AF" w:rsidP="00B72DC2">
      <w:pPr>
        <w:rPr>
          <w:rFonts w:cs="Tahoma"/>
        </w:rPr>
      </w:pPr>
    </w:p>
    <w:p w:rsidR="00E12817" w:rsidRPr="00E12817" w:rsidRDefault="00E12817" w:rsidP="00E12817">
      <w:pPr>
        <w:jc w:val="center"/>
        <w:rPr>
          <w:rFonts w:cs="Tahoma"/>
          <w:b/>
        </w:rPr>
      </w:pPr>
      <w:r w:rsidRPr="00E12817">
        <w:rPr>
          <w:rFonts w:cs="Tahoma"/>
          <w:b/>
        </w:rPr>
        <w:t>FIESTAS PATRONALES DE NUESTRA SEÑORA DE LA VISITACIÓN EN EL CORREGIMIENTO DE MOCONDINO A CELEBRARSE DEL 25 DE MAYO HASTA EL 18 DE JUNIO DE 2017</w:t>
      </w:r>
    </w:p>
    <w:p w:rsidR="00E12817" w:rsidRPr="00E12817" w:rsidRDefault="00E12817" w:rsidP="00E12817">
      <w:pPr>
        <w:jc w:val="center"/>
        <w:rPr>
          <w:rFonts w:cs="Tahoma"/>
        </w:rPr>
      </w:pPr>
      <w:r>
        <w:rPr>
          <w:rFonts w:cs="Tahoma"/>
          <w:noProof/>
          <w:lang w:val="es-ES" w:eastAsia="es-ES"/>
        </w:rPr>
        <w:drawing>
          <wp:inline distT="0" distB="0" distL="0" distR="0">
            <wp:extent cx="2161222" cy="2160000"/>
            <wp:effectExtent l="19050" t="0" r="0" b="0"/>
            <wp:docPr id="7" name="Imagen 2" descr="C:\Documents and Settings\Usuario\Mis documentos\Downloads\18403600_1330336023669234_12908537763162693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uario\Mis documentos\Downloads\18403600_1330336023669234_1290853776316269374_n.jpg"/>
                    <pic:cNvPicPr>
                      <a:picLocks noChangeAspect="1" noChangeArrowheads="1"/>
                    </pic:cNvPicPr>
                  </pic:nvPicPr>
                  <pic:blipFill>
                    <a:blip r:embed="rId14" cstate="print"/>
                    <a:srcRect/>
                    <a:stretch>
                      <a:fillRect/>
                    </a:stretch>
                  </pic:blipFill>
                  <pic:spPr bwMode="auto">
                    <a:xfrm>
                      <a:off x="0" y="0"/>
                      <a:ext cx="2161222" cy="2160000"/>
                    </a:xfrm>
                    <a:prstGeom prst="rect">
                      <a:avLst/>
                    </a:prstGeom>
                    <a:noFill/>
                    <a:ln w="9525">
                      <a:noFill/>
                      <a:miter lim="800000"/>
                      <a:headEnd/>
                      <a:tailEnd/>
                    </a:ln>
                  </pic:spPr>
                </pic:pic>
              </a:graphicData>
            </a:graphic>
          </wp:inline>
        </w:drawing>
      </w:r>
    </w:p>
    <w:p w:rsidR="00E12817" w:rsidRDefault="00E12817" w:rsidP="00E12817">
      <w:pPr>
        <w:rPr>
          <w:rFonts w:cs="Tahoma"/>
        </w:rPr>
      </w:pPr>
      <w:r w:rsidRPr="00E12817">
        <w:rPr>
          <w:rFonts w:cs="Tahoma"/>
        </w:rPr>
        <w:lastRenderedPageBreak/>
        <w:t>La Secretaria de Desarrollo Económico y Competitividad a través de la Subsecretaría de Turismo, apoya las actividades que promocionan la visita de sitios turísticos importantes del área rural del municipio de Pasto, invitando de esta manera a toda la comunidad a que sean partícipes de la programación de las fiestas patronales del corregimiento de Mocondino, donde se podrá disfrutar de eventos religiosos, así como también de actividades lúdicas y el deleite de la gastronomía típi</w:t>
      </w:r>
      <w:r>
        <w:rPr>
          <w:rFonts w:cs="Tahoma"/>
        </w:rPr>
        <w:t>ca de este lindo corregimiento.</w:t>
      </w:r>
    </w:p>
    <w:p w:rsidR="00E12817" w:rsidRPr="00E12817" w:rsidRDefault="00E12817" w:rsidP="00E12817">
      <w:pPr>
        <w:rPr>
          <w:rFonts w:cs="Tahoma"/>
        </w:rPr>
      </w:pPr>
      <w:r w:rsidRPr="00E12817">
        <w:rPr>
          <w:rFonts w:cs="Tahoma"/>
        </w:rPr>
        <w:t>Este es un espacio sano donde tanto niños y adultos podrán disfrutar de todas las actividades programadas en las Fiestas del corregimiento de Mocondino, quienes contaran con el apoyo del Comité organizador del corregimiento, la Policía Nacional y Alcaldía de Pasto.</w:t>
      </w:r>
    </w:p>
    <w:p w:rsidR="00E12817" w:rsidRDefault="00E12817" w:rsidP="00E12817">
      <w:pPr>
        <w:rPr>
          <w:rFonts w:cs="Tahoma"/>
        </w:rPr>
      </w:pPr>
      <w:r w:rsidRPr="00E12817">
        <w:rPr>
          <w:rFonts w:cs="Tahoma"/>
        </w:rPr>
        <w:t>El corregimiento de Mocondino en el Municipio de Pasto celebran durante los meses de mayo y junio del presente año, las fiestas de Nuestra Señora de la Visitación, conmemoración que se acompaña de diferente actividades como presentación de murgas, comparsas, música de viento entre otras que se realizan con participación de la comunidad en general. En horas de la noche uno de los atractivos es la presentación de juegos pirotécnicos, que da inicio a la verbena popular amenizada por orquestas y el día que se conmemora la fiesta se adelantan actividades religiosas, deportivas y culturales.</w:t>
      </w:r>
    </w:p>
    <w:p w:rsidR="00B215AF" w:rsidRDefault="00B215AF" w:rsidP="00B215AF">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E12817" w:rsidRDefault="00E12817" w:rsidP="00E12817">
      <w:pPr>
        <w:rPr>
          <w:rFonts w:cs="Tahoma"/>
        </w:rPr>
      </w:pPr>
    </w:p>
    <w:p w:rsidR="00B215AF" w:rsidRDefault="00E12817" w:rsidP="00DE541C">
      <w:pPr>
        <w:jc w:val="center"/>
        <w:rPr>
          <w:rFonts w:cs="Tahoma"/>
        </w:rPr>
      </w:pPr>
      <w:r>
        <w:rPr>
          <w:rFonts w:cs="Tahoma"/>
          <w:i/>
        </w:rPr>
        <w:t>Somos</w:t>
      </w:r>
      <w:r w:rsidRPr="00CF22AD">
        <w:rPr>
          <w:rFonts w:cs="Tahoma"/>
          <w:i/>
        </w:rPr>
        <w:t xml:space="preserve"> constructores de paz</w:t>
      </w:r>
    </w:p>
    <w:p w:rsidR="00B215AF" w:rsidRDefault="00B215AF" w:rsidP="00E12817">
      <w:pPr>
        <w:rPr>
          <w:rFonts w:cs="Tahoma"/>
        </w:rPr>
      </w:pPr>
    </w:p>
    <w:p w:rsidR="00E12817" w:rsidRDefault="00E12817" w:rsidP="00E12817">
      <w:pPr>
        <w:jc w:val="center"/>
        <w:rPr>
          <w:rFonts w:cs="Tahoma"/>
          <w:b/>
        </w:rPr>
      </w:pPr>
      <w:r w:rsidRPr="00E12817">
        <w:rPr>
          <w:rFonts w:cs="Tahoma"/>
          <w:b/>
        </w:rPr>
        <w:t>FESTIVAL DE ARTE Y MÚSICA INDEPENDIENTE BACKGROUND</w:t>
      </w:r>
    </w:p>
    <w:p w:rsidR="00E12817" w:rsidRPr="00E12817" w:rsidRDefault="00E12817" w:rsidP="00E12817">
      <w:pPr>
        <w:jc w:val="center"/>
        <w:rPr>
          <w:rFonts w:cs="Tahoma"/>
          <w:b/>
        </w:rPr>
      </w:pPr>
      <w:r>
        <w:rPr>
          <w:rFonts w:cs="Tahoma"/>
          <w:b/>
          <w:noProof/>
          <w:lang w:val="es-ES" w:eastAsia="es-ES"/>
        </w:rPr>
        <w:drawing>
          <wp:inline distT="0" distB="0" distL="0" distR="0">
            <wp:extent cx="2181225" cy="2160356"/>
            <wp:effectExtent l="19050" t="0" r="9525" b="0"/>
            <wp:docPr id="10" name="Imagen 3" descr="C:\Documents and Settings\Usuario\Mis documentos\Downloads\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uario\Mis documentos\Downloads\Background.jpg"/>
                    <pic:cNvPicPr>
                      <a:picLocks noChangeAspect="1" noChangeArrowheads="1"/>
                    </pic:cNvPicPr>
                  </pic:nvPicPr>
                  <pic:blipFill>
                    <a:blip r:embed="rId15" cstate="print"/>
                    <a:srcRect/>
                    <a:stretch>
                      <a:fillRect/>
                    </a:stretch>
                  </pic:blipFill>
                  <pic:spPr bwMode="auto">
                    <a:xfrm>
                      <a:off x="0" y="0"/>
                      <a:ext cx="2180866" cy="2160000"/>
                    </a:xfrm>
                    <a:prstGeom prst="rect">
                      <a:avLst/>
                    </a:prstGeom>
                    <a:noFill/>
                    <a:ln w="9525">
                      <a:noFill/>
                      <a:miter lim="800000"/>
                      <a:headEnd/>
                      <a:tailEnd/>
                    </a:ln>
                  </pic:spPr>
                </pic:pic>
              </a:graphicData>
            </a:graphic>
          </wp:inline>
        </w:drawing>
      </w:r>
      <w:bookmarkStart w:id="0" w:name="_GoBack"/>
      <w:bookmarkEnd w:id="0"/>
    </w:p>
    <w:p w:rsidR="00E12817" w:rsidRPr="00E12817" w:rsidRDefault="00CA72EB" w:rsidP="00E12817">
      <w:pPr>
        <w:rPr>
          <w:rFonts w:cs="Tahoma"/>
        </w:rPr>
      </w:pPr>
      <w:r>
        <w:rPr>
          <w:rFonts w:cs="Tahoma"/>
        </w:rPr>
        <w:t>En el</w:t>
      </w:r>
      <w:r w:rsidR="00E12817" w:rsidRPr="00E12817">
        <w:rPr>
          <w:rFonts w:cs="Tahoma"/>
        </w:rPr>
        <w:t xml:space="preserve"> marco del Festival de Arte y Música Independiente BACKGROUND se realizará la feria de Diseño y Comercio del colectivo Pasto Compra Joven iniciativa apoyada por la Dirección Administrativa de Juventud. </w:t>
      </w:r>
    </w:p>
    <w:p w:rsidR="00E12817" w:rsidRDefault="00E12817" w:rsidP="00E12817">
      <w:pPr>
        <w:rPr>
          <w:rFonts w:cs="Tahoma"/>
        </w:rPr>
      </w:pPr>
      <w:r w:rsidRPr="00E12817">
        <w:rPr>
          <w:rFonts w:cs="Tahoma"/>
        </w:rPr>
        <w:lastRenderedPageBreak/>
        <w:t>El evento se desarrol</w:t>
      </w:r>
      <w:r w:rsidR="006E72C8">
        <w:rPr>
          <w:rFonts w:cs="Tahoma"/>
        </w:rPr>
        <w:t xml:space="preserve">lará este sábado 27 de mayo de </w:t>
      </w:r>
      <w:r w:rsidRPr="00E12817">
        <w:rPr>
          <w:rFonts w:cs="Tahoma"/>
        </w:rPr>
        <w:t>2017 en el Pasaje Corazón de Jesús de 8:00 AM a 7:00 PM.</w:t>
      </w:r>
    </w:p>
    <w:p w:rsidR="006E72C8" w:rsidRDefault="006E72C8" w:rsidP="00E12817">
      <w:pPr>
        <w:rPr>
          <w:rFonts w:cs="Tahoma"/>
        </w:rPr>
      </w:pPr>
    </w:p>
    <w:p w:rsidR="00C35B06" w:rsidRDefault="006E72C8" w:rsidP="00F725A3">
      <w:pPr>
        <w:jc w:val="center"/>
        <w:rPr>
          <w:rFonts w:cs="Tahoma"/>
          <w:i/>
        </w:rPr>
      </w:pPr>
      <w:r>
        <w:rPr>
          <w:rFonts w:cs="Tahoma"/>
          <w:i/>
        </w:rPr>
        <w:t>Somos</w:t>
      </w:r>
      <w:r w:rsidRPr="00CF22AD">
        <w:rPr>
          <w:rFonts w:cs="Tahoma"/>
          <w:i/>
        </w:rPr>
        <w:t xml:space="preserve"> constructores de paz</w:t>
      </w:r>
    </w:p>
    <w:p w:rsidR="00F725A3" w:rsidRPr="00F725A3" w:rsidRDefault="00F725A3" w:rsidP="00F725A3">
      <w:pPr>
        <w:jc w:val="center"/>
        <w:rPr>
          <w:rFonts w:cs="Tahoma"/>
          <w:i/>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Pr="00C20116" w:rsidRDefault="00CF22AD" w:rsidP="00C20116">
      <w:pPr>
        <w:jc w:val="center"/>
        <w:rPr>
          <w:rFonts w:cs="Tahoma"/>
        </w:rPr>
      </w:pPr>
      <w:r w:rsidRPr="00CF22AD">
        <w:rPr>
          <w:rFonts w:cs="Tahoma"/>
          <w:b/>
        </w:rPr>
        <w:t>Alcaldía de Pasto</w:t>
      </w:r>
      <w:r w:rsidR="002943BB">
        <w:rPr>
          <w:rFonts w:cs="Tahoma"/>
        </w:rPr>
        <w:tab/>
      </w:r>
    </w:p>
    <w:sectPr w:rsidR="00F846F9" w:rsidRPr="00C20116"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CCB" w:rsidRDefault="00F67CCB" w:rsidP="00505F60">
      <w:pPr>
        <w:spacing w:after="0"/>
      </w:pPr>
      <w:r>
        <w:separator/>
      </w:r>
    </w:p>
  </w:endnote>
  <w:endnote w:type="continuationSeparator" w:id="0">
    <w:p w:rsidR="00F67CCB" w:rsidRDefault="00F67CCB"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CCB" w:rsidRDefault="00F67CCB" w:rsidP="00505F60">
      <w:pPr>
        <w:spacing w:after="0"/>
      </w:pPr>
      <w:r>
        <w:separator/>
      </w:r>
    </w:p>
  </w:footnote>
  <w:footnote w:type="continuationSeparator" w:id="0">
    <w:p w:rsidR="00F67CCB" w:rsidRDefault="00F67CCB"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F36EA5" w:rsidRPr="00F36EA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F846F9" w:rsidP="00595947">
                <w:pPr>
                  <w:spacing w:after="0"/>
                  <w:jc w:val="left"/>
                  <w:rPr>
                    <w:rFonts w:cs="Tahoma"/>
                    <w:b/>
                    <w:sz w:val="16"/>
                    <w:szCs w:val="20"/>
                  </w:rPr>
                </w:pPr>
                <w:r>
                  <w:rPr>
                    <w:rFonts w:cs="Tahoma"/>
                    <w:b/>
                    <w:sz w:val="16"/>
                    <w:szCs w:val="20"/>
                  </w:rPr>
                  <w:t>Nº 116</w:t>
                </w:r>
              </w:p>
              <w:p w:rsidR="00955B6F" w:rsidRPr="00505F60" w:rsidRDefault="00F846F9" w:rsidP="00595947">
                <w:pPr>
                  <w:jc w:val="left"/>
                  <w:rPr>
                    <w:b/>
                    <w:sz w:val="16"/>
                    <w:szCs w:val="20"/>
                  </w:rPr>
                </w:pPr>
                <w:r>
                  <w:rPr>
                    <w:b/>
                    <w:sz w:val="16"/>
                    <w:szCs w:val="20"/>
                  </w:rPr>
                  <w:t>24</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78E6"/>
    <w:rsid w:val="00040CE5"/>
    <w:rsid w:val="000425EA"/>
    <w:rsid w:val="00043BC9"/>
    <w:rsid w:val="00047299"/>
    <w:rsid w:val="000506FD"/>
    <w:rsid w:val="00050D8E"/>
    <w:rsid w:val="00051DD9"/>
    <w:rsid w:val="00052501"/>
    <w:rsid w:val="00052EF9"/>
    <w:rsid w:val="0005430A"/>
    <w:rsid w:val="00054616"/>
    <w:rsid w:val="0005602B"/>
    <w:rsid w:val="000626C2"/>
    <w:rsid w:val="00071397"/>
    <w:rsid w:val="000726BB"/>
    <w:rsid w:val="00073C0E"/>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C250C"/>
    <w:rsid w:val="000C6AA0"/>
    <w:rsid w:val="000C6C7A"/>
    <w:rsid w:val="000C79C8"/>
    <w:rsid w:val="000D04AE"/>
    <w:rsid w:val="000D2EC3"/>
    <w:rsid w:val="000D3FBA"/>
    <w:rsid w:val="000D6231"/>
    <w:rsid w:val="000D6DA4"/>
    <w:rsid w:val="000E0EAB"/>
    <w:rsid w:val="000E2EE9"/>
    <w:rsid w:val="000E3176"/>
    <w:rsid w:val="000E5F70"/>
    <w:rsid w:val="000E7A3F"/>
    <w:rsid w:val="000F2382"/>
    <w:rsid w:val="000F3AC7"/>
    <w:rsid w:val="000F490B"/>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5E39"/>
    <w:rsid w:val="001260EC"/>
    <w:rsid w:val="00127B1B"/>
    <w:rsid w:val="001302DE"/>
    <w:rsid w:val="0013116C"/>
    <w:rsid w:val="001339CC"/>
    <w:rsid w:val="00133BC2"/>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621E"/>
    <w:rsid w:val="00167076"/>
    <w:rsid w:val="0016765A"/>
    <w:rsid w:val="00167A2D"/>
    <w:rsid w:val="00172D2C"/>
    <w:rsid w:val="00172EC6"/>
    <w:rsid w:val="00174FB0"/>
    <w:rsid w:val="00182FE3"/>
    <w:rsid w:val="00183DAF"/>
    <w:rsid w:val="00190E93"/>
    <w:rsid w:val="00191B0F"/>
    <w:rsid w:val="00192AA0"/>
    <w:rsid w:val="00194731"/>
    <w:rsid w:val="0019639F"/>
    <w:rsid w:val="0019661B"/>
    <w:rsid w:val="001A083F"/>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30BB"/>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A0E"/>
    <w:rsid w:val="002578BC"/>
    <w:rsid w:val="00260332"/>
    <w:rsid w:val="002607C6"/>
    <w:rsid w:val="00261874"/>
    <w:rsid w:val="00261CCF"/>
    <w:rsid w:val="00262A7C"/>
    <w:rsid w:val="002643A1"/>
    <w:rsid w:val="00265904"/>
    <w:rsid w:val="002662A9"/>
    <w:rsid w:val="00266F3B"/>
    <w:rsid w:val="0027096C"/>
    <w:rsid w:val="002724BE"/>
    <w:rsid w:val="0027517C"/>
    <w:rsid w:val="00275F55"/>
    <w:rsid w:val="00276DE2"/>
    <w:rsid w:val="00277D33"/>
    <w:rsid w:val="00277FD3"/>
    <w:rsid w:val="002871EB"/>
    <w:rsid w:val="0029078F"/>
    <w:rsid w:val="00292C68"/>
    <w:rsid w:val="002943BB"/>
    <w:rsid w:val="002954DF"/>
    <w:rsid w:val="002971E3"/>
    <w:rsid w:val="00297771"/>
    <w:rsid w:val="002978CA"/>
    <w:rsid w:val="00297BC1"/>
    <w:rsid w:val="00297D62"/>
    <w:rsid w:val="002A30BC"/>
    <w:rsid w:val="002A3ACD"/>
    <w:rsid w:val="002A3F8B"/>
    <w:rsid w:val="002A4073"/>
    <w:rsid w:val="002A63E4"/>
    <w:rsid w:val="002A70C4"/>
    <w:rsid w:val="002B2E09"/>
    <w:rsid w:val="002B3068"/>
    <w:rsid w:val="002B3F85"/>
    <w:rsid w:val="002B56BC"/>
    <w:rsid w:val="002B7C86"/>
    <w:rsid w:val="002B7CAC"/>
    <w:rsid w:val="002C013B"/>
    <w:rsid w:val="002C28AC"/>
    <w:rsid w:val="002C2F7C"/>
    <w:rsid w:val="002C47D6"/>
    <w:rsid w:val="002C5A1C"/>
    <w:rsid w:val="002C5F11"/>
    <w:rsid w:val="002C6515"/>
    <w:rsid w:val="002C664A"/>
    <w:rsid w:val="002C7734"/>
    <w:rsid w:val="002C77B7"/>
    <w:rsid w:val="002D1C88"/>
    <w:rsid w:val="002D77C6"/>
    <w:rsid w:val="002E2A69"/>
    <w:rsid w:val="002E4267"/>
    <w:rsid w:val="002E4889"/>
    <w:rsid w:val="002E4B7B"/>
    <w:rsid w:val="002E7904"/>
    <w:rsid w:val="002F0FC2"/>
    <w:rsid w:val="002F10C6"/>
    <w:rsid w:val="002F3534"/>
    <w:rsid w:val="002F43DD"/>
    <w:rsid w:val="00303E16"/>
    <w:rsid w:val="0030535E"/>
    <w:rsid w:val="00306D09"/>
    <w:rsid w:val="00307336"/>
    <w:rsid w:val="00310BBF"/>
    <w:rsid w:val="00313D84"/>
    <w:rsid w:val="00314F57"/>
    <w:rsid w:val="003151F2"/>
    <w:rsid w:val="00316AE6"/>
    <w:rsid w:val="003179DE"/>
    <w:rsid w:val="00317AB3"/>
    <w:rsid w:val="00320ADE"/>
    <w:rsid w:val="00321330"/>
    <w:rsid w:val="00324912"/>
    <w:rsid w:val="00324B28"/>
    <w:rsid w:val="00331FD6"/>
    <w:rsid w:val="00342A26"/>
    <w:rsid w:val="00343FF8"/>
    <w:rsid w:val="0035086B"/>
    <w:rsid w:val="00350E46"/>
    <w:rsid w:val="00353075"/>
    <w:rsid w:val="00354B57"/>
    <w:rsid w:val="00355471"/>
    <w:rsid w:val="003609C4"/>
    <w:rsid w:val="00362F45"/>
    <w:rsid w:val="0036307F"/>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668F"/>
    <w:rsid w:val="003F6AAC"/>
    <w:rsid w:val="004028BE"/>
    <w:rsid w:val="004053AE"/>
    <w:rsid w:val="00410C3E"/>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B76"/>
    <w:rsid w:val="00461D9F"/>
    <w:rsid w:val="00463681"/>
    <w:rsid w:val="00466BCB"/>
    <w:rsid w:val="004674BD"/>
    <w:rsid w:val="0047096C"/>
    <w:rsid w:val="00470B8A"/>
    <w:rsid w:val="00470E52"/>
    <w:rsid w:val="0047329A"/>
    <w:rsid w:val="00473341"/>
    <w:rsid w:val="004738CF"/>
    <w:rsid w:val="00473D41"/>
    <w:rsid w:val="0047400C"/>
    <w:rsid w:val="00477217"/>
    <w:rsid w:val="00477390"/>
    <w:rsid w:val="0048115F"/>
    <w:rsid w:val="00481756"/>
    <w:rsid w:val="004828F3"/>
    <w:rsid w:val="00483342"/>
    <w:rsid w:val="00485421"/>
    <w:rsid w:val="00486764"/>
    <w:rsid w:val="004878B5"/>
    <w:rsid w:val="0049018B"/>
    <w:rsid w:val="004913BB"/>
    <w:rsid w:val="004A1CC8"/>
    <w:rsid w:val="004A2E24"/>
    <w:rsid w:val="004A5911"/>
    <w:rsid w:val="004B07C1"/>
    <w:rsid w:val="004B2BF7"/>
    <w:rsid w:val="004B2F15"/>
    <w:rsid w:val="004B38BE"/>
    <w:rsid w:val="004B49A7"/>
    <w:rsid w:val="004B54A4"/>
    <w:rsid w:val="004B5742"/>
    <w:rsid w:val="004C2382"/>
    <w:rsid w:val="004C4C26"/>
    <w:rsid w:val="004C4C7C"/>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3E3E"/>
    <w:rsid w:val="00531265"/>
    <w:rsid w:val="005356B0"/>
    <w:rsid w:val="00537CA1"/>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CB2"/>
    <w:rsid w:val="00577078"/>
    <w:rsid w:val="00580702"/>
    <w:rsid w:val="0058210F"/>
    <w:rsid w:val="00582FAF"/>
    <w:rsid w:val="00584090"/>
    <w:rsid w:val="00584101"/>
    <w:rsid w:val="0058592E"/>
    <w:rsid w:val="00595947"/>
    <w:rsid w:val="00595DEF"/>
    <w:rsid w:val="005A1F40"/>
    <w:rsid w:val="005A22CF"/>
    <w:rsid w:val="005A2F2D"/>
    <w:rsid w:val="005A465A"/>
    <w:rsid w:val="005B198B"/>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192"/>
    <w:rsid w:val="005E2E0B"/>
    <w:rsid w:val="005E3963"/>
    <w:rsid w:val="005E54F6"/>
    <w:rsid w:val="005E661E"/>
    <w:rsid w:val="005E78A4"/>
    <w:rsid w:val="005F46CA"/>
    <w:rsid w:val="005F47AF"/>
    <w:rsid w:val="005F642B"/>
    <w:rsid w:val="005F76DA"/>
    <w:rsid w:val="006020A8"/>
    <w:rsid w:val="0060267A"/>
    <w:rsid w:val="00607F2B"/>
    <w:rsid w:val="00611870"/>
    <w:rsid w:val="00611BA2"/>
    <w:rsid w:val="00615B94"/>
    <w:rsid w:val="00615D57"/>
    <w:rsid w:val="00617797"/>
    <w:rsid w:val="00627757"/>
    <w:rsid w:val="006315EE"/>
    <w:rsid w:val="00632116"/>
    <w:rsid w:val="0063537A"/>
    <w:rsid w:val="00636BAD"/>
    <w:rsid w:val="00637117"/>
    <w:rsid w:val="00641039"/>
    <w:rsid w:val="006451B9"/>
    <w:rsid w:val="006468AF"/>
    <w:rsid w:val="0065248D"/>
    <w:rsid w:val="00657256"/>
    <w:rsid w:val="00660782"/>
    <w:rsid w:val="00663481"/>
    <w:rsid w:val="00665A3E"/>
    <w:rsid w:val="00666AE3"/>
    <w:rsid w:val="006730C3"/>
    <w:rsid w:val="00674548"/>
    <w:rsid w:val="006767E6"/>
    <w:rsid w:val="006824BC"/>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C4611"/>
    <w:rsid w:val="006D38C6"/>
    <w:rsid w:val="006D4AF3"/>
    <w:rsid w:val="006E2C8D"/>
    <w:rsid w:val="006E6DF5"/>
    <w:rsid w:val="006E72C8"/>
    <w:rsid w:val="006E7953"/>
    <w:rsid w:val="006F1312"/>
    <w:rsid w:val="006F2158"/>
    <w:rsid w:val="006F2642"/>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37F28"/>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86EF4"/>
    <w:rsid w:val="00790ADA"/>
    <w:rsid w:val="007910ED"/>
    <w:rsid w:val="00793586"/>
    <w:rsid w:val="00793784"/>
    <w:rsid w:val="007A2153"/>
    <w:rsid w:val="007A2160"/>
    <w:rsid w:val="007A5B4F"/>
    <w:rsid w:val="007A650D"/>
    <w:rsid w:val="007A7369"/>
    <w:rsid w:val="007A756E"/>
    <w:rsid w:val="007A7878"/>
    <w:rsid w:val="007B0502"/>
    <w:rsid w:val="007B0C57"/>
    <w:rsid w:val="007B47C6"/>
    <w:rsid w:val="007B6D36"/>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316A"/>
    <w:rsid w:val="00820635"/>
    <w:rsid w:val="00821951"/>
    <w:rsid w:val="00823D15"/>
    <w:rsid w:val="00825688"/>
    <w:rsid w:val="00827D30"/>
    <w:rsid w:val="008339E3"/>
    <w:rsid w:val="00834803"/>
    <w:rsid w:val="00836532"/>
    <w:rsid w:val="00836CFD"/>
    <w:rsid w:val="0083733F"/>
    <w:rsid w:val="00841700"/>
    <w:rsid w:val="00844F46"/>
    <w:rsid w:val="0084536F"/>
    <w:rsid w:val="00845D65"/>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372C"/>
    <w:rsid w:val="00894FA9"/>
    <w:rsid w:val="00895F43"/>
    <w:rsid w:val="00896022"/>
    <w:rsid w:val="00896A65"/>
    <w:rsid w:val="008978FD"/>
    <w:rsid w:val="008A110A"/>
    <w:rsid w:val="008A32AF"/>
    <w:rsid w:val="008A5662"/>
    <w:rsid w:val="008A78C6"/>
    <w:rsid w:val="008B0389"/>
    <w:rsid w:val="008B16B8"/>
    <w:rsid w:val="008B23C2"/>
    <w:rsid w:val="008B3068"/>
    <w:rsid w:val="008B74B6"/>
    <w:rsid w:val="008C0775"/>
    <w:rsid w:val="008C0839"/>
    <w:rsid w:val="008C4DC2"/>
    <w:rsid w:val="008C5281"/>
    <w:rsid w:val="008C780E"/>
    <w:rsid w:val="008C7B5B"/>
    <w:rsid w:val="008D293C"/>
    <w:rsid w:val="008D4947"/>
    <w:rsid w:val="008D71BA"/>
    <w:rsid w:val="008D732C"/>
    <w:rsid w:val="008E502D"/>
    <w:rsid w:val="008E639F"/>
    <w:rsid w:val="008F054A"/>
    <w:rsid w:val="008F50DC"/>
    <w:rsid w:val="00903D48"/>
    <w:rsid w:val="00904831"/>
    <w:rsid w:val="00904FFA"/>
    <w:rsid w:val="00910B5B"/>
    <w:rsid w:val="009110BC"/>
    <w:rsid w:val="00911361"/>
    <w:rsid w:val="0091328E"/>
    <w:rsid w:val="00913FB7"/>
    <w:rsid w:val="00916FF4"/>
    <w:rsid w:val="00920483"/>
    <w:rsid w:val="009217A8"/>
    <w:rsid w:val="00926DC0"/>
    <w:rsid w:val="00930805"/>
    <w:rsid w:val="00932693"/>
    <w:rsid w:val="009351E9"/>
    <w:rsid w:val="00936293"/>
    <w:rsid w:val="00937726"/>
    <w:rsid w:val="00942FA9"/>
    <w:rsid w:val="009432A2"/>
    <w:rsid w:val="00944063"/>
    <w:rsid w:val="00944B18"/>
    <w:rsid w:val="00945B3A"/>
    <w:rsid w:val="00946CF3"/>
    <w:rsid w:val="00950A27"/>
    <w:rsid w:val="00950AA4"/>
    <w:rsid w:val="0095241C"/>
    <w:rsid w:val="00954989"/>
    <w:rsid w:val="00954F1C"/>
    <w:rsid w:val="00955B0A"/>
    <w:rsid w:val="00955B6F"/>
    <w:rsid w:val="0095691B"/>
    <w:rsid w:val="00957290"/>
    <w:rsid w:val="00957FAF"/>
    <w:rsid w:val="00961BBD"/>
    <w:rsid w:val="00962934"/>
    <w:rsid w:val="0096750D"/>
    <w:rsid w:val="00975BBD"/>
    <w:rsid w:val="00977C66"/>
    <w:rsid w:val="00980A83"/>
    <w:rsid w:val="00983016"/>
    <w:rsid w:val="009852A5"/>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82"/>
    <w:rsid w:val="009C5A97"/>
    <w:rsid w:val="009C5FAE"/>
    <w:rsid w:val="009D246C"/>
    <w:rsid w:val="009D38B0"/>
    <w:rsid w:val="009D401F"/>
    <w:rsid w:val="009D44D9"/>
    <w:rsid w:val="009D4E3F"/>
    <w:rsid w:val="009D6261"/>
    <w:rsid w:val="009E2D87"/>
    <w:rsid w:val="009E4677"/>
    <w:rsid w:val="009F0B52"/>
    <w:rsid w:val="009F47DA"/>
    <w:rsid w:val="009F688A"/>
    <w:rsid w:val="00A02CDF"/>
    <w:rsid w:val="00A12D13"/>
    <w:rsid w:val="00A13C80"/>
    <w:rsid w:val="00A15401"/>
    <w:rsid w:val="00A20DCB"/>
    <w:rsid w:val="00A2418D"/>
    <w:rsid w:val="00A2459F"/>
    <w:rsid w:val="00A276B8"/>
    <w:rsid w:val="00A27951"/>
    <w:rsid w:val="00A30546"/>
    <w:rsid w:val="00A323F6"/>
    <w:rsid w:val="00A333D6"/>
    <w:rsid w:val="00A350E8"/>
    <w:rsid w:val="00A41E6C"/>
    <w:rsid w:val="00A4248B"/>
    <w:rsid w:val="00A44BCA"/>
    <w:rsid w:val="00A46906"/>
    <w:rsid w:val="00A57510"/>
    <w:rsid w:val="00A6250B"/>
    <w:rsid w:val="00A625DC"/>
    <w:rsid w:val="00A62F52"/>
    <w:rsid w:val="00A637EA"/>
    <w:rsid w:val="00A65121"/>
    <w:rsid w:val="00A659D8"/>
    <w:rsid w:val="00A66795"/>
    <w:rsid w:val="00A66CED"/>
    <w:rsid w:val="00A714C7"/>
    <w:rsid w:val="00A721FF"/>
    <w:rsid w:val="00A74939"/>
    <w:rsid w:val="00A75A83"/>
    <w:rsid w:val="00A77D9F"/>
    <w:rsid w:val="00A81684"/>
    <w:rsid w:val="00A83BCA"/>
    <w:rsid w:val="00A8451E"/>
    <w:rsid w:val="00A93821"/>
    <w:rsid w:val="00A93B8C"/>
    <w:rsid w:val="00A96FDE"/>
    <w:rsid w:val="00AA1FCF"/>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E01C9"/>
    <w:rsid w:val="00AE1260"/>
    <w:rsid w:val="00AE2A32"/>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5AF"/>
    <w:rsid w:val="00B21DAD"/>
    <w:rsid w:val="00B23A7F"/>
    <w:rsid w:val="00B23E8B"/>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0992"/>
    <w:rsid w:val="00B7150F"/>
    <w:rsid w:val="00B72018"/>
    <w:rsid w:val="00B72DC2"/>
    <w:rsid w:val="00B7546B"/>
    <w:rsid w:val="00B75518"/>
    <w:rsid w:val="00B758D7"/>
    <w:rsid w:val="00B7755B"/>
    <w:rsid w:val="00B779E7"/>
    <w:rsid w:val="00B81235"/>
    <w:rsid w:val="00B866BB"/>
    <w:rsid w:val="00B930A0"/>
    <w:rsid w:val="00B9464E"/>
    <w:rsid w:val="00BA0AF4"/>
    <w:rsid w:val="00BA5943"/>
    <w:rsid w:val="00BA6FC4"/>
    <w:rsid w:val="00BB1EFF"/>
    <w:rsid w:val="00BC01C9"/>
    <w:rsid w:val="00BC11C1"/>
    <w:rsid w:val="00BC40D8"/>
    <w:rsid w:val="00BC499D"/>
    <w:rsid w:val="00BC6167"/>
    <w:rsid w:val="00BD2460"/>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20116"/>
    <w:rsid w:val="00C23A94"/>
    <w:rsid w:val="00C32996"/>
    <w:rsid w:val="00C3598F"/>
    <w:rsid w:val="00C359C0"/>
    <w:rsid w:val="00C35B06"/>
    <w:rsid w:val="00C362FB"/>
    <w:rsid w:val="00C40862"/>
    <w:rsid w:val="00C40FE9"/>
    <w:rsid w:val="00C43763"/>
    <w:rsid w:val="00C466F8"/>
    <w:rsid w:val="00C5173F"/>
    <w:rsid w:val="00C5193D"/>
    <w:rsid w:val="00C53C6F"/>
    <w:rsid w:val="00C53E9C"/>
    <w:rsid w:val="00C541C1"/>
    <w:rsid w:val="00C546F0"/>
    <w:rsid w:val="00C56191"/>
    <w:rsid w:val="00C565EF"/>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2EB"/>
    <w:rsid w:val="00CA762C"/>
    <w:rsid w:val="00CB12A1"/>
    <w:rsid w:val="00CB186D"/>
    <w:rsid w:val="00CB22C6"/>
    <w:rsid w:val="00CB6B57"/>
    <w:rsid w:val="00CB6B66"/>
    <w:rsid w:val="00CC05DD"/>
    <w:rsid w:val="00CC3449"/>
    <w:rsid w:val="00CC3AAE"/>
    <w:rsid w:val="00CD11FE"/>
    <w:rsid w:val="00CD16C2"/>
    <w:rsid w:val="00CD3321"/>
    <w:rsid w:val="00CD49B8"/>
    <w:rsid w:val="00CD54D3"/>
    <w:rsid w:val="00CE14DB"/>
    <w:rsid w:val="00CE1FC1"/>
    <w:rsid w:val="00CE3636"/>
    <w:rsid w:val="00CE434F"/>
    <w:rsid w:val="00CE73D0"/>
    <w:rsid w:val="00CF0206"/>
    <w:rsid w:val="00CF0795"/>
    <w:rsid w:val="00CF22AD"/>
    <w:rsid w:val="00CF7729"/>
    <w:rsid w:val="00D021B5"/>
    <w:rsid w:val="00D066FB"/>
    <w:rsid w:val="00D06E97"/>
    <w:rsid w:val="00D11BCC"/>
    <w:rsid w:val="00D15297"/>
    <w:rsid w:val="00D155F7"/>
    <w:rsid w:val="00D16882"/>
    <w:rsid w:val="00D2313A"/>
    <w:rsid w:val="00D25637"/>
    <w:rsid w:val="00D266DC"/>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0D0C"/>
    <w:rsid w:val="00D71A80"/>
    <w:rsid w:val="00D74B3A"/>
    <w:rsid w:val="00D75567"/>
    <w:rsid w:val="00D75CDD"/>
    <w:rsid w:val="00D766B7"/>
    <w:rsid w:val="00D77768"/>
    <w:rsid w:val="00D808B1"/>
    <w:rsid w:val="00D80BC7"/>
    <w:rsid w:val="00D87674"/>
    <w:rsid w:val="00D87C58"/>
    <w:rsid w:val="00D90A21"/>
    <w:rsid w:val="00D90EAC"/>
    <w:rsid w:val="00D927DD"/>
    <w:rsid w:val="00D94CC3"/>
    <w:rsid w:val="00DA06A0"/>
    <w:rsid w:val="00DA3CB9"/>
    <w:rsid w:val="00DA51A1"/>
    <w:rsid w:val="00DA6274"/>
    <w:rsid w:val="00DA7684"/>
    <w:rsid w:val="00DA7D55"/>
    <w:rsid w:val="00DB4B53"/>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41C"/>
    <w:rsid w:val="00DE5A41"/>
    <w:rsid w:val="00DE6C58"/>
    <w:rsid w:val="00DE7261"/>
    <w:rsid w:val="00DF00F5"/>
    <w:rsid w:val="00DF1BA6"/>
    <w:rsid w:val="00DF2B60"/>
    <w:rsid w:val="00DF2DC7"/>
    <w:rsid w:val="00DF734A"/>
    <w:rsid w:val="00E007E3"/>
    <w:rsid w:val="00E02D1A"/>
    <w:rsid w:val="00E059B8"/>
    <w:rsid w:val="00E063E4"/>
    <w:rsid w:val="00E107BD"/>
    <w:rsid w:val="00E12817"/>
    <w:rsid w:val="00E12EEF"/>
    <w:rsid w:val="00E1340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5D72"/>
    <w:rsid w:val="00E37EAC"/>
    <w:rsid w:val="00E41514"/>
    <w:rsid w:val="00E440A1"/>
    <w:rsid w:val="00E469DA"/>
    <w:rsid w:val="00E5557A"/>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80E3C"/>
    <w:rsid w:val="00E81E1E"/>
    <w:rsid w:val="00E81F91"/>
    <w:rsid w:val="00E84CC5"/>
    <w:rsid w:val="00E87196"/>
    <w:rsid w:val="00E90446"/>
    <w:rsid w:val="00E9112A"/>
    <w:rsid w:val="00E933B0"/>
    <w:rsid w:val="00E93532"/>
    <w:rsid w:val="00E94386"/>
    <w:rsid w:val="00EA2143"/>
    <w:rsid w:val="00EA2B8C"/>
    <w:rsid w:val="00EA30C7"/>
    <w:rsid w:val="00EA72C9"/>
    <w:rsid w:val="00EC00B6"/>
    <w:rsid w:val="00EC208F"/>
    <w:rsid w:val="00EC70B7"/>
    <w:rsid w:val="00ED3498"/>
    <w:rsid w:val="00ED39B8"/>
    <w:rsid w:val="00ED4D2E"/>
    <w:rsid w:val="00ED5056"/>
    <w:rsid w:val="00ED6384"/>
    <w:rsid w:val="00ED67F5"/>
    <w:rsid w:val="00ED6E57"/>
    <w:rsid w:val="00EE3B2F"/>
    <w:rsid w:val="00EE44BC"/>
    <w:rsid w:val="00EF1517"/>
    <w:rsid w:val="00F0053E"/>
    <w:rsid w:val="00F02DA4"/>
    <w:rsid w:val="00F03AC2"/>
    <w:rsid w:val="00F05C2F"/>
    <w:rsid w:val="00F05C53"/>
    <w:rsid w:val="00F07797"/>
    <w:rsid w:val="00F10496"/>
    <w:rsid w:val="00F109A3"/>
    <w:rsid w:val="00F119B0"/>
    <w:rsid w:val="00F13B89"/>
    <w:rsid w:val="00F220CC"/>
    <w:rsid w:val="00F25ED3"/>
    <w:rsid w:val="00F305B1"/>
    <w:rsid w:val="00F321D0"/>
    <w:rsid w:val="00F330BB"/>
    <w:rsid w:val="00F34E93"/>
    <w:rsid w:val="00F3507B"/>
    <w:rsid w:val="00F3578F"/>
    <w:rsid w:val="00F36EA5"/>
    <w:rsid w:val="00F36EDB"/>
    <w:rsid w:val="00F37459"/>
    <w:rsid w:val="00F404CA"/>
    <w:rsid w:val="00F435D7"/>
    <w:rsid w:val="00F44630"/>
    <w:rsid w:val="00F463F1"/>
    <w:rsid w:val="00F55196"/>
    <w:rsid w:val="00F565B8"/>
    <w:rsid w:val="00F566A8"/>
    <w:rsid w:val="00F63327"/>
    <w:rsid w:val="00F666AE"/>
    <w:rsid w:val="00F66F51"/>
    <w:rsid w:val="00F67CCB"/>
    <w:rsid w:val="00F67D6C"/>
    <w:rsid w:val="00F67ED6"/>
    <w:rsid w:val="00F70E18"/>
    <w:rsid w:val="00F71231"/>
    <w:rsid w:val="00F725A3"/>
    <w:rsid w:val="00F734C5"/>
    <w:rsid w:val="00F737EB"/>
    <w:rsid w:val="00F76F55"/>
    <w:rsid w:val="00F80AAB"/>
    <w:rsid w:val="00F8302C"/>
    <w:rsid w:val="00F8320A"/>
    <w:rsid w:val="00F846F9"/>
    <w:rsid w:val="00F85468"/>
    <w:rsid w:val="00F867F5"/>
    <w:rsid w:val="00F8779E"/>
    <w:rsid w:val="00F93F7F"/>
    <w:rsid w:val="00FA1392"/>
    <w:rsid w:val="00FA56AB"/>
    <w:rsid w:val="00FA693F"/>
    <w:rsid w:val="00FB13E9"/>
    <w:rsid w:val="00FB1B8B"/>
    <w:rsid w:val="00FB3BB0"/>
    <w:rsid w:val="00FB4C33"/>
    <w:rsid w:val="00FC0579"/>
    <w:rsid w:val="00FC2164"/>
    <w:rsid w:val="00FC5262"/>
    <w:rsid w:val="00FC71E1"/>
    <w:rsid w:val="00FC7D48"/>
    <w:rsid w:val="00FD10CC"/>
    <w:rsid w:val="00FD21A0"/>
    <w:rsid w:val="00FD2AD6"/>
    <w:rsid w:val="00FD487D"/>
    <w:rsid w:val="00FE1A91"/>
    <w:rsid w:val="00FE1FA8"/>
    <w:rsid w:val="00FE3295"/>
    <w:rsid w:val="00FE4466"/>
    <w:rsid w:val="00FE653B"/>
    <w:rsid w:val="00FE79E1"/>
    <w:rsid w:val="00FE7F2B"/>
    <w:rsid w:val="00FF020C"/>
    <w:rsid w:val="00FF1B39"/>
    <w:rsid w:val="00FF27A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237988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raniorodriguez@gmail.com" TargetMode="External"/><Relationship Id="rId13" Type="http://schemas.openxmlformats.org/officeDocument/2006/relationships/hyperlink" Target="mailto:nathalyjriascos@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eduardoenca@yahoo.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62FB5C-37F0-4EF3-85FF-43CEA4CB0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1670</Words>
  <Characters>9189</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2017-05-25T01:18:00Z</dcterms:created>
  <dcterms:modified xsi:type="dcterms:W3CDTF">2017-05-25T01:53:00Z</dcterms:modified>
</cp:coreProperties>
</file>