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CB7" w:rsidRPr="00795CB7" w:rsidRDefault="00E17F83" w:rsidP="00795CB7">
      <w:pPr>
        <w:jc w:val="center"/>
        <w:rPr>
          <w:b/>
        </w:rPr>
      </w:pPr>
      <w:r>
        <w:rPr>
          <w:b/>
        </w:rPr>
        <w:t xml:space="preserve">EN </w:t>
      </w:r>
      <w:r w:rsidR="00795CB7" w:rsidRPr="00795CB7">
        <w:rPr>
          <w:b/>
        </w:rPr>
        <w:t xml:space="preserve">COMITÉ MUNICIPAL DE CULTURA CIUDADANA </w:t>
      </w:r>
      <w:r>
        <w:rPr>
          <w:b/>
        </w:rPr>
        <w:t xml:space="preserve">SE </w:t>
      </w:r>
      <w:r w:rsidR="00795CB7" w:rsidRPr="00795CB7">
        <w:rPr>
          <w:b/>
        </w:rPr>
        <w:t>ULTIMAN DETALLES PARA INSTITUIR EN PASTO LA POLÍTICA PÚBLICA DE CULTURA CIUDADANA</w:t>
      </w:r>
    </w:p>
    <w:p w:rsidR="00795CB7" w:rsidRPr="00795CB7" w:rsidRDefault="00795CB7" w:rsidP="00795CB7">
      <w:pPr>
        <w:jc w:val="center"/>
      </w:pPr>
      <w:r>
        <w:rPr>
          <w:noProof/>
          <w:lang w:val="es-ES" w:eastAsia="es-ES"/>
        </w:rPr>
        <w:drawing>
          <wp:inline distT="0" distB="0" distL="0" distR="0">
            <wp:extent cx="4601166" cy="2597785"/>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ultura ciudadana4.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02993" cy="2598817"/>
                    </a:xfrm>
                    <a:prstGeom prst="rect">
                      <a:avLst/>
                    </a:prstGeom>
                  </pic:spPr>
                </pic:pic>
              </a:graphicData>
            </a:graphic>
          </wp:inline>
        </w:drawing>
      </w:r>
    </w:p>
    <w:p w:rsidR="00795CB7" w:rsidRPr="00795CB7" w:rsidRDefault="00795CB7" w:rsidP="00795CB7">
      <w:r w:rsidRPr="00795CB7">
        <w:t>La Alcaldía de Pasto,  a través de la Sub-Secretaría de Cultura Ciudadana llevó a</w:t>
      </w:r>
      <w:r w:rsidR="007B2C51">
        <w:t xml:space="preserve"> </w:t>
      </w:r>
      <w:r w:rsidRPr="00795CB7">
        <w:t xml:space="preserve">cabo el IX comité Municipal de Cultura Ciudadana de Pasto con la participación de los representantes de las diferentes dependencias y entes descentralizados de </w:t>
      </w:r>
      <w:r w:rsidR="00233497">
        <w:t>l</w:t>
      </w:r>
      <w:r w:rsidRPr="00795CB7">
        <w:t xml:space="preserve">a Administración Municipal, </w:t>
      </w:r>
      <w:r w:rsidR="00233497">
        <w:t xml:space="preserve">en el que </w:t>
      </w:r>
      <w:r w:rsidRPr="00795CB7">
        <w:t xml:space="preserve">se socializó el documento de la Política Pública Municipal de Cultura Ciudadana, documento </w:t>
      </w:r>
      <w:r w:rsidR="00233497">
        <w:t>que</w:t>
      </w:r>
      <w:r w:rsidRPr="00795CB7">
        <w:t xml:space="preserve"> será avalado en el marco de esta instancia, para luego ser llevado a un Consejo de Gobierno Municipal y posteriormente a al Concejo de Pasto. </w:t>
      </w:r>
    </w:p>
    <w:p w:rsidR="00795CB7" w:rsidRPr="00795CB7" w:rsidRDefault="00795CB7" w:rsidP="00795CB7">
      <w:r w:rsidRPr="00795CB7">
        <w:t>Liliana Montufar Andrade, Subsecretaria de  Cultura Ciudadana manifestó que “durante esta jornada hemos querido avanzar en el proyecto de acuerdo, para que se constituya en Pasto una Política Municipal de Cultura Ciudadana, de la misma manera hemos querido articular en el marco de este comité, las  acciones para  que en la temporada de fiesta</w:t>
      </w:r>
      <w:r w:rsidR="00233497">
        <w:t>s</w:t>
      </w:r>
      <w:r w:rsidRPr="00795CB7">
        <w:t xml:space="preserve"> de fin de año y carnavales de Negros y Blancos</w:t>
      </w:r>
      <w:r w:rsidR="00233497">
        <w:t>,</w:t>
      </w:r>
      <w:r w:rsidRPr="00795CB7">
        <w:t xml:space="preserve"> se pueda sensibilizar a la ciudadanía con campañas t</w:t>
      </w:r>
      <w:r w:rsidR="00233497">
        <w:t xml:space="preserve">an importantes como </w:t>
      </w:r>
      <w:r w:rsidRPr="00795CB7">
        <w:t>Ilumin</w:t>
      </w:r>
      <w:r w:rsidR="00233497">
        <w:t>a La Vida Vívela Sin Pólvora”. A</w:t>
      </w:r>
      <w:r w:rsidRPr="00795CB7">
        <w:t>gregó que en fiestas de carnavales se promoverá el juego limpio y que los ciudadanos y turistas eviten usar productos que atenten contra la integridad de las personas y el ambiente. </w:t>
      </w:r>
    </w:p>
    <w:p w:rsidR="00795CB7" w:rsidRPr="00795CB7" w:rsidRDefault="00795CB7" w:rsidP="00795CB7">
      <w:r w:rsidRPr="00795CB7">
        <w:t>Por otra parte Jairo Arcos Guerrero, doce</w:t>
      </w:r>
      <w:r w:rsidR="00476FDD">
        <w:t>nte de la Universidad de Nariño, coordinador del equipo c</w:t>
      </w:r>
      <w:r w:rsidRPr="00795CB7">
        <w:t>onsultor de Cultura Ciudadana</w:t>
      </w:r>
      <w:r w:rsidR="00476FDD">
        <w:t>,</w:t>
      </w:r>
      <w:r w:rsidRPr="00795CB7">
        <w:t xml:space="preserve"> </w:t>
      </w:r>
      <w:r w:rsidR="00476FDD">
        <w:t>indi</w:t>
      </w:r>
      <w:r w:rsidRPr="00795CB7">
        <w:t xml:space="preserve">có que </w:t>
      </w:r>
      <w:r w:rsidR="00476FDD">
        <w:t xml:space="preserve">el documento de </w:t>
      </w:r>
      <w:r w:rsidRPr="00795CB7">
        <w:t xml:space="preserve">la Política Pública para Pasto </w:t>
      </w:r>
      <w:r w:rsidR="00476FDD">
        <w:t>es</w:t>
      </w:r>
      <w:r w:rsidRPr="00795CB7">
        <w:t xml:space="preserve"> el resultado de un año </w:t>
      </w:r>
      <w:r w:rsidR="00476FDD">
        <w:t xml:space="preserve">de trabajo, </w:t>
      </w:r>
      <w:r w:rsidRPr="00795CB7">
        <w:t>donde se ha realizado procesos de diagnóstico, planificación y diseño</w:t>
      </w:r>
      <w:r w:rsidR="00476FDD">
        <w:t>.</w:t>
      </w:r>
      <w:r w:rsidRPr="00795CB7">
        <w:t xml:space="preserve"> “Hoy hemos querido articular las propuestas de las diferentes secretarías y otras entidades descentralizadas al plan operativo de Cultura Ciud</w:t>
      </w:r>
      <w:r w:rsidR="00476FDD">
        <w:t xml:space="preserve">adana, </w:t>
      </w:r>
      <w:r w:rsidRPr="00795CB7">
        <w:t>el cual será presentado ante el Concejo Municipal de Pasto” aseguró, Arcos Guerrero. </w:t>
      </w:r>
    </w:p>
    <w:p w:rsidR="00795CB7" w:rsidRDefault="00795CB7" w:rsidP="00795CB7">
      <w:r w:rsidRPr="00795CB7">
        <w:t>Entre otros de los temas tratados durante el d</w:t>
      </w:r>
      <w:r w:rsidR="00476FDD">
        <w:t>esarrollo de este IX comité, también estuvo en de</w:t>
      </w:r>
      <w:r w:rsidRPr="00795CB7">
        <w:t> la sensibilización y sentido de</w:t>
      </w:r>
      <w:r w:rsidR="00476FDD">
        <w:t xml:space="preserve"> pertenencia por la ciudad</w:t>
      </w:r>
      <w:r w:rsidRPr="00795CB7">
        <w:t xml:space="preserve"> en temas </w:t>
      </w:r>
      <w:r w:rsidRPr="00795CB7">
        <w:lastRenderedPageBreak/>
        <w:t>de paz, convivencia, solidaridad y tolerancia haciendo uso del lema  de la campaña  ´Pastusos Buena Papa´.</w:t>
      </w:r>
    </w:p>
    <w:p w:rsidR="00233497" w:rsidRDefault="00233497" w:rsidP="00795CB7">
      <w:pPr>
        <w:rPr>
          <w:rFonts w:cs="Tahoma"/>
          <w:b/>
          <w:sz w:val="18"/>
          <w:szCs w:val="18"/>
        </w:rPr>
      </w:pPr>
      <w:r>
        <w:rPr>
          <w:rFonts w:cs="Tahoma"/>
          <w:b/>
          <w:sz w:val="18"/>
          <w:szCs w:val="18"/>
        </w:rPr>
        <w:t xml:space="preserve">Información: </w:t>
      </w:r>
      <w:r w:rsidRPr="00530B28">
        <w:rPr>
          <w:rFonts w:cs="Tahoma"/>
          <w:b/>
          <w:sz w:val="18"/>
          <w:szCs w:val="18"/>
        </w:rPr>
        <w:t>Subsecretaria</w:t>
      </w:r>
      <w:r>
        <w:rPr>
          <w:rFonts w:cs="Tahoma"/>
          <w:b/>
          <w:sz w:val="18"/>
          <w:szCs w:val="18"/>
        </w:rPr>
        <w:t xml:space="preserve"> de cultura ciudadana, Liliana Montufar, celular: 3118532551</w:t>
      </w:r>
    </w:p>
    <w:p w:rsidR="00233497" w:rsidRPr="00795CB7" w:rsidRDefault="00233497" w:rsidP="00233497">
      <w:pPr>
        <w:jc w:val="center"/>
      </w:pPr>
      <w:r>
        <w:rPr>
          <w:rFonts w:cs="Tahoma"/>
          <w:i/>
        </w:rPr>
        <w:t>Somos</w:t>
      </w:r>
      <w:r w:rsidRPr="00CF22AD">
        <w:rPr>
          <w:rFonts w:cs="Tahoma"/>
          <w:i/>
        </w:rPr>
        <w:t xml:space="preserve"> constructores de paz</w:t>
      </w:r>
    </w:p>
    <w:p w:rsidR="00795CB7" w:rsidRDefault="00795CB7" w:rsidP="00F00C74">
      <w:pPr>
        <w:rPr>
          <w:b/>
        </w:rPr>
      </w:pPr>
    </w:p>
    <w:p w:rsidR="00F00C74" w:rsidRPr="00F00C74" w:rsidRDefault="00F00C74" w:rsidP="00F00C74">
      <w:pPr>
        <w:rPr>
          <w:b/>
        </w:rPr>
      </w:pPr>
      <w:r w:rsidRPr="00F00C74">
        <w:rPr>
          <w:b/>
        </w:rPr>
        <w:t>EVENTO PSICOPEDAGÓGICO Y AMBIENTAL CON NIÑOS DE PLAZAS DE MERCADO EN PARQUE TECNOLÓGICO ANTANAS C</w:t>
      </w:r>
      <w:r>
        <w:rPr>
          <w:b/>
        </w:rPr>
        <w:t>ON ARTICULACIÓN DE EMPRESA EMAS</w:t>
      </w:r>
    </w:p>
    <w:p w:rsidR="00161D8C" w:rsidRDefault="00134891" w:rsidP="00161D8C">
      <w:pPr>
        <w:jc w:val="center"/>
      </w:pPr>
      <w:r>
        <w:rPr>
          <w:noProof/>
          <w:lang w:val="es-ES" w:eastAsia="es-ES"/>
        </w:rPr>
        <w:drawing>
          <wp:inline distT="0" distB="0" distL="0" distR="0">
            <wp:extent cx="4152900" cy="2334867"/>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zas en antana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69809" cy="2344373"/>
                    </a:xfrm>
                    <a:prstGeom prst="rect">
                      <a:avLst/>
                    </a:prstGeom>
                  </pic:spPr>
                </pic:pic>
              </a:graphicData>
            </a:graphic>
          </wp:inline>
        </w:drawing>
      </w:r>
    </w:p>
    <w:p w:rsidR="00476FDD" w:rsidRDefault="00476FDD" w:rsidP="00161D8C">
      <w:r>
        <w:t xml:space="preserve">Gracias al trabajo mancomunado entre la Dirección de Plazas de Mercado </w:t>
      </w:r>
      <w:r w:rsidR="003E4C68">
        <w:t xml:space="preserve">de la Alcaldía de Pasto </w:t>
      </w:r>
      <w:r>
        <w:t>y la Empresa Metropolitana de Aseo E</w:t>
      </w:r>
      <w:r w:rsidR="003E4C68">
        <w:t>MAS</w:t>
      </w:r>
      <w:r>
        <w:t>,</w:t>
      </w:r>
      <w:r w:rsidR="003E4C68">
        <w:t xml:space="preserve"> cerca de 100</w:t>
      </w:r>
      <w:r>
        <w:t xml:space="preserve"> niños de las personas que  trabajan en las plazas de mercado de la</w:t>
      </w:r>
      <w:r w:rsidR="003E4C68">
        <w:t xml:space="preserve"> ciudad y sus </w:t>
      </w:r>
      <w:r w:rsidR="00FD373B">
        <w:t>acompañantes</w:t>
      </w:r>
      <w:r w:rsidR="003E4C68">
        <w:t>,</w:t>
      </w:r>
      <w:r>
        <w:t xml:space="preserve"> pudieron disfrutar de una jornada </w:t>
      </w:r>
      <w:r w:rsidR="003E4C68" w:rsidRPr="00F00C74">
        <w:t>psicopedagógica y ambiental en el parque tecnológico ANTANAS</w:t>
      </w:r>
      <w:r w:rsidR="003E4C68">
        <w:t>.</w:t>
      </w:r>
      <w:r>
        <w:t xml:space="preserve"> </w:t>
      </w:r>
    </w:p>
    <w:p w:rsidR="00FD373B" w:rsidRDefault="003E4C68" w:rsidP="00161D8C">
      <w:r>
        <w:t xml:space="preserve">Esta jornada en la que </w:t>
      </w:r>
      <w:r w:rsidRPr="00F00C74">
        <w:t>se promovió la enseñanza y la concientización</w:t>
      </w:r>
      <w:r>
        <w:t xml:space="preserve"> para el cuidado del medio ambiente, fue posible gracias a la articulación de </w:t>
      </w:r>
      <w:r w:rsidRPr="00F00C74">
        <w:t>del área psicosocial y ambiental de Dirección de Plazas de Mercado con la empresa EMAS</w:t>
      </w:r>
      <w:r>
        <w:t>.</w:t>
      </w:r>
      <w:r w:rsidR="00FD373B">
        <w:t xml:space="preserve"> Los visitantes de las plazas de mercado de Potrerillo, Dos puentes y Tejar, disfrutaron de un recorrido por las instalaciones del </w:t>
      </w:r>
      <w:r w:rsidR="00FD373B" w:rsidRPr="00F00C74">
        <w:t>parque tecnológico</w:t>
      </w:r>
      <w:r w:rsidR="00FD373B">
        <w:t xml:space="preserve"> y ambiental</w:t>
      </w:r>
      <w:r w:rsidR="00FD373B" w:rsidRPr="00F00C74">
        <w:t xml:space="preserve"> ANTANAS</w:t>
      </w:r>
      <w:r w:rsidR="00FD373B">
        <w:t xml:space="preserve"> y una jornada de recreación.</w:t>
      </w:r>
    </w:p>
    <w:p w:rsidR="003E4C68" w:rsidRDefault="00FD373B" w:rsidP="00161D8C">
      <w:r>
        <w:t xml:space="preserve">La Directora de Plazas de Mercado de la Alcaldía, Blanca Luz García, indicó que este tipo de acciones corresponden a la estrategia de la Administración Municipal para la erradicación del trabajo infantil y generar conciencia en los niños y jóvenes </w:t>
      </w:r>
      <w:r w:rsidR="007275E2">
        <w:t>sobre “el mejoramiento y</w:t>
      </w:r>
      <w:r w:rsidR="007275E2" w:rsidRPr="00F00C74">
        <w:t xml:space="preserve"> cuidado de nuestro medio ambiente</w:t>
      </w:r>
      <w:r w:rsidR="007275E2">
        <w:t>”. La funcionaria agradeció el trato amable y la acogida recibida por los funcionarios de EMAS.</w:t>
      </w:r>
    </w:p>
    <w:p w:rsidR="00233497" w:rsidRDefault="00233497" w:rsidP="00161D8C">
      <w:pPr>
        <w:rPr>
          <w:b/>
          <w:sz w:val="18"/>
          <w:szCs w:val="18"/>
        </w:rPr>
      </w:pPr>
      <w:r>
        <w:rPr>
          <w:b/>
          <w:sz w:val="18"/>
          <w:szCs w:val="18"/>
        </w:rPr>
        <w:t>Información: Directora Administrativa de Plazas de Mercado, Blanca Luz García Mera. Celular: 3185548374</w:t>
      </w:r>
    </w:p>
    <w:p w:rsidR="007275E2" w:rsidRDefault="007275E2" w:rsidP="007275E2">
      <w:pPr>
        <w:jc w:val="center"/>
        <w:rPr>
          <w:u w:val="single"/>
        </w:rPr>
      </w:pPr>
      <w:r>
        <w:rPr>
          <w:rFonts w:cs="Tahoma"/>
          <w:i/>
        </w:rPr>
        <w:lastRenderedPageBreak/>
        <w:t>Somos</w:t>
      </w:r>
      <w:r w:rsidRPr="00CF22AD">
        <w:rPr>
          <w:rFonts w:cs="Tahoma"/>
          <w:i/>
        </w:rPr>
        <w:t xml:space="preserve"> constructores de paz</w:t>
      </w:r>
    </w:p>
    <w:p w:rsidR="007275E2" w:rsidRPr="00F00C74" w:rsidRDefault="007275E2" w:rsidP="00161D8C"/>
    <w:p w:rsidR="00701B98" w:rsidRDefault="00BB4B40" w:rsidP="00BB4B40">
      <w:pPr>
        <w:jc w:val="center"/>
        <w:rPr>
          <w:b/>
        </w:rPr>
      </w:pPr>
      <w:r w:rsidRPr="00BB4B40">
        <w:rPr>
          <w:b/>
        </w:rPr>
        <w:t xml:space="preserve">ESTE 6 DE OCTUBRE </w:t>
      </w:r>
      <w:r w:rsidR="00701B98" w:rsidRPr="00BB4B40">
        <w:rPr>
          <w:b/>
        </w:rPr>
        <w:t>MUESTRA ARTESANAL</w:t>
      </w:r>
      <w:r w:rsidRPr="00BB4B40">
        <w:rPr>
          <w:b/>
        </w:rPr>
        <w:t xml:space="preserve"> </w:t>
      </w:r>
      <w:r w:rsidR="007B2C51">
        <w:rPr>
          <w:b/>
        </w:rPr>
        <w:t>ODÍ</w:t>
      </w:r>
      <w:r w:rsidR="00701B98" w:rsidRPr="00BB4B40">
        <w:rPr>
          <w:b/>
        </w:rPr>
        <w:t>N CUEROS</w:t>
      </w:r>
      <w:r w:rsidR="00B31782">
        <w:rPr>
          <w:b/>
        </w:rPr>
        <w:t xml:space="preserve"> EN EL PUNTO DE INFORMACIÓN TURÍSTICA</w:t>
      </w:r>
    </w:p>
    <w:p w:rsidR="00BB4B40" w:rsidRPr="00BB4B40" w:rsidRDefault="00BB4B40" w:rsidP="00BB4B40">
      <w:pPr>
        <w:jc w:val="center"/>
        <w:rPr>
          <w:b/>
        </w:rPr>
      </w:pPr>
      <w:r>
        <w:rPr>
          <w:b/>
          <w:noProof/>
          <w:lang w:val="es-ES" w:eastAsia="es-ES"/>
        </w:rPr>
        <w:drawing>
          <wp:inline distT="0" distB="0" distL="0" distR="0">
            <wp:extent cx="4064635" cy="228658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ner odin.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71886" cy="2290666"/>
                    </a:xfrm>
                    <a:prstGeom prst="rect">
                      <a:avLst/>
                    </a:prstGeom>
                  </pic:spPr>
                </pic:pic>
              </a:graphicData>
            </a:graphic>
          </wp:inline>
        </w:drawing>
      </w:r>
      <w:bookmarkStart w:id="0" w:name="_GoBack"/>
      <w:bookmarkEnd w:id="0"/>
    </w:p>
    <w:p w:rsidR="00701B98" w:rsidRDefault="00701B98" w:rsidP="00701B98">
      <w:r>
        <w:t xml:space="preserve">En el mes de octubre continuamos con las muestras artesanales que se presentan en nuestro Punto de Información Turística de Pasto, apoyando constantemente </w:t>
      </w:r>
      <w:r w:rsidR="007B2C51">
        <w:t>nuestros a</w:t>
      </w:r>
      <w:r>
        <w:t>rtesanos Nariñenses y para esta ocasión tenemos a OD</w:t>
      </w:r>
      <w:r w:rsidR="007B2C51">
        <w:t>Í</w:t>
      </w:r>
      <w:r>
        <w:t>N CUEROS este 6 de octubre de 2017.s</w:t>
      </w:r>
    </w:p>
    <w:p w:rsidR="00701B98" w:rsidRPr="002A0AE6" w:rsidRDefault="00701B98" w:rsidP="00701B98">
      <w:r w:rsidRPr="002A0AE6">
        <w:t xml:space="preserve">Esta actividad </w:t>
      </w:r>
      <w:r>
        <w:t>es realizada para que visitantes y  turistas conozcan más de nuestras tradiciones, en este caso de las creaciones artesanales producidas por gente emprendedora, capacitada y profesional en su labor, siendo el objetivo  poder  impulsar</w:t>
      </w:r>
      <w:r w:rsidRPr="002A0AE6">
        <w:t xml:space="preserve"> </w:t>
      </w:r>
      <w:r>
        <w:t>los productos artesanales y ancestrales de nuestra ciudad. Esta empresa está dedicada a la artesanía en cuero, productos elaborados con materiales de primera calidad, donde se les identifica por sus diseños e innovaciones; creación de indumentarias entre las que sobresalen bolsos, billeteras y maletines.</w:t>
      </w:r>
    </w:p>
    <w:p w:rsidR="00701B98" w:rsidRDefault="00701B98" w:rsidP="00701B98">
      <w:r>
        <w:t>Esta jornada permitirá a visitantes y turistas</w:t>
      </w:r>
      <w:r w:rsidR="00BB4B40">
        <w:t xml:space="preserve"> observar productos</w:t>
      </w:r>
      <w:r>
        <w:t xml:space="preserve"> con altos estándares de calidad, confeccionados con materiales e insumos que garantizan su durabilidad y resistencia. </w:t>
      </w:r>
    </w:p>
    <w:p w:rsidR="00E557A3" w:rsidRDefault="00CF69CE" w:rsidP="00701B98">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784236" w:rsidRDefault="00CF69CE" w:rsidP="00CF69CE">
      <w:pPr>
        <w:jc w:val="center"/>
        <w:rPr>
          <w:u w:val="single"/>
        </w:rPr>
      </w:pPr>
      <w:r>
        <w:rPr>
          <w:rFonts w:cs="Tahoma"/>
          <w:i/>
        </w:rPr>
        <w:t>Somos</w:t>
      </w:r>
      <w:r w:rsidRPr="00CF22AD">
        <w:rPr>
          <w:rFonts w:cs="Tahoma"/>
          <w:i/>
        </w:rPr>
        <w:t xml:space="preserve"> constructores de paz</w:t>
      </w:r>
    </w:p>
    <w:p w:rsidR="00784236" w:rsidRDefault="00784236" w:rsidP="00701B98">
      <w:pPr>
        <w:rPr>
          <w:u w:val="single"/>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31E" w:rsidRDefault="00B2131E" w:rsidP="00505F60">
      <w:pPr>
        <w:spacing w:after="0"/>
      </w:pPr>
      <w:r>
        <w:separator/>
      </w:r>
    </w:p>
  </w:endnote>
  <w:endnote w:type="continuationSeparator" w:id="0">
    <w:p w:rsidR="00B2131E" w:rsidRDefault="00B2131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31E" w:rsidRDefault="00B2131E" w:rsidP="00505F60">
      <w:pPr>
        <w:spacing w:after="0"/>
      </w:pPr>
      <w:r>
        <w:separator/>
      </w:r>
    </w:p>
  </w:footnote>
  <w:footnote w:type="continuationSeparator" w:id="0">
    <w:p w:rsidR="00B2131E" w:rsidRDefault="00B2131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5346A4" w:rsidRPr="005346A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134891" w:rsidP="006A7E77">
                <w:pPr>
                  <w:spacing w:after="0"/>
                  <w:jc w:val="left"/>
                  <w:rPr>
                    <w:rFonts w:cs="Tahoma"/>
                    <w:b/>
                    <w:sz w:val="16"/>
                    <w:szCs w:val="20"/>
                  </w:rPr>
                </w:pPr>
                <w:r>
                  <w:rPr>
                    <w:rFonts w:cs="Tahoma"/>
                    <w:b/>
                    <w:sz w:val="16"/>
                    <w:szCs w:val="20"/>
                  </w:rPr>
                  <w:t>Nº 223</w:t>
                </w:r>
              </w:p>
              <w:p w:rsidR="00B84936" w:rsidRPr="00505F60" w:rsidRDefault="00097A42" w:rsidP="006A7E77">
                <w:pPr>
                  <w:spacing w:after="0"/>
                  <w:jc w:val="left"/>
                  <w:rPr>
                    <w:b/>
                    <w:sz w:val="16"/>
                    <w:szCs w:val="20"/>
                  </w:rPr>
                </w:pPr>
                <w:r>
                  <w:rPr>
                    <w:b/>
                    <w:sz w:val="16"/>
                    <w:szCs w:val="20"/>
                  </w:rPr>
                  <w:t>0</w:t>
                </w:r>
                <w:r w:rsidR="00134891">
                  <w:rPr>
                    <w:b/>
                    <w:sz w:val="16"/>
                    <w:szCs w:val="20"/>
                  </w:rPr>
                  <w:t>5</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9">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7">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9"/>
  </w:num>
  <w:num w:numId="3">
    <w:abstractNumId w:val="18"/>
  </w:num>
  <w:num w:numId="4">
    <w:abstractNumId w:val="5"/>
  </w:num>
  <w:num w:numId="5">
    <w:abstractNumId w:val="39"/>
  </w:num>
  <w:num w:numId="6">
    <w:abstractNumId w:val="23"/>
  </w:num>
  <w:num w:numId="7">
    <w:abstractNumId w:val="7"/>
  </w:num>
  <w:num w:numId="8">
    <w:abstractNumId w:val="20"/>
  </w:num>
  <w:num w:numId="9">
    <w:abstractNumId w:val="1"/>
  </w:num>
  <w:num w:numId="10">
    <w:abstractNumId w:val="29"/>
  </w:num>
  <w:num w:numId="11">
    <w:abstractNumId w:val="4"/>
  </w:num>
  <w:num w:numId="12">
    <w:abstractNumId w:val="9"/>
  </w:num>
  <w:num w:numId="13">
    <w:abstractNumId w:val="16"/>
  </w:num>
  <w:num w:numId="14">
    <w:abstractNumId w:val="10"/>
  </w:num>
  <w:num w:numId="15">
    <w:abstractNumId w:val="40"/>
  </w:num>
  <w:num w:numId="16">
    <w:abstractNumId w:val="3"/>
  </w:num>
  <w:num w:numId="17">
    <w:abstractNumId w:val="24"/>
  </w:num>
  <w:num w:numId="18">
    <w:abstractNumId w:val="2"/>
  </w:num>
  <w:num w:numId="19">
    <w:abstractNumId w:val="13"/>
  </w:num>
  <w:num w:numId="20">
    <w:abstractNumId w:val="25"/>
  </w:num>
  <w:num w:numId="21">
    <w:abstractNumId w:val="17"/>
  </w:num>
  <w:num w:numId="22">
    <w:abstractNumId w:val="30"/>
  </w:num>
  <w:num w:numId="23">
    <w:abstractNumId w:val="21"/>
  </w:num>
  <w:num w:numId="24">
    <w:abstractNumId w:val="26"/>
  </w:num>
  <w:num w:numId="25">
    <w:abstractNumId w:val="35"/>
  </w:num>
  <w:num w:numId="26">
    <w:abstractNumId w:val="6"/>
  </w:num>
  <w:num w:numId="27">
    <w:abstractNumId w:val="27"/>
  </w:num>
  <w:num w:numId="28">
    <w:abstractNumId w:val="28"/>
  </w:num>
  <w:num w:numId="29">
    <w:abstractNumId w:val="33"/>
  </w:num>
  <w:num w:numId="30">
    <w:abstractNumId w:val="12"/>
  </w:num>
  <w:num w:numId="31">
    <w:abstractNumId w:val="14"/>
  </w:num>
  <w:num w:numId="32">
    <w:abstractNumId w:val="36"/>
  </w:num>
  <w:num w:numId="33">
    <w:abstractNumId w:val="34"/>
  </w:num>
  <w:num w:numId="34">
    <w:abstractNumId w:val="32"/>
  </w:num>
  <w:num w:numId="35">
    <w:abstractNumId w:val="37"/>
  </w:num>
  <w:num w:numId="36">
    <w:abstractNumId w:val="0"/>
  </w:num>
  <w:num w:numId="37">
    <w:abstractNumId w:val="41"/>
  </w:num>
  <w:num w:numId="38">
    <w:abstractNumId w:val="11"/>
  </w:num>
  <w:num w:numId="39">
    <w:abstractNumId w:val="38"/>
  </w:num>
  <w:num w:numId="40">
    <w:abstractNumId w:val="15"/>
  </w:num>
  <w:num w:numId="41">
    <w:abstractNumId w:val="31"/>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671A1"/>
    <w:rsid w:val="00071397"/>
    <w:rsid w:val="000726BB"/>
    <w:rsid w:val="000738A5"/>
    <w:rsid w:val="00073C0E"/>
    <w:rsid w:val="00073D00"/>
    <w:rsid w:val="000769B8"/>
    <w:rsid w:val="00077BDB"/>
    <w:rsid w:val="000820B2"/>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49D4"/>
    <w:rsid w:val="0011517F"/>
    <w:rsid w:val="00115741"/>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91"/>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7D0"/>
    <w:rsid w:val="00164015"/>
    <w:rsid w:val="0016474E"/>
    <w:rsid w:val="00164AF3"/>
    <w:rsid w:val="00164F92"/>
    <w:rsid w:val="00167076"/>
    <w:rsid w:val="00167551"/>
    <w:rsid w:val="0016765A"/>
    <w:rsid w:val="00167A2D"/>
    <w:rsid w:val="00170DC6"/>
    <w:rsid w:val="00172D2C"/>
    <w:rsid w:val="00172EC6"/>
    <w:rsid w:val="0017460F"/>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4189"/>
    <w:rsid w:val="00235A38"/>
    <w:rsid w:val="002363FB"/>
    <w:rsid w:val="0024024A"/>
    <w:rsid w:val="002405CD"/>
    <w:rsid w:val="0024196E"/>
    <w:rsid w:val="00241D8E"/>
    <w:rsid w:val="0024214D"/>
    <w:rsid w:val="00242668"/>
    <w:rsid w:val="00242BC3"/>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330"/>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68"/>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4E3"/>
    <w:rsid w:val="004A460C"/>
    <w:rsid w:val="004A5911"/>
    <w:rsid w:val="004A6ED0"/>
    <w:rsid w:val="004A6EF8"/>
    <w:rsid w:val="004A7649"/>
    <w:rsid w:val="004A7F8C"/>
    <w:rsid w:val="004B0462"/>
    <w:rsid w:val="004B07C1"/>
    <w:rsid w:val="004B0ADC"/>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46A4"/>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6EC"/>
    <w:rsid w:val="006158E9"/>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37F75"/>
    <w:rsid w:val="006402CA"/>
    <w:rsid w:val="0064066E"/>
    <w:rsid w:val="00641039"/>
    <w:rsid w:val="00641350"/>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C7AE4"/>
    <w:rsid w:val="006D024D"/>
    <w:rsid w:val="006D26D5"/>
    <w:rsid w:val="006D2E4E"/>
    <w:rsid w:val="006D38C6"/>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6F60"/>
    <w:rsid w:val="006F79E2"/>
    <w:rsid w:val="00700D0B"/>
    <w:rsid w:val="00701B98"/>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CF7"/>
    <w:rsid w:val="007910ED"/>
    <w:rsid w:val="00792303"/>
    <w:rsid w:val="007924D2"/>
    <w:rsid w:val="00793332"/>
    <w:rsid w:val="00793586"/>
    <w:rsid w:val="00793784"/>
    <w:rsid w:val="00795082"/>
    <w:rsid w:val="00795CB7"/>
    <w:rsid w:val="007977B1"/>
    <w:rsid w:val="007A2153"/>
    <w:rsid w:val="007A2160"/>
    <w:rsid w:val="007A489D"/>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2C51"/>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7DE1"/>
    <w:rsid w:val="009000D6"/>
    <w:rsid w:val="00901506"/>
    <w:rsid w:val="009025F4"/>
    <w:rsid w:val="00902D35"/>
    <w:rsid w:val="00903D48"/>
    <w:rsid w:val="00904211"/>
    <w:rsid w:val="00904831"/>
    <w:rsid w:val="00904FFA"/>
    <w:rsid w:val="00906470"/>
    <w:rsid w:val="00907AE4"/>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76B"/>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31E"/>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1646"/>
    <w:rsid w:val="00B31782"/>
    <w:rsid w:val="00B318C2"/>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3233"/>
    <w:rsid w:val="00BF3D89"/>
    <w:rsid w:val="00BF3FD1"/>
    <w:rsid w:val="00BF437B"/>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73D0"/>
    <w:rsid w:val="00CF0206"/>
    <w:rsid w:val="00CF0795"/>
    <w:rsid w:val="00CF22AD"/>
    <w:rsid w:val="00CF4546"/>
    <w:rsid w:val="00CF69CE"/>
    <w:rsid w:val="00CF706F"/>
    <w:rsid w:val="00CF7729"/>
    <w:rsid w:val="00D006CB"/>
    <w:rsid w:val="00D017A0"/>
    <w:rsid w:val="00D021B5"/>
    <w:rsid w:val="00D026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A06A0"/>
    <w:rsid w:val="00DA399E"/>
    <w:rsid w:val="00DA3CB9"/>
    <w:rsid w:val="00DA3F59"/>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17F83"/>
    <w:rsid w:val="00E2065F"/>
    <w:rsid w:val="00E2102B"/>
    <w:rsid w:val="00E21822"/>
    <w:rsid w:val="00E21E8B"/>
    <w:rsid w:val="00E22410"/>
    <w:rsid w:val="00E22BEA"/>
    <w:rsid w:val="00E22D9A"/>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AFD"/>
    <w:rsid w:val="00E43F0E"/>
    <w:rsid w:val="00E440A1"/>
    <w:rsid w:val="00E445D8"/>
    <w:rsid w:val="00E469DA"/>
    <w:rsid w:val="00E46C57"/>
    <w:rsid w:val="00E52440"/>
    <w:rsid w:val="00E52A8D"/>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D6EF3"/>
    <w:rsid w:val="00EE297A"/>
    <w:rsid w:val="00EE38D4"/>
    <w:rsid w:val="00EE3B2F"/>
    <w:rsid w:val="00EE44BC"/>
    <w:rsid w:val="00EE44CA"/>
    <w:rsid w:val="00EE45E2"/>
    <w:rsid w:val="00EE5829"/>
    <w:rsid w:val="00EE58D2"/>
    <w:rsid w:val="00EE5BBF"/>
    <w:rsid w:val="00EF1517"/>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CE158-D2F4-402E-BBD5-90D1273E1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758</Words>
  <Characters>4172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2017-10-04T22:18:00Z</dcterms:created>
  <dcterms:modified xsi:type="dcterms:W3CDTF">2017-10-05T01:32:00Z</dcterms:modified>
</cp:coreProperties>
</file>