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26E" w:rsidRDefault="0080626E" w:rsidP="0080626E">
      <w:pPr>
        <w:jc w:val="center"/>
        <w:rPr>
          <w:rFonts w:eastAsia="Times New Roman" w:cs="Tahoma"/>
          <w:b/>
          <w:color w:val="000000"/>
          <w:lang w:eastAsia="es-CO"/>
        </w:rPr>
      </w:pPr>
      <w:r>
        <w:rPr>
          <w:rFonts w:eastAsia="Times New Roman" w:cs="Tahoma"/>
          <w:b/>
          <w:color w:val="000000"/>
          <w:lang w:eastAsia="es-CO"/>
        </w:rPr>
        <w:t xml:space="preserve">MÁS DE 150 NIÑOS DE LA RED DE ESCUELAS </w:t>
      </w:r>
      <w:r w:rsidRPr="00177379">
        <w:rPr>
          <w:rFonts w:eastAsia="Times New Roman" w:cs="Tahoma"/>
          <w:b/>
          <w:color w:val="000000"/>
          <w:lang w:eastAsia="es-CO"/>
        </w:rPr>
        <w:t xml:space="preserve">DE FORMACIÓN MUSICAL, </w:t>
      </w:r>
      <w:r>
        <w:rPr>
          <w:rFonts w:eastAsia="Times New Roman" w:cs="Tahoma"/>
          <w:b/>
          <w:color w:val="000000"/>
          <w:lang w:eastAsia="es-CO"/>
        </w:rPr>
        <w:t>PROTAGONIZARÁN EL</w:t>
      </w:r>
      <w:r w:rsidRPr="00177379">
        <w:rPr>
          <w:rFonts w:eastAsia="Times New Roman" w:cs="Tahoma"/>
          <w:b/>
          <w:color w:val="000000"/>
          <w:lang w:eastAsia="es-CO"/>
        </w:rPr>
        <w:t xml:space="preserve"> CONCIERTO ‘PULSANDO SUEÑOS’</w:t>
      </w:r>
    </w:p>
    <w:p w:rsidR="0080626E" w:rsidRPr="00177379" w:rsidRDefault="0080626E" w:rsidP="0080626E">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4784725" cy="2737144"/>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uitarra_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87844" cy="2738928"/>
                    </a:xfrm>
                    <a:prstGeom prst="rect">
                      <a:avLst/>
                    </a:prstGeom>
                  </pic:spPr>
                </pic:pic>
              </a:graphicData>
            </a:graphic>
          </wp:inline>
        </w:drawing>
      </w:r>
    </w:p>
    <w:p w:rsidR="0080626E" w:rsidRDefault="0080626E" w:rsidP="0080626E">
      <w:pPr>
        <w:tabs>
          <w:tab w:val="left" w:pos="2310"/>
        </w:tabs>
        <w:rPr>
          <w:rFonts w:cs="Arial"/>
          <w:b/>
          <w:sz w:val="20"/>
          <w:szCs w:val="20"/>
        </w:rPr>
      </w:pPr>
    </w:p>
    <w:p w:rsidR="0080626E" w:rsidRDefault="0080626E" w:rsidP="0080626E">
      <w:pPr>
        <w:rPr>
          <w:rFonts w:eastAsia="Times New Roman" w:cs="Tahoma"/>
          <w:color w:val="000000"/>
          <w:lang w:eastAsia="es-CO"/>
        </w:rPr>
      </w:pPr>
      <w:r>
        <w:rPr>
          <w:rFonts w:eastAsia="Times New Roman" w:cs="Tahoma"/>
          <w:color w:val="000000"/>
          <w:lang w:eastAsia="es-CO"/>
        </w:rPr>
        <w:t xml:space="preserve">Este viernes 20 de octubre a partir de las 7:00 de la noche en la Iglesia del barrio Obrero, los estudiantes de las sedes de Guitarra de la Red de Escuelas de Formación Musical, protagonizarán el concierto ‘Pulsando Sueños’, que tendrá como invitado al maestro Gustavo Adolfo Niño. </w:t>
      </w:r>
    </w:p>
    <w:p w:rsidR="0080626E" w:rsidRPr="00202B89" w:rsidRDefault="0080626E" w:rsidP="0080626E">
      <w:pPr>
        <w:rPr>
          <w:rFonts w:eastAsia="Times New Roman" w:cs="Tahoma"/>
          <w:color w:val="000000"/>
          <w:lang w:eastAsia="es-CO"/>
        </w:rPr>
      </w:pPr>
      <w:r w:rsidRPr="00FE49B4">
        <w:rPr>
          <w:rFonts w:eastAsia="Times New Roman" w:cs="Tahoma"/>
          <w:color w:val="000000"/>
          <w:lang w:eastAsia="es-CO"/>
        </w:rPr>
        <w:t xml:space="preserve">Gustavo Adolfo Niño, </w:t>
      </w:r>
      <w:r>
        <w:rPr>
          <w:rFonts w:eastAsia="Times New Roman" w:cs="Tahoma"/>
          <w:color w:val="000000"/>
          <w:lang w:eastAsia="es-CO"/>
        </w:rPr>
        <w:t>es</w:t>
      </w:r>
      <w:r w:rsidRPr="00FE49B4">
        <w:rPr>
          <w:rFonts w:eastAsia="Times New Roman" w:cs="Tahoma"/>
          <w:color w:val="000000"/>
          <w:lang w:eastAsia="es-CO"/>
        </w:rPr>
        <w:t xml:space="preserve"> egresado del Conservatorio Antonio María Valencia y del Instituto Popular </w:t>
      </w:r>
      <w:r>
        <w:rPr>
          <w:rFonts w:eastAsia="Times New Roman" w:cs="Tahoma"/>
          <w:color w:val="000000"/>
          <w:lang w:eastAsia="es-CO"/>
        </w:rPr>
        <w:t>de Cultura de Cali, con grado de honor y c</w:t>
      </w:r>
      <w:r w:rsidRPr="00FE49B4">
        <w:rPr>
          <w:rFonts w:eastAsia="Times New Roman" w:cs="Tahoma"/>
          <w:color w:val="000000"/>
          <w:lang w:eastAsia="es-CO"/>
        </w:rPr>
        <w:t xml:space="preserve">oncierto de Grado Laureado. </w:t>
      </w:r>
      <w:r>
        <w:rPr>
          <w:rFonts w:eastAsia="Times New Roman" w:cs="Tahoma"/>
          <w:color w:val="000000"/>
          <w:lang w:eastAsia="es-CO"/>
        </w:rPr>
        <w:t xml:space="preserve"> </w:t>
      </w:r>
      <w:r w:rsidRPr="00FE49B4">
        <w:rPr>
          <w:rFonts w:eastAsia="Times New Roman" w:cs="Tahoma"/>
          <w:color w:val="000000"/>
          <w:lang w:eastAsia="es-CO"/>
        </w:rPr>
        <w:t>Ha sido reconocido con diversos premios: Primer Puesto Concurso Nacional Antonio María Valencia, 1997; Primer Puesto Solista Instrumental VIII Festival Nacional del Pasillo Colombiano, 1998</w:t>
      </w:r>
      <w:r>
        <w:rPr>
          <w:rFonts w:eastAsia="Times New Roman" w:cs="Tahoma"/>
          <w:color w:val="000000"/>
          <w:lang w:eastAsia="es-CO"/>
        </w:rPr>
        <w:t xml:space="preserve"> y</w:t>
      </w:r>
      <w:r w:rsidRPr="00FE49B4">
        <w:rPr>
          <w:rFonts w:eastAsia="Times New Roman" w:cs="Tahoma"/>
          <w:color w:val="000000"/>
          <w:lang w:eastAsia="es-CO"/>
        </w:rPr>
        <w:t xml:space="preserve"> Primer Puesto Solista Instrumental X Festival Nacional del Pasillo Colombiano, 2000. </w:t>
      </w:r>
    </w:p>
    <w:p w:rsidR="0080626E" w:rsidRPr="00202B89" w:rsidRDefault="0080626E" w:rsidP="0080626E">
      <w:pPr>
        <w:rPr>
          <w:rFonts w:eastAsia="Times New Roman" w:cs="Tahoma"/>
          <w:color w:val="000000"/>
          <w:lang w:eastAsia="es-CO"/>
        </w:rPr>
      </w:pPr>
      <w:r>
        <w:rPr>
          <w:rFonts w:eastAsia="Times New Roman" w:cs="Tahoma"/>
          <w:color w:val="000000"/>
          <w:lang w:eastAsia="es-CO"/>
        </w:rPr>
        <w:t xml:space="preserve">Durante el evento, más de 150 estudiantes de la Red de Escuelas de Formación Musical, mostrarán las habilidades adquiridas en su proceso de formación, interpretando obras como el himno de la alegría de </w:t>
      </w:r>
      <w:r w:rsidRPr="00FE49B4">
        <w:rPr>
          <w:rFonts w:eastAsia="Times New Roman" w:cs="Tahoma"/>
          <w:color w:val="000000"/>
          <w:lang w:eastAsia="es-CO"/>
        </w:rPr>
        <w:t>Ludwig van Beethoven</w:t>
      </w:r>
      <w:r>
        <w:rPr>
          <w:rFonts w:eastAsia="Times New Roman" w:cs="Tahoma"/>
          <w:color w:val="000000"/>
          <w:lang w:eastAsia="es-CO"/>
        </w:rPr>
        <w:t xml:space="preserve">, Lágrima de Francisco </w:t>
      </w:r>
      <w:proofErr w:type="spellStart"/>
      <w:r>
        <w:rPr>
          <w:rFonts w:eastAsia="Times New Roman" w:cs="Tahoma"/>
          <w:color w:val="000000"/>
          <w:lang w:eastAsia="es-CO"/>
        </w:rPr>
        <w:t>Tarrega</w:t>
      </w:r>
      <w:proofErr w:type="spellEnd"/>
      <w:r>
        <w:rPr>
          <w:rFonts w:eastAsia="Times New Roman" w:cs="Tahoma"/>
          <w:color w:val="000000"/>
          <w:lang w:eastAsia="es-CO"/>
        </w:rPr>
        <w:t xml:space="preserve">, </w:t>
      </w:r>
      <w:proofErr w:type="spellStart"/>
      <w:r w:rsidRPr="00FE49B4">
        <w:rPr>
          <w:rFonts w:eastAsia="Times New Roman" w:cs="Tahoma"/>
          <w:color w:val="000000"/>
          <w:lang w:eastAsia="es-CO"/>
        </w:rPr>
        <w:t>Forgotten</w:t>
      </w:r>
      <w:proofErr w:type="spellEnd"/>
      <w:r w:rsidRPr="00FE49B4">
        <w:rPr>
          <w:rFonts w:eastAsia="Times New Roman" w:cs="Tahoma"/>
          <w:color w:val="000000"/>
          <w:lang w:eastAsia="es-CO"/>
        </w:rPr>
        <w:t xml:space="preserve"> </w:t>
      </w:r>
      <w:proofErr w:type="spellStart"/>
      <w:r w:rsidRPr="00FE49B4">
        <w:rPr>
          <w:rFonts w:eastAsia="Times New Roman" w:cs="Tahoma"/>
          <w:color w:val="000000"/>
          <w:lang w:eastAsia="es-CO"/>
        </w:rPr>
        <w:t>river</w:t>
      </w:r>
      <w:proofErr w:type="spellEnd"/>
      <w:r w:rsidRPr="00FE49B4">
        <w:rPr>
          <w:rFonts w:eastAsia="Times New Roman" w:cs="Tahoma"/>
          <w:color w:val="000000"/>
          <w:lang w:eastAsia="es-CO"/>
        </w:rPr>
        <w:t xml:space="preserve"> </w:t>
      </w:r>
      <w:r>
        <w:rPr>
          <w:rFonts w:eastAsia="Times New Roman" w:cs="Tahoma"/>
          <w:color w:val="000000"/>
          <w:lang w:eastAsia="es-CO"/>
        </w:rPr>
        <w:t>de</w:t>
      </w:r>
      <w:r w:rsidRPr="00FE49B4">
        <w:rPr>
          <w:rFonts w:eastAsia="Times New Roman" w:cs="Tahoma"/>
          <w:color w:val="000000"/>
          <w:lang w:eastAsia="es-CO"/>
        </w:rPr>
        <w:t xml:space="preserve"> Alan </w:t>
      </w:r>
      <w:proofErr w:type="spellStart"/>
      <w:r w:rsidRPr="00FE49B4">
        <w:rPr>
          <w:rFonts w:eastAsia="Times New Roman" w:cs="Tahoma"/>
          <w:color w:val="000000"/>
          <w:lang w:eastAsia="es-CO"/>
        </w:rPr>
        <w:t>shoesmith</w:t>
      </w:r>
      <w:proofErr w:type="spellEnd"/>
      <w:r>
        <w:rPr>
          <w:rFonts w:eastAsia="Times New Roman" w:cs="Tahoma"/>
          <w:color w:val="000000"/>
          <w:lang w:eastAsia="es-CO"/>
        </w:rPr>
        <w:t xml:space="preserve">; entre otras. </w:t>
      </w:r>
    </w:p>
    <w:p w:rsidR="0080626E" w:rsidRDefault="0080626E" w:rsidP="0080626E">
      <w:pPr>
        <w:rPr>
          <w:rFonts w:eastAsia="Times New Roman" w:cs="Tahoma"/>
          <w:color w:val="000000"/>
          <w:lang w:eastAsia="es-CO"/>
        </w:rPr>
      </w:pPr>
      <w:r>
        <w:rPr>
          <w:rFonts w:eastAsia="Times New Roman" w:cs="Tahoma"/>
          <w:color w:val="000000"/>
          <w:lang w:eastAsia="es-CO"/>
        </w:rPr>
        <w:t xml:space="preserve">Con estos encuentros la Secretaría de Educación, da cumplimiento a la meta estipulada en el Plan de Desarrollo ‘Pasto Educado, Constructor de Paz’ asociada al fortalecimiento de la Red de Escuelas de Formación Musical en la zona rural y urbana; posibilitando el intercambio de conocimiento con profesionales de reconocida trayectoria en la música. </w:t>
      </w:r>
    </w:p>
    <w:p w:rsidR="0080626E" w:rsidRPr="00202B89" w:rsidRDefault="0080626E" w:rsidP="0080626E">
      <w:pPr>
        <w:rPr>
          <w:rFonts w:eastAsia="Times New Roman" w:cs="Tahoma"/>
          <w:color w:val="000000"/>
          <w:lang w:eastAsia="es-CO"/>
        </w:rPr>
      </w:pPr>
      <w:proofErr w:type="spellStart"/>
      <w:r w:rsidRPr="00202B89">
        <w:rPr>
          <w:b/>
          <w:sz w:val="18"/>
          <w:szCs w:val="18"/>
        </w:rPr>
        <w:t>Albeiro</w:t>
      </w:r>
      <w:proofErr w:type="spellEnd"/>
      <w:r w:rsidRPr="00202B89">
        <w:rPr>
          <w:b/>
          <w:sz w:val="18"/>
          <w:szCs w:val="18"/>
        </w:rPr>
        <w:t xml:space="preserve"> </w:t>
      </w:r>
      <w:proofErr w:type="spellStart"/>
      <w:r w:rsidRPr="00202B89">
        <w:rPr>
          <w:b/>
          <w:sz w:val="18"/>
          <w:szCs w:val="18"/>
        </w:rPr>
        <w:t>Ortíz</w:t>
      </w:r>
      <w:proofErr w:type="spellEnd"/>
      <w:r w:rsidRPr="00202B89">
        <w:rPr>
          <w:b/>
          <w:sz w:val="18"/>
          <w:szCs w:val="18"/>
        </w:rPr>
        <w:t>, Director de la Red de Escuelas de Formación Musical: Celular: 3168282408</w:t>
      </w:r>
    </w:p>
    <w:p w:rsidR="0080626E" w:rsidRDefault="0080626E" w:rsidP="0080626E">
      <w:pPr>
        <w:jc w:val="center"/>
        <w:rPr>
          <w:rFonts w:cs="Arial"/>
          <w:b/>
          <w:color w:val="222222"/>
          <w:shd w:val="clear" w:color="auto" w:fill="FFFFFF"/>
        </w:rPr>
      </w:pPr>
      <w:r>
        <w:rPr>
          <w:rFonts w:cs="Tahoma"/>
          <w:i/>
        </w:rPr>
        <w:t>Somos</w:t>
      </w:r>
      <w:r w:rsidRPr="00CF22AD">
        <w:rPr>
          <w:rFonts w:cs="Tahoma"/>
          <w:i/>
        </w:rPr>
        <w:t xml:space="preserve"> constructores de paz</w:t>
      </w:r>
    </w:p>
    <w:p w:rsidR="0080626E" w:rsidRPr="000715B6" w:rsidRDefault="0080626E" w:rsidP="0080626E">
      <w:pPr>
        <w:jc w:val="center"/>
        <w:rPr>
          <w:rFonts w:eastAsia="Times New Roman" w:cs="Tahoma"/>
          <w:b/>
          <w:color w:val="000000"/>
          <w:lang w:eastAsia="es-CO"/>
        </w:rPr>
      </w:pPr>
      <w:r w:rsidRPr="000715B6">
        <w:rPr>
          <w:rFonts w:eastAsia="Times New Roman" w:cs="Tahoma" w:hint="eastAsia"/>
          <w:b/>
          <w:color w:val="000000"/>
          <w:lang w:eastAsia="es-CO"/>
        </w:rPr>
        <w:lastRenderedPageBreak/>
        <w:t>SECRETARÍA DE SALUD INVITADA A FESTEJAR LOS 25 A</w:t>
      </w:r>
      <w:r>
        <w:rPr>
          <w:rFonts w:eastAsia="Times New Roman" w:cs="Tahoma" w:hint="eastAsia"/>
          <w:b/>
          <w:color w:val="000000"/>
          <w:lang w:eastAsia="es-CO"/>
        </w:rPr>
        <w:t>ÑOS DE EXISTENCIA DE PROINSALUD</w:t>
      </w:r>
    </w:p>
    <w:p w:rsidR="0080626E" w:rsidRPr="00AA09D2" w:rsidRDefault="00AA09D2" w:rsidP="0080626E">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3758822" cy="2114550"/>
            <wp:effectExtent l="19050" t="0" r="0" b="0"/>
            <wp:docPr id="1" name="0 Imagen" descr="WhatsApp Image 2017-10-19 at 6.59.56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10-19 at 6.59.56 PM (2).jpeg"/>
                    <pic:cNvPicPr/>
                  </pic:nvPicPr>
                  <pic:blipFill>
                    <a:blip r:embed="rId9" cstate="print"/>
                    <a:stretch>
                      <a:fillRect/>
                    </a:stretch>
                  </pic:blipFill>
                  <pic:spPr>
                    <a:xfrm>
                      <a:off x="0" y="0"/>
                      <a:ext cx="3761574" cy="2116098"/>
                    </a:xfrm>
                    <a:prstGeom prst="rect">
                      <a:avLst/>
                    </a:prstGeom>
                  </pic:spPr>
                </pic:pic>
              </a:graphicData>
            </a:graphic>
          </wp:inline>
        </w:drawing>
      </w:r>
    </w:p>
    <w:p w:rsidR="0080626E" w:rsidRDefault="0080626E" w:rsidP="0080626E">
      <w:pPr>
        <w:rPr>
          <w:rFonts w:eastAsia="Times New Roman" w:cs="Tahoma"/>
          <w:color w:val="000000"/>
          <w:lang w:eastAsia="es-CO"/>
        </w:rPr>
      </w:pPr>
      <w:r w:rsidRPr="000715B6">
        <w:rPr>
          <w:rFonts w:eastAsia="Times New Roman" w:cs="Tahoma" w:hint="eastAsia"/>
          <w:color w:val="000000"/>
          <w:lang w:eastAsia="es-CO"/>
        </w:rPr>
        <w:t>La Secretaria de Salud, Diana Paola Ro</w:t>
      </w:r>
      <w:r>
        <w:rPr>
          <w:rFonts w:eastAsia="Times New Roman" w:cs="Tahoma" w:hint="eastAsia"/>
          <w:color w:val="000000"/>
          <w:lang w:eastAsia="es-CO"/>
        </w:rPr>
        <w:t xml:space="preserve">sero Zambrano fue invitada a participar en el acto </w:t>
      </w:r>
      <w:r>
        <w:rPr>
          <w:rFonts w:eastAsia="Times New Roman" w:cs="Tahoma"/>
          <w:color w:val="000000"/>
          <w:lang w:eastAsia="es-CO"/>
        </w:rPr>
        <w:t xml:space="preserve">en el que </w:t>
      </w:r>
      <w:proofErr w:type="spellStart"/>
      <w:r w:rsidRPr="000715B6">
        <w:rPr>
          <w:rFonts w:eastAsia="Times New Roman" w:cs="Tahoma" w:hint="eastAsia"/>
          <w:color w:val="000000"/>
          <w:lang w:eastAsia="es-CO"/>
        </w:rPr>
        <w:t>Proinsalud</w:t>
      </w:r>
      <w:proofErr w:type="spellEnd"/>
      <w:r w:rsidRPr="000715B6">
        <w:rPr>
          <w:rFonts w:eastAsia="Times New Roman" w:cs="Tahoma" w:hint="eastAsia"/>
          <w:color w:val="000000"/>
          <w:lang w:eastAsia="es-CO"/>
        </w:rPr>
        <w:t>,</w:t>
      </w:r>
      <w:r>
        <w:rPr>
          <w:rFonts w:eastAsia="Times New Roman" w:cs="Tahoma"/>
          <w:color w:val="000000"/>
          <w:lang w:eastAsia="es-CO"/>
        </w:rPr>
        <w:t xml:space="preserve"> celebró sus 25 años de presencia en la región, ofreciendo sus servicios de salud a diferentes grupos poblacionales.</w:t>
      </w:r>
    </w:p>
    <w:p w:rsidR="0080626E" w:rsidRDefault="0080626E" w:rsidP="0080626E">
      <w:pPr>
        <w:rPr>
          <w:rFonts w:eastAsia="Times New Roman" w:cs="Tahoma"/>
          <w:color w:val="000000"/>
          <w:lang w:eastAsia="es-CO"/>
        </w:rPr>
      </w:pPr>
      <w:r>
        <w:rPr>
          <w:rFonts w:eastAsia="Times New Roman" w:cs="Tahoma"/>
          <w:color w:val="000000"/>
          <w:lang w:eastAsia="es-CO"/>
        </w:rPr>
        <w:t>Durante este evento e</w:t>
      </w:r>
      <w:r w:rsidRPr="000715B6">
        <w:rPr>
          <w:rFonts w:eastAsia="Times New Roman" w:cs="Tahoma" w:hint="eastAsia"/>
          <w:color w:val="000000"/>
          <w:lang w:eastAsia="es-CO"/>
        </w:rPr>
        <w:t xml:space="preserve">l Gerente General de la Entidad, Ricardo Arturo Cabrera </w:t>
      </w:r>
      <w:proofErr w:type="spellStart"/>
      <w:r w:rsidRPr="000715B6">
        <w:rPr>
          <w:rFonts w:eastAsia="Times New Roman" w:cs="Tahoma" w:hint="eastAsia"/>
          <w:color w:val="000000"/>
          <w:lang w:eastAsia="es-CO"/>
        </w:rPr>
        <w:t>Cabrera</w:t>
      </w:r>
      <w:proofErr w:type="spellEnd"/>
      <w:r>
        <w:rPr>
          <w:rFonts w:eastAsia="Times New Roman" w:cs="Tahoma"/>
          <w:color w:val="000000"/>
          <w:lang w:eastAsia="es-CO"/>
        </w:rPr>
        <w:t xml:space="preserve">, recibió una gran cantidad de reconocimientos y condecoraciones de distintas entidades y sectores, por la forma como esta entidad ha venido ofreciendo sus servicios. </w:t>
      </w:r>
      <w:r w:rsidRPr="000715B6">
        <w:rPr>
          <w:rFonts w:eastAsia="Times New Roman" w:cs="Tahoma" w:hint="eastAsia"/>
          <w:color w:val="000000"/>
          <w:lang w:eastAsia="es-CO"/>
        </w:rPr>
        <w:t xml:space="preserve"> </w:t>
      </w:r>
    </w:p>
    <w:p w:rsidR="0080626E" w:rsidRDefault="0080626E" w:rsidP="0080626E">
      <w:pPr>
        <w:rPr>
          <w:rFonts w:eastAsia="Times New Roman" w:cs="Tahoma"/>
          <w:color w:val="000000"/>
          <w:lang w:eastAsia="es-CO"/>
        </w:rPr>
      </w:pPr>
      <w:r w:rsidRPr="000715B6">
        <w:rPr>
          <w:rFonts w:eastAsia="Times New Roman" w:cs="Tahoma" w:hint="eastAsia"/>
          <w:color w:val="000000"/>
          <w:lang w:eastAsia="es-CO"/>
        </w:rPr>
        <w:t xml:space="preserve">La Secretaria de Salud, </w:t>
      </w:r>
      <w:r>
        <w:rPr>
          <w:rFonts w:eastAsia="Times New Roman" w:cs="Tahoma"/>
          <w:color w:val="000000"/>
          <w:lang w:eastAsia="es-CO"/>
        </w:rPr>
        <w:t xml:space="preserve">fue la delegada por parte del alcalde Pedro Vicente Obando Ordóñez, y la encargada de entregar su </w:t>
      </w:r>
      <w:r w:rsidRPr="000715B6">
        <w:rPr>
          <w:rFonts w:eastAsia="Times New Roman" w:cs="Tahoma" w:hint="eastAsia"/>
          <w:color w:val="000000"/>
          <w:lang w:eastAsia="es-CO"/>
        </w:rPr>
        <w:t>mensaje de felicitación</w:t>
      </w:r>
      <w:r>
        <w:rPr>
          <w:rFonts w:eastAsia="Times New Roman" w:cs="Tahoma"/>
          <w:color w:val="000000"/>
          <w:lang w:eastAsia="es-CO"/>
        </w:rPr>
        <w:t xml:space="preserve"> tanto a las directivas y trabajadores de esta importante institución que cumplió un cuarto de siglo de permanencia permanente en el sur occidente colombiano. </w:t>
      </w:r>
      <w:r w:rsidRPr="000715B6">
        <w:rPr>
          <w:rFonts w:eastAsia="Times New Roman" w:cs="Tahoma" w:hint="eastAsia"/>
          <w:color w:val="000000"/>
          <w:lang w:eastAsia="es-CO"/>
        </w:rPr>
        <w:t xml:space="preserve"> </w:t>
      </w:r>
    </w:p>
    <w:p w:rsidR="0080626E" w:rsidRDefault="0080626E" w:rsidP="0080626E">
      <w:pPr>
        <w:rPr>
          <w:rFonts w:eastAsia="Times New Roman" w:cs="Tahoma"/>
          <w:color w:val="000000"/>
          <w:lang w:eastAsia="es-CO"/>
        </w:rPr>
      </w:pPr>
      <w:r>
        <w:rPr>
          <w:rFonts w:eastAsia="Times New Roman" w:cs="Tahoma"/>
          <w:color w:val="000000"/>
          <w:lang w:eastAsia="es-CO"/>
        </w:rPr>
        <w:t xml:space="preserve">En el evento que estuvo amenizado por el grupo Opera Show también estuvieron presentes </w:t>
      </w:r>
      <w:r w:rsidRPr="000715B6">
        <w:rPr>
          <w:rFonts w:eastAsia="Times New Roman" w:cs="Tahoma" w:hint="eastAsia"/>
          <w:color w:val="000000"/>
          <w:lang w:eastAsia="es-CO"/>
        </w:rPr>
        <w:t>el director del Instituto Departamental de Salud de Nariño, doctor Omar Álvarez,</w:t>
      </w:r>
      <w:r w:rsidRPr="00073116">
        <w:rPr>
          <w:rFonts w:eastAsia="Times New Roman" w:cs="Tahoma" w:hint="eastAsia"/>
          <w:color w:val="000000"/>
          <w:lang w:eastAsia="es-CO"/>
        </w:rPr>
        <w:t xml:space="preserve"> </w:t>
      </w:r>
      <w:r w:rsidRPr="000715B6">
        <w:rPr>
          <w:rFonts w:eastAsia="Times New Roman" w:cs="Tahoma" w:hint="eastAsia"/>
          <w:color w:val="000000"/>
          <w:lang w:eastAsia="es-CO"/>
        </w:rPr>
        <w:t>presidente del sindicato de</w:t>
      </w:r>
      <w:r>
        <w:rPr>
          <w:rFonts w:eastAsia="Times New Roman" w:cs="Tahoma"/>
          <w:color w:val="000000"/>
          <w:lang w:eastAsia="es-CO"/>
        </w:rPr>
        <w:t xml:space="preserve">l magisterio </w:t>
      </w:r>
      <w:r w:rsidRPr="000715B6">
        <w:rPr>
          <w:rFonts w:eastAsia="Times New Roman" w:cs="Tahoma" w:hint="eastAsia"/>
          <w:color w:val="000000"/>
          <w:lang w:eastAsia="es-CO"/>
        </w:rPr>
        <w:t xml:space="preserve">Armando </w:t>
      </w:r>
      <w:proofErr w:type="spellStart"/>
      <w:r w:rsidRPr="000715B6">
        <w:rPr>
          <w:rFonts w:eastAsia="Times New Roman" w:cs="Tahoma" w:hint="eastAsia"/>
          <w:color w:val="000000"/>
          <w:lang w:eastAsia="es-CO"/>
        </w:rPr>
        <w:t>Aux</w:t>
      </w:r>
      <w:proofErr w:type="spellEnd"/>
      <w:r w:rsidRPr="000715B6">
        <w:rPr>
          <w:rFonts w:eastAsia="Times New Roman" w:cs="Tahoma" w:hint="eastAsia"/>
          <w:color w:val="000000"/>
          <w:lang w:eastAsia="es-CO"/>
        </w:rPr>
        <w:t xml:space="preserve">, </w:t>
      </w:r>
      <w:r>
        <w:rPr>
          <w:rFonts w:eastAsia="Times New Roman" w:cs="Tahoma"/>
          <w:color w:val="000000"/>
          <w:lang w:eastAsia="es-CO"/>
        </w:rPr>
        <w:t xml:space="preserve">entre muchas otras importantes personalidades, así como los </w:t>
      </w:r>
      <w:r w:rsidRPr="000715B6">
        <w:rPr>
          <w:rFonts w:eastAsia="Times New Roman" w:cs="Tahoma" w:hint="eastAsia"/>
          <w:color w:val="000000"/>
          <w:lang w:eastAsia="es-CO"/>
        </w:rPr>
        <w:t xml:space="preserve">miembros  de la Junta Directiva de </w:t>
      </w:r>
      <w:proofErr w:type="spellStart"/>
      <w:r w:rsidRPr="000715B6">
        <w:rPr>
          <w:rFonts w:eastAsia="Times New Roman" w:cs="Tahoma" w:hint="eastAsia"/>
          <w:color w:val="000000"/>
          <w:lang w:eastAsia="es-CO"/>
        </w:rPr>
        <w:t>Proinsalud</w:t>
      </w:r>
      <w:proofErr w:type="spellEnd"/>
      <w:r>
        <w:rPr>
          <w:rFonts w:eastAsia="Times New Roman" w:cs="Tahoma" w:hint="eastAsia"/>
          <w:color w:val="000000"/>
          <w:lang w:eastAsia="es-CO"/>
        </w:rPr>
        <w:t xml:space="preserve">, </w:t>
      </w:r>
      <w:r w:rsidRPr="000715B6">
        <w:rPr>
          <w:rFonts w:eastAsia="Times New Roman" w:cs="Tahoma" w:hint="eastAsia"/>
          <w:color w:val="000000"/>
          <w:lang w:eastAsia="es-CO"/>
        </w:rPr>
        <w:t>el equipo de Directivos, Socios y Trabajadores</w:t>
      </w:r>
    </w:p>
    <w:p w:rsidR="0080626E" w:rsidRDefault="0080626E" w:rsidP="0080626E">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80626E" w:rsidRDefault="0080626E" w:rsidP="0080626E">
      <w:pPr>
        <w:jc w:val="center"/>
        <w:rPr>
          <w:rFonts w:eastAsia="Times New Roman" w:cs="Tahoma"/>
          <w:color w:val="000000"/>
          <w:lang w:eastAsia="es-CO"/>
        </w:rPr>
      </w:pPr>
      <w:r>
        <w:rPr>
          <w:rFonts w:cs="Tahoma"/>
          <w:i/>
        </w:rPr>
        <w:t>Somos</w:t>
      </w:r>
      <w:r w:rsidRPr="00CF22AD">
        <w:rPr>
          <w:rFonts w:cs="Tahoma"/>
          <w:i/>
        </w:rPr>
        <w:t xml:space="preserve"> constructores de paz</w:t>
      </w:r>
    </w:p>
    <w:p w:rsidR="0080626E" w:rsidRDefault="0080626E" w:rsidP="00BB455A">
      <w:pPr>
        <w:pStyle w:val="Ttulo"/>
        <w:rPr>
          <w:rFonts w:eastAsia="Calibri"/>
          <w:shd w:val="clear" w:color="auto" w:fill="FFFFFF"/>
        </w:rPr>
      </w:pPr>
    </w:p>
    <w:p w:rsidR="004B33F7" w:rsidRPr="004B33F7" w:rsidRDefault="004B33F7" w:rsidP="00BB455A">
      <w:pPr>
        <w:pStyle w:val="Ttulo"/>
        <w:rPr>
          <w:rFonts w:eastAsia="Calibri"/>
          <w:shd w:val="clear" w:color="auto" w:fill="FFFFFF"/>
        </w:rPr>
      </w:pPr>
      <w:r w:rsidRPr="004B33F7">
        <w:rPr>
          <w:rFonts w:eastAsia="Calibri"/>
          <w:shd w:val="clear" w:color="auto" w:fill="FFFFFF"/>
        </w:rPr>
        <w:t>CONVOCATORIA 004 DE 2017- INVIPASTO -</w:t>
      </w:r>
    </w:p>
    <w:p w:rsidR="004B33F7" w:rsidRPr="004B33F7" w:rsidRDefault="004B33F7" w:rsidP="00BB455A">
      <w:pPr>
        <w:pStyle w:val="Ttulo"/>
        <w:rPr>
          <w:rFonts w:eastAsia="Calibri"/>
          <w:shd w:val="clear" w:color="auto" w:fill="FFFFFF"/>
        </w:rPr>
      </w:pPr>
      <w:r w:rsidRPr="004B33F7">
        <w:rPr>
          <w:rFonts w:eastAsia="Calibri"/>
          <w:shd w:val="clear" w:color="auto" w:fill="FFFFFF"/>
        </w:rPr>
        <w:t>PARA LA INSCRIPCIÓN AL LISTADO DE POSIBLES BENEFICIARIOS DEL</w:t>
      </w:r>
    </w:p>
    <w:p w:rsidR="004B33F7" w:rsidRPr="004B33F7" w:rsidRDefault="004B33F7" w:rsidP="00BB455A">
      <w:pPr>
        <w:pStyle w:val="Ttulo"/>
        <w:rPr>
          <w:rFonts w:eastAsia="Calibri"/>
          <w:shd w:val="clear" w:color="auto" w:fill="FFFFFF"/>
        </w:rPr>
      </w:pPr>
      <w:r w:rsidRPr="004B33F7">
        <w:rPr>
          <w:rFonts w:eastAsia="Calibri"/>
          <w:shd w:val="clear" w:color="auto" w:fill="FFFFFF"/>
        </w:rPr>
        <w:t>“PROGRAMA ESTRATÉGICO MEJORAMIENTO DE VIVIENDA URBANA”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El Instituto Municipal de la Reforma Urbana y Vivienda de Pasto – INVIPASTO, informa a la comunidad en general, residente en la zona urbana del </w:t>
      </w:r>
      <w:r w:rsidRPr="004B33F7">
        <w:rPr>
          <w:rFonts w:cs="Arial"/>
          <w:color w:val="222222"/>
          <w:shd w:val="clear" w:color="auto" w:fill="FFFFFF"/>
        </w:rPr>
        <w:lastRenderedPageBreak/>
        <w:t>Municipio, que se inicia el proceso de CONVOCATORIA ABIERTA para la inscripción al listado de posibles beneficiarios del “Programa Estratégico Mejoramiento de Vivienda Urbana”, cuyo proceso de registro y recepción de documentos, se llevará a cabo el próximo Martes Veinticuatro (24) y Miércoles Veinticinco (25) de Octubre de 2017, en las oficinas de INVIPASTO, en horario de 8:00 a.m. A 12:00 m. y de 2:00 A 6:00 p.m.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Mejoramiento de Vivienda, es la modalidad que permite al hogar beneficiario del Subsidio Familiar de Vivienda, subsanar en la vivienda alguna carencia o deficiencia.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REQUISITOS PARA INSCRIBIRSE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Vivir en el área urbana del municipio de Pasto.</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Ser propietario de una Vivienda de Interés Social o de Interés Prioritario, ubicada en el área urbana del municipio de Pasto, y que ésta se encuentre sin ningún tipo de gravamen, y en deficientes condiciones de habitabilidad.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No encontrarse la vivienda ubicada en zona de riesgo o amenaza de desastre natural.</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No encontrarse la vivienda ubicada en zona de reserva de obra pública o de infraestructura básica.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No encontrarse la vivienda ubicada en una zona de protección de recursos naturales.</w:t>
      </w:r>
    </w:p>
    <w:p w:rsidR="004B33F7" w:rsidRDefault="004B33F7" w:rsidP="004B33F7">
      <w:pPr>
        <w:rPr>
          <w:rFonts w:cs="Arial"/>
          <w:color w:val="222222"/>
          <w:shd w:val="clear" w:color="auto" w:fill="FFFFFF"/>
        </w:rPr>
      </w:pPr>
      <w:r w:rsidRPr="004B33F7">
        <w:rPr>
          <w:rFonts w:cs="Arial"/>
          <w:color w:val="222222"/>
          <w:shd w:val="clear" w:color="auto" w:fill="FFFFFF"/>
        </w:rPr>
        <w:t>6.    Pertenecer a nivel SISBEN con puntaje:</w:t>
      </w:r>
    </w:p>
    <w:p w:rsidR="00AC1D2F" w:rsidRPr="004B33F7" w:rsidRDefault="00AC1D2F" w:rsidP="004B33F7">
      <w:pPr>
        <w:rPr>
          <w:rFonts w:cs="Arial"/>
          <w:color w:val="222222"/>
          <w:shd w:val="clear" w:color="auto" w:fill="FFFFFF"/>
        </w:rPr>
      </w:pPr>
      <w:r w:rsidRPr="004B33F7">
        <w:rPr>
          <w:rFonts w:cs="Arial"/>
          <w:color w:val="222222"/>
          <w:shd w:val="clear" w:color="auto" w:fill="FFFFFF"/>
        </w:rPr>
        <w:t>NIVEL</w:t>
      </w:r>
      <w:r w:rsidRPr="00C3491B">
        <w:rPr>
          <w:rFonts w:cs="Arial"/>
          <w:color w:val="222222"/>
          <w:shd w:val="clear" w:color="auto" w:fill="FFFFFF"/>
        </w:rPr>
        <w:t xml:space="preserve"> 1             </w:t>
      </w:r>
      <w:r w:rsidRPr="004B33F7">
        <w:rPr>
          <w:rFonts w:cs="Arial"/>
          <w:color w:val="222222"/>
          <w:shd w:val="clear" w:color="auto" w:fill="FFFFFF"/>
        </w:rPr>
        <w:t>URBANO</w:t>
      </w:r>
      <w:r w:rsidRPr="00C3491B">
        <w:rPr>
          <w:rFonts w:cs="Arial"/>
          <w:color w:val="222222"/>
          <w:shd w:val="clear" w:color="auto" w:fill="FFFFFF"/>
        </w:rPr>
        <w:t xml:space="preserve"> </w:t>
      </w:r>
      <w:r w:rsidRPr="004B33F7">
        <w:rPr>
          <w:rFonts w:cs="Arial"/>
          <w:color w:val="222222"/>
          <w:shd w:val="clear" w:color="auto" w:fill="FFFFFF"/>
        </w:rPr>
        <w:t>0 – 36.03</w:t>
      </w:r>
    </w:p>
    <w:p w:rsidR="004B33F7" w:rsidRPr="004B33F7" w:rsidRDefault="004B33F7" w:rsidP="004B33F7">
      <w:pPr>
        <w:rPr>
          <w:rFonts w:cs="Arial"/>
          <w:color w:val="222222"/>
          <w:shd w:val="clear" w:color="auto" w:fill="FFFFFF"/>
        </w:rPr>
      </w:pPr>
      <w:r w:rsidRPr="004B33F7">
        <w:rPr>
          <w:rFonts w:cs="Arial"/>
          <w:color w:val="222222"/>
          <w:shd w:val="clear" w:color="auto" w:fill="FFFFFF"/>
        </w:rPr>
        <w:t>DOCUMENTACIÓN REQUERIDA PARA LA INSCRIPCIÓN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Fotocopia de la cédula de ciudadanía, de cada uno de los miembros del hogar mayores de edad.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Fotocopia de la tarjeta de identidad, de los mayores de siete (7) años y/o menores de dieciocho (18)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Fotocopia del registro civil de los menores de siete (7)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Certificación médica de discapacidad para los miembros del hogar que manifiesten dicha condición.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Certificación municipal del puntaje SISBEN.</w:t>
      </w:r>
    </w:p>
    <w:p w:rsidR="004B33F7" w:rsidRPr="004B33F7" w:rsidRDefault="004B33F7" w:rsidP="004B33F7">
      <w:pPr>
        <w:rPr>
          <w:rFonts w:cs="Arial"/>
          <w:color w:val="222222"/>
          <w:shd w:val="clear" w:color="auto" w:fill="FFFFFF"/>
        </w:rPr>
      </w:pPr>
      <w:r w:rsidRPr="004B33F7">
        <w:rPr>
          <w:rFonts w:cs="Arial"/>
          <w:color w:val="222222"/>
          <w:shd w:val="clear" w:color="auto" w:fill="FFFFFF"/>
        </w:rPr>
        <w:lastRenderedPageBreak/>
        <w:t>6. Una vez se publiquen los listados, los hogares preseleccionados en esta convocatoria, deben entregar el documento soporte de propiedad de la vivienda en cabeza del jefe de hogar o de un miembro del núcleo familiar.  Para acreditar la propiedad del inmueble, se debe anexar original del certificado de libertad y tradición donde se evidencie la ausencia de limitaciones de dominio, condiciones resolutorias, embargos y/o gravámenes, con fecha de expedición no mayor a 90 días.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Como resultado de la recepción y revisión de los documentos, se obtendrán los listados de potenciales beneficiarios. Se priorizarán los hogares con menor puntaje Sisben,</w:t>
      </w:r>
      <w:r>
        <w:rPr>
          <w:rFonts w:cs="Arial"/>
          <w:color w:val="222222"/>
          <w:shd w:val="clear" w:color="auto" w:fill="FFFFFF"/>
        </w:rPr>
        <w:t xml:space="preserve"> </w:t>
      </w:r>
      <w:r w:rsidRPr="004B33F7">
        <w:rPr>
          <w:rFonts w:cs="Arial"/>
          <w:color w:val="222222"/>
          <w:shd w:val="clear" w:color="auto" w:fill="FFFFFF"/>
        </w:rPr>
        <w:t>madres cabeza de familia y hogares con algún integrante en condición de discapacidad.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Instituto Municipal de la Reforma Urbana y Vivienda de Pasto “INVIPASTO” a través de la Sección Técnica, adelantará el diagnostico de carencias o deficiencias presentadas en la vivienda de cada uno de los hogares preseleccionados en la convocatoria, asimismo, realizará el estudio socioeconómico de la familia postulante para efectos de caracterizar las condiciones de habitabilidad y priorizar las obras a ejecutar. </w:t>
      </w:r>
    </w:p>
    <w:p w:rsidR="004B33F7" w:rsidRDefault="004B33F7" w:rsidP="004B33F7">
      <w:pPr>
        <w:rPr>
          <w:rFonts w:cs="Arial"/>
          <w:color w:val="222222"/>
          <w:shd w:val="clear" w:color="auto" w:fill="FFFFFF"/>
        </w:rPr>
      </w:pPr>
      <w:r w:rsidRPr="004B33F7">
        <w:rPr>
          <w:rFonts w:cs="Arial"/>
          <w:color w:val="222222"/>
          <w:shd w:val="clear" w:color="auto" w:fill="FFFFFF"/>
        </w:rPr>
        <w:t>Se informa a los interesados en acceder al Subsidio de Mejoramiento de Vivienda, que</w:t>
      </w:r>
      <w:r>
        <w:rPr>
          <w:rFonts w:cs="Arial"/>
          <w:color w:val="222222"/>
          <w:shd w:val="clear" w:color="auto" w:fill="FFFFFF"/>
        </w:rPr>
        <w:t xml:space="preserve"> </w:t>
      </w:r>
      <w:r w:rsidRPr="004B33F7">
        <w:rPr>
          <w:rFonts w:cs="Arial"/>
          <w:color w:val="222222"/>
          <w:shd w:val="clear" w:color="auto" w:fill="FFFFFF"/>
        </w:rPr>
        <w:t>EL TRÁMITE ES GRATUITO, No se deje engañar por personas inescrupulosas que le ofrezcan tramitar el subsidio y le cobren por el mismo, denuncie a las autoridades competentes</w:t>
      </w:r>
      <w:r w:rsidR="00C3491B">
        <w:rPr>
          <w:rFonts w:cs="Arial"/>
          <w:color w:val="222222"/>
          <w:shd w:val="clear" w:color="auto" w:fill="FFFFFF"/>
        </w:rPr>
        <w:t>.</w:t>
      </w:r>
    </w:p>
    <w:p w:rsidR="00F22E33" w:rsidRDefault="00F22E33" w:rsidP="004B33F7">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1" w:history="1">
        <w:r w:rsidRPr="00D66C68">
          <w:rPr>
            <w:rStyle w:val="Hipervnculo"/>
            <w:rFonts w:cs="Tahoma"/>
            <w:b/>
            <w:sz w:val="18"/>
            <w:szCs w:val="18"/>
          </w:rPr>
          <w:t>liayelag@hotmail.com</w:t>
        </w:r>
      </w:hyperlink>
    </w:p>
    <w:p w:rsidR="000715B6" w:rsidRPr="00F22E33" w:rsidRDefault="00F22E33" w:rsidP="00F22E33">
      <w:pPr>
        <w:jc w:val="center"/>
        <w:rPr>
          <w:rFonts w:cs="Arial"/>
          <w:color w:val="222222"/>
          <w:shd w:val="clear" w:color="auto" w:fill="FFFFFF"/>
        </w:rPr>
      </w:pPr>
      <w:r>
        <w:rPr>
          <w:rFonts w:cs="Tahoma"/>
          <w:i/>
        </w:rPr>
        <w:t>Somos</w:t>
      </w:r>
      <w:r w:rsidRPr="00CF22AD">
        <w:rPr>
          <w:rFonts w:cs="Tahoma"/>
          <w:i/>
        </w:rPr>
        <w:t xml:space="preserve"> constructores de paz</w:t>
      </w:r>
    </w:p>
    <w:p w:rsidR="000715B6" w:rsidRDefault="000715B6" w:rsidP="0013485D">
      <w:pPr>
        <w:jc w:val="center"/>
        <w:rPr>
          <w:rFonts w:eastAsia="Times New Roman" w:cs="Tahoma"/>
          <w:b/>
          <w:color w:val="000000"/>
          <w:lang w:eastAsia="es-CO"/>
        </w:rPr>
      </w:pPr>
    </w:p>
    <w:p w:rsidR="00C3491B" w:rsidRPr="0013485D" w:rsidRDefault="00C3491B" w:rsidP="0013485D">
      <w:pPr>
        <w:jc w:val="center"/>
        <w:rPr>
          <w:rFonts w:eastAsia="Times New Roman" w:cs="Tahoma"/>
          <w:b/>
          <w:color w:val="000000"/>
          <w:lang w:eastAsia="es-CO"/>
        </w:rPr>
      </w:pPr>
      <w:r w:rsidRPr="0013485D">
        <w:rPr>
          <w:rFonts w:eastAsia="Times New Roman" w:cs="Tahoma"/>
          <w:b/>
          <w:color w:val="000000"/>
          <w:lang w:eastAsia="es-CO"/>
        </w:rPr>
        <w:t>ESTE VIERNES 20 DE OCTUBRE SE MODIFICA TEMPORALMENTE LA JORNADA LABORAL EN LA ALCALDÍA DE PASTO</w:t>
      </w:r>
    </w:p>
    <w:p w:rsidR="00C3491B" w:rsidRPr="0013485D" w:rsidRDefault="00C3491B" w:rsidP="0013485D">
      <w:pPr>
        <w:rPr>
          <w:rFonts w:eastAsia="Times New Roman" w:cs="Tahoma"/>
          <w:color w:val="000000"/>
          <w:lang w:eastAsia="es-CO"/>
        </w:rPr>
      </w:pPr>
      <w:r w:rsidRPr="0013485D">
        <w:rPr>
          <w:rFonts w:eastAsia="Times New Roman" w:cs="Tahoma"/>
          <w:color w:val="000000"/>
          <w:lang w:eastAsia="es-CO"/>
        </w:rPr>
        <w:t xml:space="preserve">A través de la resolución 0970, se modifica temporalmente la jornada laboral en la Alcaldía de Pasto este viernes 20 de octubre de 2017, donde no se prestará el servicio en horario de la tarde.  </w:t>
      </w:r>
    </w:p>
    <w:p w:rsidR="00C3491B" w:rsidRPr="0013485D" w:rsidRDefault="00C3491B" w:rsidP="0013485D">
      <w:pPr>
        <w:rPr>
          <w:rFonts w:eastAsia="Times New Roman" w:cs="Tahoma"/>
          <w:color w:val="000000"/>
          <w:lang w:eastAsia="es-CO"/>
        </w:rPr>
      </w:pPr>
      <w:r w:rsidRPr="0013485D">
        <w:rPr>
          <w:rFonts w:eastAsia="Times New Roman" w:cs="Tahoma"/>
          <w:color w:val="000000"/>
          <w:lang w:eastAsia="es-CO"/>
        </w:rPr>
        <w:t xml:space="preserve">Lo anterior obedece a que la Subsecretaría de Talento Humano en ejecución del Plan de Bienestar e Incentivos vigencia 2017, a dispuesto para sus empleados en el marco del Decreto 2865 de 2013, por el cual se declara el Día del Servidor Público; la realización de una actividad de sana convivencia dirigida a los funcionarios de la entidad. </w:t>
      </w:r>
    </w:p>
    <w:p w:rsidR="0013485D" w:rsidRPr="0013485D" w:rsidRDefault="00C3491B" w:rsidP="0013485D">
      <w:pPr>
        <w:rPr>
          <w:rFonts w:eastAsia="Times New Roman" w:cs="Tahoma"/>
          <w:color w:val="000000"/>
          <w:lang w:eastAsia="es-CO"/>
        </w:rPr>
      </w:pPr>
      <w:r w:rsidRPr="0013485D">
        <w:rPr>
          <w:rFonts w:eastAsia="Times New Roman" w:cs="Tahoma"/>
          <w:color w:val="000000"/>
          <w:lang w:eastAsia="es-CO"/>
        </w:rPr>
        <w:t xml:space="preserve">Más información, revisar resolución original: </w:t>
      </w:r>
    </w:p>
    <w:p w:rsidR="00C3491B" w:rsidRDefault="002B5CD4" w:rsidP="00C3491B">
      <w:pPr>
        <w:shd w:val="clear" w:color="auto" w:fill="FFFFFF"/>
        <w:spacing w:before="100" w:beforeAutospacing="1" w:after="100" w:afterAutospacing="1"/>
        <w:rPr>
          <w:rFonts w:eastAsia="Times New Roman" w:cs="Arial"/>
          <w:color w:val="222222"/>
          <w:sz w:val="20"/>
          <w:szCs w:val="20"/>
          <w:lang w:eastAsia="es-CO"/>
        </w:rPr>
      </w:pPr>
      <w:hyperlink r:id="rId12" w:history="1">
        <w:r w:rsidR="00C3491B" w:rsidRPr="0077102C">
          <w:rPr>
            <w:rStyle w:val="Hipervnculo"/>
            <w:rFonts w:eastAsia="Times New Roman" w:cs="Arial"/>
            <w:sz w:val="20"/>
            <w:szCs w:val="20"/>
            <w:lang w:eastAsia="es-CO"/>
          </w:rPr>
          <w:t>http://www.pasto.gov.co/index.php/resoluciones/resoluciones-talento-humano-2017?download=10816:res-0970-18-oct-2017-talento-humano</w:t>
        </w:r>
      </w:hyperlink>
      <w:r w:rsidR="00C3491B">
        <w:rPr>
          <w:rFonts w:eastAsia="Times New Roman" w:cs="Arial"/>
          <w:color w:val="222222"/>
          <w:sz w:val="20"/>
          <w:szCs w:val="20"/>
          <w:lang w:eastAsia="es-CO"/>
        </w:rPr>
        <w:t xml:space="preserve"> </w:t>
      </w:r>
    </w:p>
    <w:p w:rsidR="00F22E33" w:rsidRPr="00F22E33" w:rsidRDefault="00F22E33" w:rsidP="00F22E33">
      <w:pPr>
        <w:jc w:val="center"/>
        <w:rPr>
          <w:rFonts w:cs="Arial"/>
          <w:color w:val="222222"/>
          <w:shd w:val="clear" w:color="auto" w:fill="FFFFFF"/>
        </w:rPr>
      </w:pPr>
      <w:r>
        <w:rPr>
          <w:rFonts w:cs="Tahoma"/>
          <w:i/>
        </w:rPr>
        <w:lastRenderedPageBreak/>
        <w:t>Somos</w:t>
      </w:r>
      <w:r w:rsidRPr="00CF22AD">
        <w:rPr>
          <w:rFonts w:cs="Tahoma"/>
          <w:i/>
        </w:rPr>
        <w:t xml:space="preserve"> constructores de paz</w:t>
      </w:r>
    </w:p>
    <w:p w:rsidR="00622DA0" w:rsidRDefault="00622DA0" w:rsidP="00A83EFA">
      <w:pPr>
        <w:rPr>
          <w:rFonts w:cs="Tahoma"/>
          <w:i/>
        </w:rPr>
      </w:pPr>
    </w:p>
    <w:p w:rsidR="0002098B" w:rsidRPr="00E44CC1" w:rsidRDefault="0002098B" w:rsidP="0002098B">
      <w:pPr>
        <w:jc w:val="center"/>
        <w:rPr>
          <w:b/>
          <w:sz w:val="24"/>
          <w:szCs w:val="24"/>
        </w:rPr>
      </w:pPr>
      <w:r w:rsidRPr="00E44CC1">
        <w:rPr>
          <w:b/>
          <w:sz w:val="24"/>
          <w:szCs w:val="24"/>
        </w:rPr>
        <w:t>CONVOCATORIA PARA LA DESIGNACIÓN DE LOS INTEGRANTES DEL</w:t>
      </w:r>
      <w:r w:rsidR="00AA09D2">
        <w:rPr>
          <w:b/>
          <w:sz w:val="24"/>
          <w:szCs w:val="24"/>
        </w:rPr>
        <w:t xml:space="preserve"> </w:t>
      </w:r>
      <w:r w:rsidRPr="00E44CC1">
        <w:rPr>
          <w:b/>
          <w:sz w:val="24"/>
          <w:szCs w:val="24"/>
        </w:rPr>
        <w:t>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bookmarkStart w:id="0" w:name="_GoBack"/>
      <w:bookmarkEnd w:id="0"/>
      <w:r w:rsidRPr="00E44CC1">
        <w:t xml:space="preserve">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t>1</w:t>
      </w:r>
      <w:r w:rsidRPr="00E44CC1">
        <w:t xml:space="preserve">. Fijación de convocatoria: 13de octubre de 2017 </w:t>
      </w:r>
    </w:p>
    <w:p w:rsidR="0002098B" w:rsidRDefault="0002098B" w:rsidP="0002098B">
      <w:r w:rsidRPr="00E44CC1">
        <w:t>2. Recibido de terna: 13de noviembre de 2017</w:t>
      </w:r>
    </w:p>
    <w:p w:rsidR="0002098B" w:rsidRDefault="0002098B" w:rsidP="0002098B">
      <w:r w:rsidRPr="00E44CC1">
        <w:t xml:space="preserve"> 3. Elección: 15de noviembre de 2017 </w:t>
      </w:r>
    </w:p>
    <w:p w:rsidR="0002098B" w:rsidRPr="0002098B" w:rsidRDefault="0002098B" w:rsidP="0002098B">
      <w:r w:rsidRPr="00E44CC1">
        <w:t xml:space="preserve">4. Integración: 15de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0608de 1.998</w:t>
      </w:r>
      <w:r>
        <w:t xml:space="preserve"> </w:t>
      </w:r>
      <w:r w:rsidRPr="00E44CC1">
        <w:t xml:space="preserve">así: </w:t>
      </w:r>
    </w:p>
    <w:p w:rsidR="0002098B" w:rsidRDefault="0002098B" w:rsidP="0002098B">
      <w:r w:rsidRPr="00E44CC1">
        <w:lastRenderedPageBreak/>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proofErr w:type="gramStart"/>
      <w:r>
        <w:t>,ACOPI</w:t>
      </w:r>
      <w:proofErr w:type="gramEnd"/>
      <w:r>
        <w:t>, FENALCE, COTELCO, FEDEPAPA, Asociación de Droguistas de Nariño.</w:t>
      </w:r>
    </w:p>
    <w:p w:rsidR="0002098B" w:rsidRDefault="0002098B" w:rsidP="0002098B">
      <w:r w:rsidRPr="00E44CC1">
        <w:t xml:space="preserve">b. Un representante de las demás formas asociativas, que será designado de empleadores, designado por el Alcalde Municipal, de terna que presenten las asociaciones que estén interesadas en participar dentro del Consejo </w:t>
      </w:r>
      <w:proofErr w:type="spellStart"/>
      <w:r w:rsidRPr="00E44CC1">
        <w:t>Territorialque</w:t>
      </w:r>
      <w:proofErr w:type="spellEnd"/>
      <w:r w:rsidRPr="00E44CC1">
        <w:t xml:space="preserv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lastRenderedPageBreak/>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 xml:space="preserve">en el horario de 8:00am a 12 m y de 2:00 pm a 6:00 </w:t>
      </w:r>
      <w:proofErr w:type="spellStart"/>
      <w:r w:rsidRPr="00E44CC1">
        <w:t>prn</w:t>
      </w:r>
      <w:proofErr w:type="spellEnd"/>
      <w:r w:rsidRPr="00E44CC1">
        <w:t xml:space="preserve">. </w:t>
      </w:r>
      <w:proofErr w:type="gramStart"/>
      <w:r w:rsidRPr="00E44CC1">
        <w:t>con</w:t>
      </w:r>
      <w:proofErr w:type="gramEnd"/>
      <w:r w:rsidRPr="00E44CC1">
        <w:t xml:space="preserve">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13"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372C71" w:rsidRDefault="0002098B" w:rsidP="00F22E33">
      <w:pPr>
        <w:jc w:val="center"/>
        <w:rPr>
          <w:rFonts w:cs="Tahoma"/>
          <w:i/>
        </w:rPr>
      </w:pPr>
      <w:r>
        <w:rPr>
          <w:rFonts w:cs="Tahoma"/>
          <w:i/>
        </w:rPr>
        <w:t>Somos</w:t>
      </w:r>
      <w:r w:rsidRPr="00CF22AD">
        <w:rPr>
          <w:rFonts w:cs="Tahoma"/>
          <w:i/>
        </w:rPr>
        <w:t xml:space="preserve"> constructores de paz</w:t>
      </w:r>
    </w:p>
    <w:p w:rsidR="00372C71" w:rsidRDefault="00372C71" w:rsidP="00372C71">
      <w:pPr>
        <w:pStyle w:val="Ttulo"/>
        <w:jc w:val="both"/>
        <w:rPr>
          <w:rFonts w:ascii="Century Gothic" w:hAnsi="Century Gothic"/>
          <w:b w:val="0"/>
          <w:sz w:val="22"/>
          <w:szCs w:val="22"/>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815" w:rsidRDefault="00F50815" w:rsidP="00505F60">
      <w:pPr>
        <w:spacing w:after="0"/>
      </w:pPr>
      <w:r>
        <w:separator/>
      </w:r>
    </w:p>
  </w:endnote>
  <w:endnote w:type="continuationSeparator" w:id="0">
    <w:p w:rsidR="00F50815" w:rsidRDefault="00F5081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815" w:rsidRDefault="00F50815" w:rsidP="00505F60">
      <w:pPr>
        <w:spacing w:after="0"/>
      </w:pPr>
      <w:r>
        <w:separator/>
      </w:r>
    </w:p>
  </w:footnote>
  <w:footnote w:type="continuationSeparator" w:id="0">
    <w:p w:rsidR="00F50815" w:rsidRDefault="00F5081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B5CD4" w:rsidRPr="002B5CD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4B33F7" w:rsidP="006A7E77">
                <w:pPr>
                  <w:spacing w:after="0"/>
                  <w:jc w:val="left"/>
                  <w:rPr>
                    <w:rFonts w:cs="Tahoma"/>
                    <w:b/>
                    <w:sz w:val="16"/>
                    <w:szCs w:val="20"/>
                  </w:rPr>
                </w:pPr>
                <w:r>
                  <w:rPr>
                    <w:rFonts w:cs="Tahoma"/>
                    <w:b/>
                    <w:sz w:val="16"/>
                    <w:szCs w:val="20"/>
                  </w:rPr>
                  <w:t>Nº 234</w:t>
                </w:r>
              </w:p>
              <w:p w:rsidR="00B84936" w:rsidRPr="00505F60" w:rsidRDefault="004B33F7" w:rsidP="006A7E77">
                <w:pPr>
                  <w:spacing w:after="0"/>
                  <w:jc w:val="left"/>
                  <w:rPr>
                    <w:b/>
                    <w:sz w:val="16"/>
                    <w:szCs w:val="20"/>
                  </w:rPr>
                </w:pPr>
                <w:r>
                  <w:rPr>
                    <w:b/>
                    <w:sz w:val="16"/>
                    <w:szCs w:val="20"/>
                  </w:rPr>
                  <w:t>20</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50C"/>
    <w:rsid w:val="000C32A0"/>
    <w:rsid w:val="000C33FE"/>
    <w:rsid w:val="000C3C12"/>
    <w:rsid w:val="000C4BAC"/>
    <w:rsid w:val="000C5399"/>
    <w:rsid w:val="000C6362"/>
    <w:rsid w:val="000C6AA0"/>
    <w:rsid w:val="000C6C7A"/>
    <w:rsid w:val="000C773B"/>
    <w:rsid w:val="000C7843"/>
    <w:rsid w:val="000C79C8"/>
    <w:rsid w:val="000D0089"/>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3803"/>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CD4"/>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2B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9D2"/>
    <w:rsid w:val="00AA0E7A"/>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1ED6"/>
    <w:rsid w:val="00C2413A"/>
    <w:rsid w:val="00C25489"/>
    <w:rsid w:val="00C25BAC"/>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35AA"/>
    <w:rsid w:val="00D743E6"/>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815"/>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lud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to.gov.co/index.php/resoluciones/resoluciones-talento-humano-2017?download=10816:res-0970-18-oct-2017-talento-human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3E8D9-A4C7-46FB-92CA-E9DB83F7C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2301</Words>
  <Characters>12657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9</cp:revision>
  <cp:lastPrinted>2017-02-02T20:04:00Z</cp:lastPrinted>
  <dcterms:created xsi:type="dcterms:W3CDTF">2017-10-19T16:11:00Z</dcterms:created>
  <dcterms:modified xsi:type="dcterms:W3CDTF">2017-10-20T01:15:00Z</dcterms:modified>
</cp:coreProperties>
</file>