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CD" w:rsidRPr="008E26C2" w:rsidRDefault="00E909CD" w:rsidP="00E909CD">
      <w:pPr>
        <w:jc w:val="center"/>
      </w:pPr>
      <w:r w:rsidRPr="008E26C2">
        <w:rPr>
          <w:b/>
        </w:rPr>
        <w:t xml:space="preserve">MINVIVIENDA, ALCALDÍA DE PASTO Y EMPOPASTO AVANZAN EN PROCESO DE </w:t>
      </w:r>
      <w:bookmarkStart w:id="0" w:name="_GoBack"/>
      <w:bookmarkEnd w:id="0"/>
      <w:r w:rsidRPr="008E26C2">
        <w:rPr>
          <w:b/>
        </w:rPr>
        <w:t>LIQUIDACIÓN DE CONVENIO 005 DE 2015</w:t>
      </w:r>
    </w:p>
    <w:p w:rsidR="00E909CD" w:rsidRPr="008E26C2" w:rsidRDefault="000F557F" w:rsidP="00E909CD">
      <w:pPr>
        <w:jc w:val="center"/>
      </w:pPr>
      <w:r>
        <w:rPr>
          <w:noProof/>
          <w:lang w:val="es-ES" w:eastAsia="es-ES"/>
        </w:rPr>
        <w:drawing>
          <wp:inline distT="0" distB="0" distL="0" distR="0">
            <wp:extent cx="5613400" cy="2964815"/>
            <wp:effectExtent l="0" t="0" r="635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ceviviend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964815"/>
                    </a:xfrm>
                    <a:prstGeom prst="rect">
                      <a:avLst/>
                    </a:prstGeom>
                  </pic:spPr>
                </pic:pic>
              </a:graphicData>
            </a:graphic>
          </wp:inline>
        </w:drawing>
      </w:r>
    </w:p>
    <w:p w:rsidR="00E909CD" w:rsidRPr="008E26C2" w:rsidRDefault="00E909CD" w:rsidP="00E909CD">
      <w:r w:rsidRPr="008E26C2">
        <w:t>Con un diálogo c</w:t>
      </w:r>
      <w:r w:rsidR="0078348A">
        <w:t>onstructivo y directo,  el Viceministro (e) de A</w:t>
      </w:r>
      <w:r w:rsidR="0078348A" w:rsidRPr="008E26C2">
        <w:t>gua</w:t>
      </w:r>
      <w:r w:rsidRPr="008E26C2">
        <w:t xml:space="preserve">, Raúl </w:t>
      </w:r>
      <w:proofErr w:type="spellStart"/>
      <w:r w:rsidRPr="008E26C2">
        <w:t>Lacouture</w:t>
      </w:r>
      <w:proofErr w:type="spellEnd"/>
      <w:r w:rsidRPr="008E26C2">
        <w:t>, el Alcalde de Pasto, Pedro Vicente Obando y el Gerente de Empopasto, Oscar Parra Erazo, definieron nuevos compromisos, para liquidar de manera satisfactoria, el Convenio 005 de 2015.</w:t>
      </w:r>
    </w:p>
    <w:p w:rsidR="00E909CD" w:rsidRPr="008E26C2" w:rsidRDefault="00E909CD" w:rsidP="00E909CD">
      <w:r w:rsidRPr="008E26C2">
        <w:t>Una nueva reformulación por parte del Municipio y Empopasto, en torno a los avances en el proceso de modernización que desde lo público realiza la empresa, será radicada este mes en el Ministerio de Vivienda, para cerrar así el Convenio.</w:t>
      </w:r>
    </w:p>
    <w:p w:rsidR="00E909CD" w:rsidRPr="008E26C2" w:rsidRDefault="00E909CD" w:rsidP="00E909CD">
      <w:r w:rsidRPr="008E26C2">
        <w:t>Hay que recordar que con inversiones por parte del Ministerio por el orden de los </w:t>
      </w:r>
      <w:r w:rsidRPr="00E66C3E">
        <w:t>$15</w:t>
      </w:r>
      <w:r w:rsidRPr="008E26C2">
        <w:t> mil millones y recursos adicionales del Municipio por </w:t>
      </w:r>
      <w:r w:rsidRPr="00E66C3E">
        <w:t>$7</w:t>
      </w:r>
      <w:r w:rsidRPr="008E26C2">
        <w:t xml:space="preserve"> mil </w:t>
      </w:r>
      <w:r w:rsidR="0078348A" w:rsidRPr="008E26C2">
        <w:t>millones</w:t>
      </w:r>
      <w:r w:rsidRPr="008E26C2">
        <w:t xml:space="preserve">, se realizó el </w:t>
      </w:r>
      <w:r w:rsidR="0078348A" w:rsidRPr="008E26C2">
        <w:t>saneamiento</w:t>
      </w:r>
      <w:r w:rsidRPr="008E26C2">
        <w:t xml:space="preserve"> de pasivos laborales, quedando aún por cerrar, el capítulo relacionado con la modernización.</w:t>
      </w:r>
    </w:p>
    <w:p w:rsidR="00E909CD" w:rsidRPr="008E26C2" w:rsidRDefault="00E909CD" w:rsidP="00E909CD">
      <w:r w:rsidRPr="008E26C2">
        <w:t>Sobre este último punto, el Viceministro de Agua encargado, reiteró que su despacho respeta la autonomía territorial, y la voluntad expresa del Municipio de continuar con la tra</w:t>
      </w:r>
      <w:r w:rsidR="0078348A">
        <w:t>n</w:t>
      </w:r>
      <w:r w:rsidRPr="008E26C2">
        <w:t>sformación empresarial desde lo público.</w:t>
      </w:r>
    </w:p>
    <w:p w:rsidR="00E909CD" w:rsidRPr="008E26C2" w:rsidRDefault="00E909CD" w:rsidP="00E909CD">
      <w:r w:rsidRPr="008E26C2">
        <w:t>Algunos de los aspectos que debe retomar la reformulación son:</w:t>
      </w:r>
    </w:p>
    <w:p w:rsidR="00E909CD" w:rsidRPr="008E26C2" w:rsidRDefault="00E909CD" w:rsidP="00E909CD">
      <w:r w:rsidRPr="008E26C2">
        <w:t>1. Naturaleza jurídica de la empresa.</w:t>
      </w:r>
    </w:p>
    <w:p w:rsidR="00E909CD" w:rsidRPr="008E26C2" w:rsidRDefault="00E909CD" w:rsidP="00E909CD">
      <w:r w:rsidRPr="008E26C2">
        <w:t>2. Proyección de un plan de inversiones a 20 años. </w:t>
      </w:r>
    </w:p>
    <w:p w:rsidR="00E909CD" w:rsidRPr="008E26C2" w:rsidRDefault="00E909CD" w:rsidP="00E909CD">
      <w:r w:rsidRPr="008E26C2">
        <w:t>3. Implementación de un convenio de transferencia tecnológica con una empresa pública del sector.</w:t>
      </w:r>
    </w:p>
    <w:p w:rsidR="00E909CD" w:rsidRDefault="00E909CD" w:rsidP="00E909CD">
      <w:r w:rsidRPr="008E26C2">
        <w:lastRenderedPageBreak/>
        <w:t>4. Construcción de indicadores de seguimiento para el nuevo proyecto presentado.</w:t>
      </w:r>
    </w:p>
    <w:p w:rsidR="00C41900" w:rsidRPr="008E26C2" w:rsidRDefault="00C41900" w:rsidP="00E909CD">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E909CD" w:rsidRDefault="00C41900" w:rsidP="00E909CD">
      <w:pPr>
        <w:jc w:val="center"/>
        <w:rPr>
          <w:b/>
        </w:rPr>
      </w:pPr>
      <w:r>
        <w:rPr>
          <w:rFonts w:cs="Tahoma"/>
          <w:i/>
        </w:rPr>
        <w:t>Somos</w:t>
      </w:r>
      <w:r w:rsidRPr="00CF22AD">
        <w:rPr>
          <w:rFonts w:cs="Tahoma"/>
          <w:i/>
        </w:rPr>
        <w:t xml:space="preserve"> constructores de paz</w:t>
      </w:r>
    </w:p>
    <w:p w:rsidR="00E909CD" w:rsidRDefault="00E909CD" w:rsidP="00C41900">
      <w:pPr>
        <w:rPr>
          <w:b/>
        </w:rPr>
      </w:pPr>
    </w:p>
    <w:p w:rsidR="00874530" w:rsidRDefault="00E909CD" w:rsidP="00E909CD">
      <w:pPr>
        <w:jc w:val="center"/>
        <w:rPr>
          <w:b/>
        </w:rPr>
      </w:pPr>
      <w:r w:rsidRPr="00E909CD">
        <w:rPr>
          <w:b/>
        </w:rPr>
        <w:t>COMENZÓ LA EVALUACIÓN DE PROYECTOS DE LA CONVOCATORIA DE JÓVENES RURALES DE PASTO</w:t>
      </w:r>
    </w:p>
    <w:p w:rsidR="00E909CD" w:rsidRPr="00E909CD" w:rsidRDefault="00C41900" w:rsidP="00E909CD">
      <w:pPr>
        <w:jc w:val="center"/>
        <w:rPr>
          <w:b/>
        </w:rPr>
      </w:pPr>
      <w:r>
        <w:rPr>
          <w:b/>
          <w:noProof/>
          <w:lang w:val="es-ES" w:eastAsia="es-ES"/>
        </w:rPr>
        <w:drawing>
          <wp:inline distT="0" distB="0" distL="0" distR="0">
            <wp:extent cx="4555478" cy="27070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riculturaevaluacio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8919" cy="2709050"/>
                    </a:xfrm>
                    <a:prstGeom prst="rect">
                      <a:avLst/>
                    </a:prstGeom>
                  </pic:spPr>
                </pic:pic>
              </a:graphicData>
            </a:graphic>
          </wp:inline>
        </w:drawing>
      </w:r>
    </w:p>
    <w:p w:rsidR="005F274A" w:rsidRDefault="00874530" w:rsidP="00874530">
      <w:r>
        <w:t xml:space="preserve">Funcionarios de la Secretaría de Agricultura del Municipio junto a estudiantes de último semestre de </w:t>
      </w:r>
      <w:r w:rsidR="005F274A">
        <w:t>los programas de ciencias ag</w:t>
      </w:r>
      <w:r w:rsidR="00E66C3E">
        <w:t>ro</w:t>
      </w:r>
      <w:r w:rsidR="005F274A">
        <w:t>pecuarias de la Universidad de Nariño, comenzaron la evaluación de cerca de 80 proyectos entregados por jóvenes de los corregimientos de Pasto</w:t>
      </w:r>
      <w:r w:rsidR="00A703CD">
        <w:t>, para determinar su viabilidad</w:t>
      </w:r>
      <w:r w:rsidR="0093349B">
        <w:t xml:space="preserve"> y que puedan ser financiados.</w:t>
      </w:r>
      <w:r w:rsidR="00A703CD">
        <w:t xml:space="preserve"> </w:t>
      </w:r>
    </w:p>
    <w:p w:rsidR="00994E00" w:rsidRDefault="0093349B" w:rsidP="00874530">
      <w:r>
        <w:t xml:space="preserve">De acuerdo con el Secretario de Agricultura del municipio, Jairo Gaviria, los proyectos entregados por los jóvenes se enmarcan en temas agropecuarios, piscícolas, </w:t>
      </w:r>
      <w:r w:rsidR="00994E00">
        <w:t>ganadería,</w:t>
      </w:r>
      <w:r>
        <w:t xml:space="preserve"> entre otros, y si son viables podrán ser financiados hasta con 6 millones de pesos, para su ejecución. Indicó </w:t>
      </w:r>
      <w:r>
        <w:tab/>
        <w:t xml:space="preserve">que el 50% de esta financiación provendrá de un fondo constituido entre la Alcaldía de Pasto y la Gobernación de Nariño, donde el </w:t>
      </w:r>
      <w:r w:rsidR="00994E00">
        <w:t>gobierno municipal aporta 150 millones de pesos y el departamental 100 millones.</w:t>
      </w:r>
    </w:p>
    <w:p w:rsidR="00991177" w:rsidRDefault="00994E00" w:rsidP="00874530">
      <w:r>
        <w:t xml:space="preserve">De igual manera el funcionario expresó que el otro 50% por ciento del costo de los proyectos, será financiado con recursos de créditos </w:t>
      </w:r>
      <w:r w:rsidR="00991177">
        <w:t xml:space="preserve">con el Banco Agrario, créditos a cuyo proceso, </w:t>
      </w:r>
      <w:r>
        <w:t>la Alcaldía</w:t>
      </w:r>
      <w:r w:rsidR="00991177">
        <w:t xml:space="preserve"> de Pasto hará el acompañamiento a los jóvenes beneficiarios para su viabilidad.</w:t>
      </w:r>
    </w:p>
    <w:p w:rsidR="00991177" w:rsidRDefault="00991177" w:rsidP="00874530">
      <w:r>
        <w:lastRenderedPageBreak/>
        <w:t>Finalmente Gaviria indicó</w:t>
      </w:r>
      <w:r w:rsidR="000403C6">
        <w:t>,</w:t>
      </w:r>
      <w:r>
        <w:t xml:space="preserve"> que los resultados de esta evaluación se conocerán en un tiempo estimado no superior a 10 días, e inmediatamente serán comunicados a los jóvenes que pa</w:t>
      </w:r>
      <w:r w:rsidR="000403C6">
        <w:t xml:space="preserve">rticiparon de esta convocatoria, </w:t>
      </w:r>
      <w:r>
        <w:t xml:space="preserve">que surgió hace dos meses atrás y que tuvo el acompañamiento técnico de la Secretaría de Agricultura, para la formulación de cada proyecto. </w:t>
      </w:r>
    </w:p>
    <w:p w:rsidR="000403C6" w:rsidRDefault="000403C6" w:rsidP="00874530">
      <w:r>
        <w:t>Esta iniciativa se enmarca en la meta ‘emprendimientos juveniles rurales para jóvenes entre 19 y 30 años’, del Plan de Desarrollo Municipal, “Pasto educado constructor de paz”</w:t>
      </w:r>
      <w:r w:rsidR="00E909CD">
        <w:t>.</w:t>
      </w:r>
    </w:p>
    <w:p w:rsidR="00C41900" w:rsidRDefault="00C41900" w:rsidP="00874530"/>
    <w:p w:rsidR="00C41900" w:rsidRDefault="00C41900" w:rsidP="00874530">
      <w:pPr>
        <w:rPr>
          <w:rStyle w:val="Hipervnculo"/>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0" w:history="1">
        <w:r w:rsidRPr="00D66C68">
          <w:rPr>
            <w:rStyle w:val="Hipervnculo"/>
            <w:rFonts w:cs="Tahoma"/>
            <w:b/>
            <w:sz w:val="18"/>
            <w:szCs w:val="18"/>
          </w:rPr>
          <w:t>jgb-24@hotmail.com</w:t>
        </w:r>
      </w:hyperlink>
    </w:p>
    <w:p w:rsidR="00874530" w:rsidRPr="00C41900" w:rsidRDefault="00C41900" w:rsidP="00C41900">
      <w:pPr>
        <w:jc w:val="center"/>
      </w:pPr>
      <w:r>
        <w:rPr>
          <w:rFonts w:cs="Tahoma"/>
          <w:i/>
        </w:rPr>
        <w:t>Somos</w:t>
      </w:r>
      <w:r w:rsidRPr="00CF22AD">
        <w:rPr>
          <w:rFonts w:cs="Tahoma"/>
          <w:i/>
        </w:rPr>
        <w:t xml:space="preserve"> constructores de paz</w:t>
      </w:r>
    </w:p>
    <w:p w:rsidR="00874530" w:rsidRDefault="00874530" w:rsidP="00AD2EEA">
      <w:pPr>
        <w:jc w:val="center"/>
        <w:rPr>
          <w:b/>
        </w:rPr>
      </w:pPr>
    </w:p>
    <w:p w:rsidR="00F34DA2" w:rsidRDefault="00F34DA2" w:rsidP="00F34DA2">
      <w:pPr>
        <w:jc w:val="center"/>
        <w:rPr>
          <w:b/>
        </w:rPr>
      </w:pPr>
      <w:r w:rsidRPr="00F34DA2">
        <w:rPr>
          <w:b/>
        </w:rPr>
        <w:t>MÁS DE 50 MUJERES LE APUESTAN AL LIDERAZGO EN LA ESCUELA DE FORMACIÓN DE LA OFICINA DE GÉNERO</w:t>
      </w:r>
    </w:p>
    <w:p w:rsidR="00F34DA2" w:rsidRPr="00F34DA2" w:rsidRDefault="00F34DA2" w:rsidP="00F34DA2">
      <w:pPr>
        <w:jc w:val="center"/>
        <w:rPr>
          <w:b/>
        </w:rPr>
      </w:pPr>
      <w:r>
        <w:rPr>
          <w:rFonts w:eastAsia="Times New Roman" w:cs="Arial"/>
          <w:noProof/>
          <w:color w:val="222222"/>
          <w:lang w:val="es-ES" w:eastAsia="es-ES"/>
        </w:rPr>
        <w:drawing>
          <wp:inline distT="0" distB="0" distL="0" distR="0">
            <wp:extent cx="4543425" cy="2551178"/>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71101_161539_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2333" cy="2556180"/>
                    </a:xfrm>
                    <a:prstGeom prst="rect">
                      <a:avLst/>
                    </a:prstGeom>
                  </pic:spPr>
                </pic:pic>
              </a:graphicData>
            </a:graphic>
          </wp:inline>
        </w:drawing>
      </w:r>
    </w:p>
    <w:p w:rsidR="00F34DA2" w:rsidRDefault="00F34DA2" w:rsidP="00F34DA2">
      <w:r w:rsidRPr="00F34DA2">
        <w:t xml:space="preserve">La Oficina de Género de la Alcaldía de Pasto realizó la penúltima sesión de la Escuela de Formación en Incidencia, Liderazgo, Participación Política y Construcción de Paz. La primera parte, estuvo bajo la orientación del </w:t>
      </w:r>
      <w:r>
        <w:t>Coordinador del Comité Municipal de Derechos Humanos Mario Miguel Fajardo</w:t>
      </w:r>
      <w:r w:rsidRPr="00F34DA2">
        <w:t>, quien realizó un ejercicio académico en el cual</w:t>
      </w:r>
      <w:r>
        <w:t xml:space="preserve"> insistió en la formación de líderes y lideresas autocríticos. </w:t>
      </w:r>
      <w:r w:rsidRPr="00F34DA2">
        <w:t xml:space="preserve"> </w:t>
      </w:r>
    </w:p>
    <w:p w:rsidR="00F34DA2" w:rsidRPr="00F34DA2" w:rsidRDefault="00F34DA2" w:rsidP="00F34DA2">
      <w:r w:rsidRPr="00F34DA2">
        <w:t>L</w:t>
      </w:r>
      <w:r>
        <w:t>a segunda parte, a cargo de la psicóloga f</w:t>
      </w:r>
      <w:r w:rsidRPr="00F34DA2">
        <w:t>orense Sandra Guerrero</w:t>
      </w:r>
      <w:r>
        <w:t>,</w:t>
      </w:r>
      <w:r w:rsidRPr="00F34DA2">
        <w:t xml:space="preserve"> desarrolló el tema de los Derechos Fundamentales para las Mujeres, a través de un taller</w:t>
      </w:r>
      <w:r>
        <w:t xml:space="preserve"> lúdico en el cual se evidenció</w:t>
      </w:r>
      <w:r w:rsidRPr="00F34DA2">
        <w:t xml:space="preserve"> comportamientos excluyentes de la sociedad que </w:t>
      </w:r>
      <w:r w:rsidRPr="00F34DA2">
        <w:lastRenderedPageBreak/>
        <w:t xml:space="preserve">muchas veces </w:t>
      </w:r>
      <w:proofErr w:type="spellStart"/>
      <w:r w:rsidRPr="00F34DA2">
        <w:t>invisibilizan</w:t>
      </w:r>
      <w:proofErr w:type="spellEnd"/>
      <w:r w:rsidRPr="00F34DA2">
        <w:t xml:space="preserve"> a la mujer y no permiten valorar el rol que ellas desempeñan.</w:t>
      </w:r>
    </w:p>
    <w:p w:rsidR="00F34DA2" w:rsidRPr="00F34DA2" w:rsidRDefault="00F34DA2" w:rsidP="00F34DA2">
      <w:r w:rsidRPr="00F34DA2">
        <w:t>La Escuela de Formación es una meta del Plan de Desarrollo del Municipio “Pasto Educado: Constructor de Paz”, que promueve una cult</w:t>
      </w:r>
      <w:r>
        <w:t>ura de respeto por los derechos</w:t>
      </w:r>
      <w:r w:rsidRPr="00F34DA2">
        <w:t xml:space="preserve"> de las mujeres, </w:t>
      </w:r>
      <w:r>
        <w:t>y desarrolla un proceso de formación y</w:t>
      </w:r>
      <w:r w:rsidRPr="00F34DA2">
        <w:t xml:space="preserve"> empoderamiento con representantes de organizaciones sociales.</w:t>
      </w:r>
    </w:p>
    <w:p w:rsidR="00F34DA2" w:rsidRPr="00F34DA2" w:rsidRDefault="00F34DA2" w:rsidP="00F34DA2">
      <w:pPr>
        <w:tabs>
          <w:tab w:val="left" w:pos="2310"/>
        </w:tabs>
        <w:rPr>
          <w:b/>
          <w:sz w:val="18"/>
          <w:szCs w:val="18"/>
        </w:rPr>
      </w:pPr>
      <w:r w:rsidRPr="00F34DA2">
        <w:rPr>
          <w:b/>
          <w:sz w:val="18"/>
          <w:szCs w:val="18"/>
        </w:rPr>
        <w:t xml:space="preserve">Jefa Oficina de Género, </w:t>
      </w:r>
      <w:proofErr w:type="spellStart"/>
      <w:r w:rsidRPr="00F34DA2">
        <w:rPr>
          <w:b/>
          <w:sz w:val="18"/>
          <w:szCs w:val="18"/>
        </w:rPr>
        <w:t>Karol</w:t>
      </w:r>
      <w:proofErr w:type="spellEnd"/>
      <w:r w:rsidRPr="00F34DA2">
        <w:rPr>
          <w:b/>
          <w:sz w:val="18"/>
          <w:szCs w:val="18"/>
        </w:rPr>
        <w:t xml:space="preserve"> Eliana Castro Botero. Celular: 3132943022. </w:t>
      </w:r>
    </w:p>
    <w:p w:rsidR="00F34DA2" w:rsidRPr="00C41900" w:rsidRDefault="00F34DA2" w:rsidP="00F34DA2">
      <w:pPr>
        <w:jc w:val="center"/>
      </w:pPr>
      <w:r>
        <w:rPr>
          <w:rFonts w:cs="Tahoma"/>
          <w:i/>
        </w:rPr>
        <w:t>Somos</w:t>
      </w:r>
      <w:r w:rsidRPr="00CF22AD">
        <w:rPr>
          <w:rFonts w:cs="Tahoma"/>
          <w:i/>
        </w:rPr>
        <w:t xml:space="preserve"> constructores de paz</w:t>
      </w:r>
    </w:p>
    <w:p w:rsidR="00F34DA2" w:rsidRDefault="00F34DA2" w:rsidP="00F34DA2">
      <w:pPr>
        <w:rPr>
          <w:b/>
        </w:rPr>
      </w:pPr>
    </w:p>
    <w:p w:rsidR="007D6B8B" w:rsidRPr="00AD2EEA" w:rsidRDefault="007D6B8B" w:rsidP="00AD2EEA">
      <w:pPr>
        <w:jc w:val="center"/>
        <w:rPr>
          <w:b/>
        </w:rPr>
      </w:pPr>
      <w:r w:rsidRPr="00AD2EEA">
        <w:rPr>
          <w:b/>
        </w:rPr>
        <w:t>POR EL MOMENTO NO SE ENCUENTRAN ABIERTAS LAS INSCRIPCIONES PARA NUEVOS BENEFICIARIOS A LOS PROGRAMA NACIONALES</w:t>
      </w:r>
      <w:r w:rsidR="000345D0" w:rsidRPr="000345D0">
        <w:rPr>
          <w:b/>
        </w:rPr>
        <w:t xml:space="preserve"> </w:t>
      </w:r>
      <w:r w:rsidR="000345D0" w:rsidRPr="00AD2EEA">
        <w:rPr>
          <w:b/>
        </w:rPr>
        <w:t>JÓVENES EN ACCIÓN, MAS FAMILIAS EN ACCIÓN, Y RED UNIDOS</w:t>
      </w:r>
    </w:p>
    <w:p w:rsidR="007D6B8B" w:rsidRPr="00AD2EEA" w:rsidRDefault="000345D0" w:rsidP="00AD2EEA">
      <w:pPr>
        <w:jc w:val="center"/>
      </w:pPr>
      <w:r>
        <w:rPr>
          <w:noProof/>
          <w:lang w:val="es-ES" w:eastAsia="es-ES"/>
        </w:rPr>
        <w:drawing>
          <wp:inline distT="0" distB="0" distL="0" distR="0">
            <wp:extent cx="5000625" cy="266557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IO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15013" cy="2673247"/>
                    </a:xfrm>
                    <a:prstGeom prst="rect">
                      <a:avLst/>
                    </a:prstGeom>
                  </pic:spPr>
                </pic:pic>
              </a:graphicData>
            </a:graphic>
          </wp:inline>
        </w:drawing>
      </w:r>
    </w:p>
    <w:p w:rsidR="005F6C00" w:rsidRDefault="007D6B8B" w:rsidP="007D6B8B">
      <w:r w:rsidRPr="00AD2EEA">
        <w:t xml:space="preserve">La Alcaldía de Pasto y la Secretaría de Bienestar Social </w:t>
      </w:r>
      <w:r w:rsidR="005F6C00">
        <w:t xml:space="preserve">informan </w:t>
      </w:r>
      <w:r w:rsidR="005F6C00" w:rsidRPr="00AD2EEA">
        <w:t>que no se encuentran abiertas las inscripciones para nuevos beneficiarios</w:t>
      </w:r>
      <w:r w:rsidR="005F6C00">
        <w:t xml:space="preserve"> </w:t>
      </w:r>
      <w:r w:rsidR="005F6C00" w:rsidRPr="00AD2EEA">
        <w:t xml:space="preserve">de los programas </w:t>
      </w:r>
      <w:r w:rsidR="005F6C00">
        <w:t>nacionales</w:t>
      </w:r>
      <w:r w:rsidR="005F6C00" w:rsidRPr="00AD2EEA">
        <w:t xml:space="preserve"> Jóvenes en acción, Más Familias en Acción y Red Unidos</w:t>
      </w:r>
      <w:r w:rsidR="005F6C00">
        <w:t>.</w:t>
      </w:r>
    </w:p>
    <w:p w:rsidR="007D6B8B" w:rsidRDefault="007D6B8B" w:rsidP="00AD2EEA">
      <w:r w:rsidRPr="00A11329">
        <w:t>Jóvenes en Acción: Las inscripciones a nuevos beneficiarios estudiantes activos del Sena y universidad de Nariño, se encuentra</w:t>
      </w:r>
      <w:r w:rsidR="0078348A">
        <w:t>n</w:t>
      </w:r>
      <w:r w:rsidRPr="00A11329">
        <w:t xml:space="preserve"> cerradas hasta tanto nivel nacional nos informe del proceso de inscripción.</w:t>
      </w:r>
    </w:p>
    <w:p w:rsidR="007D6B8B" w:rsidRPr="00145655" w:rsidRDefault="007D6B8B" w:rsidP="00AD2EEA">
      <w:r w:rsidRPr="00145655">
        <w:t xml:space="preserve">Red Unidos: de acuerdo a directrices de Prosperidad Social, no existe inscripciones nuevas para pertenecer a la estrategia “de acuerdo a Resolución N° 2717 del 2016”. Sin embargo el operador social se encuentra en legalización de contracción con Prosperidad Social. Desde la oficina de red Unidos de la administración Municipal coadyuva con el fortalecimiento del proceso., </w:t>
      </w:r>
    </w:p>
    <w:p w:rsidR="007D6B8B" w:rsidRPr="00AD2EEA" w:rsidRDefault="007D6B8B" w:rsidP="007D6B8B">
      <w:r>
        <w:lastRenderedPageBreak/>
        <w:t>Más Familias en Acción: Desde octubre del 2012 a la fecha no se han realizado nuevas inscripciones para el programa, sin embargo dentro del mismo se está actualizando información de los beneficiarios activos y se desarrollan procesos de verificación.</w:t>
      </w:r>
    </w:p>
    <w:p w:rsidR="007D6B8B" w:rsidRPr="00AD2EEA" w:rsidRDefault="007D6B8B" w:rsidP="007D6B8B">
      <w:r w:rsidRPr="00AD2EEA">
        <w:t xml:space="preserve">Para lo anterior deben ingresar a la página intranet de la alcaldía: </w:t>
      </w:r>
      <w:hyperlink r:id="rId13" w:history="1">
        <w:r w:rsidRPr="00AD2EEA">
          <w:t>http://www.intranetpasto.gov.co/index.php?option=com_phocadownload&amp;view=categories</w:t>
        </w:r>
      </w:hyperlink>
      <w:r w:rsidRPr="00AD2EEA">
        <w:t xml:space="preserve">, </w:t>
      </w:r>
      <w:hyperlink r:id="rId14" w:history="1">
        <w:r w:rsidRPr="00AD2EEA">
          <w:t>www.prosperidadsocial.gov.co</w:t>
        </w:r>
      </w:hyperlink>
      <w:r w:rsidRPr="00AD2EEA">
        <w:t xml:space="preserve">,   revisar el formato que se encuentra en Link trámites y servicios/Bienestar social/Jóvenes en acción. </w:t>
      </w:r>
    </w:p>
    <w:p w:rsidR="007D6B8B" w:rsidRPr="00AD2EEA" w:rsidRDefault="007D6B8B" w:rsidP="007D6B8B">
      <w:r w:rsidRPr="00AD2EEA">
        <w:t xml:space="preserve">También pueden acercarse a la oficina de enlace municipal ubicada en la carrera 26 sur, barrio Mijitayo- antiguo </w:t>
      </w:r>
      <w:proofErr w:type="spellStart"/>
      <w:r w:rsidRPr="00AD2EEA">
        <w:t>Inurbe</w:t>
      </w:r>
      <w:proofErr w:type="spellEnd"/>
      <w:r w:rsidRPr="00AD2EEA">
        <w:t>, o comunicarse al teléfono 7222231 EXT 3001</w:t>
      </w:r>
    </w:p>
    <w:p w:rsidR="007D6B8B" w:rsidRPr="00AD2EEA" w:rsidRDefault="007D6B8B" w:rsidP="007D6B8B">
      <w:r w:rsidRPr="00AD2EEA">
        <w:t xml:space="preserve">Las preguntas o inquietudes serán </w:t>
      </w:r>
      <w:proofErr w:type="spellStart"/>
      <w:r w:rsidRPr="00AD2EEA">
        <w:t>recepcionadas</w:t>
      </w:r>
      <w:proofErr w:type="spellEnd"/>
      <w:r w:rsidRPr="00AD2EEA">
        <w:t xml:space="preserve"> al correo: </w:t>
      </w:r>
      <w:hyperlink r:id="rId15" w:history="1">
        <w:r w:rsidRPr="00AD2EEA">
          <w:t>jovenesenaccionsbs@gmail.com</w:t>
        </w:r>
      </w:hyperlink>
      <w:r w:rsidRPr="00AD2EEA">
        <w:t xml:space="preserve">. </w:t>
      </w:r>
      <w:r>
        <w:rPr>
          <w:rFonts w:cs="Arial"/>
          <w:b/>
          <w:sz w:val="20"/>
          <w:szCs w:val="20"/>
        </w:rPr>
        <w:t xml:space="preserve"> </w:t>
      </w:r>
    </w:p>
    <w:p w:rsidR="007D6B8B" w:rsidRPr="000B45E7" w:rsidRDefault="007D6B8B" w:rsidP="007D6B8B">
      <w:pPr>
        <w:pStyle w:val="Sinespaciado"/>
        <w:rPr>
          <w:rFonts w:ascii="Century Gothic" w:hAnsi="Century Gothic"/>
          <w:b/>
          <w:sz w:val="18"/>
          <w:szCs w:val="18"/>
        </w:rPr>
      </w:pPr>
      <w:r w:rsidRPr="000B45E7">
        <w:rPr>
          <w:b/>
          <w:sz w:val="18"/>
          <w:szCs w:val="18"/>
        </w:rPr>
        <w:t xml:space="preserve">Información: </w:t>
      </w:r>
      <w:r w:rsidR="00AD2EEA" w:rsidRPr="000B45E7">
        <w:rPr>
          <w:rFonts w:ascii="Century Gothic" w:hAnsi="Century Gothic"/>
          <w:b/>
          <w:sz w:val="18"/>
          <w:szCs w:val="18"/>
        </w:rPr>
        <w:t xml:space="preserve">Álvaro Javier </w:t>
      </w:r>
      <w:proofErr w:type="spellStart"/>
      <w:r w:rsidR="00AD2EEA" w:rsidRPr="000B45E7">
        <w:rPr>
          <w:rFonts w:ascii="Century Gothic" w:hAnsi="Century Gothic"/>
          <w:b/>
          <w:sz w:val="18"/>
          <w:szCs w:val="18"/>
        </w:rPr>
        <w:t>Zarama</w:t>
      </w:r>
      <w:proofErr w:type="spellEnd"/>
      <w:r w:rsidR="00AD2EEA" w:rsidRPr="000B45E7">
        <w:rPr>
          <w:rFonts w:ascii="Century Gothic" w:hAnsi="Century Gothic"/>
          <w:b/>
          <w:sz w:val="18"/>
          <w:szCs w:val="18"/>
        </w:rPr>
        <w:t xml:space="preserve"> Burbano</w:t>
      </w:r>
      <w:r w:rsidRPr="000B45E7">
        <w:rPr>
          <w:rFonts w:ascii="Century Gothic" w:hAnsi="Century Gothic"/>
          <w:b/>
          <w:sz w:val="18"/>
          <w:szCs w:val="18"/>
        </w:rPr>
        <w:t xml:space="preserve">, Subsecretario de Promoción y Asistencia Social, </w:t>
      </w:r>
    </w:p>
    <w:p w:rsidR="007D6B8B" w:rsidRPr="000B45E7" w:rsidRDefault="007D6B8B" w:rsidP="007D6B8B">
      <w:pPr>
        <w:pStyle w:val="Sinespaciado"/>
        <w:rPr>
          <w:rFonts w:ascii="Century Gothic" w:hAnsi="Century Gothic"/>
          <w:b/>
          <w:sz w:val="18"/>
          <w:szCs w:val="18"/>
        </w:rPr>
      </w:pPr>
      <w:proofErr w:type="spellStart"/>
      <w:proofErr w:type="gramStart"/>
      <w:r w:rsidRPr="000B45E7">
        <w:rPr>
          <w:rFonts w:ascii="Century Gothic" w:hAnsi="Century Gothic"/>
          <w:b/>
          <w:sz w:val="18"/>
          <w:szCs w:val="18"/>
        </w:rPr>
        <w:t>cel</w:t>
      </w:r>
      <w:proofErr w:type="spellEnd"/>
      <w:proofErr w:type="gramEnd"/>
      <w:r w:rsidRPr="000B45E7">
        <w:rPr>
          <w:rFonts w:ascii="Century Gothic" w:hAnsi="Century Gothic"/>
          <w:b/>
          <w:sz w:val="18"/>
          <w:szCs w:val="18"/>
        </w:rPr>
        <w:t xml:space="preserve"> 3165774170</w:t>
      </w:r>
    </w:p>
    <w:p w:rsidR="007D6B8B" w:rsidRDefault="00A07F28" w:rsidP="00DA7ABB">
      <w:pPr>
        <w:jc w:val="center"/>
        <w:rPr>
          <w:rFonts w:cs="Tahoma"/>
          <w:i/>
        </w:rPr>
      </w:pPr>
      <w:r>
        <w:rPr>
          <w:rFonts w:cs="Tahoma"/>
          <w:i/>
        </w:rPr>
        <w:t>Somos</w:t>
      </w:r>
      <w:r w:rsidRPr="00CF22AD">
        <w:rPr>
          <w:rFonts w:cs="Tahoma"/>
          <w:i/>
        </w:rPr>
        <w:t xml:space="preserve"> constructores de paz</w:t>
      </w:r>
    </w:p>
    <w:p w:rsidR="00DA7ABB" w:rsidRDefault="00DA7ABB" w:rsidP="00DA7ABB"/>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t xml:space="preserve">Es importante informar, que se amplió los horarios de atención, por lo que se pagará de lunes a viernes de 8:00 </w:t>
      </w:r>
      <w:proofErr w:type="spellStart"/>
      <w:r w:rsidRPr="00AD2EEA">
        <w:t>a.m</w:t>
      </w:r>
      <w:proofErr w:type="spellEnd"/>
      <w:r w:rsidRPr="00AD2EEA">
        <w:t xml:space="preserve"> – 12 </w:t>
      </w:r>
      <w:proofErr w:type="spellStart"/>
      <w:r w:rsidRPr="00AD2EEA">
        <w:t>md</w:t>
      </w:r>
      <w:proofErr w:type="spellEnd"/>
      <w:r w:rsidRPr="00AD2EEA">
        <w:t xml:space="preserve">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w:t>
      </w:r>
      <w:proofErr w:type="spellStart"/>
      <w:r w:rsidRPr="00AD2EEA">
        <w:t>md</w:t>
      </w:r>
      <w:proofErr w:type="spellEnd"/>
      <w:r w:rsidRPr="00AD2EEA">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lastRenderedPageBreak/>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lastRenderedPageBreak/>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Tamasagra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Pandiaco </w:t>
            </w:r>
            <w:proofErr w:type="spellStart"/>
            <w:r w:rsidRPr="00AD2EEA">
              <w:t>cl</w:t>
            </w:r>
            <w:proofErr w:type="spellEnd"/>
            <w:r w:rsidRPr="00AD2EEA">
              <w:t xml:space="preserve">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Emas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Catambuco</w:t>
            </w:r>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t>10 noviembre 2017</w:t>
            </w:r>
          </w:p>
        </w:tc>
        <w:tc>
          <w:tcPr>
            <w:tcW w:w="1764" w:type="dxa"/>
            <w:shd w:val="clear" w:color="auto" w:fill="auto"/>
            <w:vAlign w:val="center"/>
          </w:tcPr>
          <w:p w:rsidR="00AD2EEA" w:rsidRPr="00AD2EEA" w:rsidRDefault="00AD2EEA" w:rsidP="00AD2EEA">
            <w:r w:rsidRPr="00AD2EEA">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lastRenderedPageBreak/>
              <w:t>13  noviembre 2017</w:t>
            </w:r>
          </w:p>
        </w:tc>
        <w:tc>
          <w:tcPr>
            <w:tcW w:w="1764" w:type="dxa"/>
            <w:shd w:val="clear" w:color="auto" w:fill="auto"/>
            <w:vAlign w:val="center"/>
          </w:tcPr>
          <w:p w:rsidR="00AD2EEA" w:rsidRPr="00AD2EEA" w:rsidRDefault="00AD2EEA" w:rsidP="00AD2EEA">
            <w:r w:rsidRPr="00AD2EEA">
              <w:lastRenderedPageBreak/>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lastRenderedPageBreak/>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t xml:space="preserve"> 15 noviembre 2017</w:t>
            </w:r>
          </w:p>
        </w:tc>
        <w:tc>
          <w:tcPr>
            <w:tcW w:w="1764" w:type="dxa"/>
            <w:shd w:val="clear" w:color="auto" w:fill="auto"/>
            <w:vAlign w:val="center"/>
          </w:tcPr>
          <w:p w:rsidR="00AD2EEA" w:rsidRPr="00AD2EEA" w:rsidRDefault="00AD2EEA" w:rsidP="00AD2EEA">
            <w:r w:rsidRPr="00AD2EEA">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proofErr w:type="spellStart"/>
            <w:r w:rsidRPr="00AD2EEA">
              <w:t>Gualmatan</w:t>
            </w:r>
            <w:proofErr w:type="spellEnd"/>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t>Para mayor información se sugiere a los beneficiarios, consultar en cada nómina, la fecha y el punto de pago asignado, a través de la página de internet de la Alcaldía de Pasto:</w:t>
      </w:r>
    </w:p>
    <w:p w:rsidR="00A07F28" w:rsidRPr="00AD2EEA" w:rsidRDefault="00E254C5" w:rsidP="00AD2EEA">
      <w:hyperlink r:id="rId16"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lastRenderedPageBreak/>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t xml:space="preserve">Igualmente, pueden dirigirse hasta las instalaciones del Centro Vida para el Adulto Mayor, ubicado en la Secretaría de Bienestar Social, barrio Mijitayo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Pr="00A07F28" w:rsidRDefault="00A07F28" w:rsidP="00A07F28">
      <w:pPr>
        <w:jc w:val="center"/>
      </w:pPr>
      <w:r>
        <w:rPr>
          <w:rFonts w:cs="Tahoma"/>
          <w:i/>
        </w:rPr>
        <w:t>Somos</w:t>
      </w:r>
      <w:r w:rsidRPr="00CF22AD">
        <w:rPr>
          <w:rFonts w:cs="Tahoma"/>
          <w:i/>
        </w:rPr>
        <w:t xml:space="preserve"> constructores de paz</w:t>
      </w:r>
    </w:p>
    <w:p w:rsidR="008B4672" w:rsidRDefault="008B4672" w:rsidP="00E13E18">
      <w:pPr>
        <w:jc w:val="center"/>
        <w:rPr>
          <w:b/>
        </w:rPr>
      </w:pPr>
    </w:p>
    <w:p w:rsidR="00E30851" w:rsidRDefault="0078348A" w:rsidP="00E13E18">
      <w:pPr>
        <w:jc w:val="center"/>
        <w:rPr>
          <w:b/>
        </w:rPr>
      </w:pPr>
      <w:r>
        <w:rPr>
          <w:b/>
        </w:rPr>
        <w:t xml:space="preserve">COMENZÓ </w:t>
      </w:r>
      <w:r w:rsidR="00E30851">
        <w:rPr>
          <w:b/>
        </w:rPr>
        <w:t>LAS VISITAS DE LOS E</w:t>
      </w:r>
      <w:r>
        <w:rPr>
          <w:b/>
        </w:rPr>
        <w:t>NUMERADORES DE LA ENCUESTA SISBÉ</w:t>
      </w:r>
      <w:r w:rsidR="00E30851">
        <w:rPr>
          <w:b/>
        </w:rPr>
        <w:t xml:space="preserve">N IV </w:t>
      </w:r>
    </w:p>
    <w:p w:rsidR="00554C7D" w:rsidRDefault="00554C7D" w:rsidP="00554C7D">
      <w:r>
        <w:t xml:space="preserve">A partir de este 1 de noviembre comienza en la comuna 10 de Pasto, </w:t>
      </w:r>
      <w:r w:rsidRPr="00554C7D">
        <w:t xml:space="preserve">la aplicación de la encuesta socioeconómica SISBEN IV. </w:t>
      </w:r>
      <w:r>
        <w:t>Para que este proceso se cumpla sin contratiempos es necesario</w:t>
      </w:r>
      <w:r w:rsidR="00F95E30">
        <w:t xml:space="preserve"> que en las viviendas visitadas se encuentre un adulto para que entregue la información pertinente a las personas que diligenciarán las encuestas.  </w:t>
      </w:r>
      <w:r>
        <w:t xml:space="preserve"> </w:t>
      </w:r>
    </w:p>
    <w:p w:rsidR="00554C7D" w:rsidRDefault="00F95E30" w:rsidP="00554C7D">
      <w:r>
        <w:t xml:space="preserve">Este </w:t>
      </w:r>
      <w:r w:rsidR="00554C7D">
        <w:t>miércoles 1 de noviembre</w:t>
      </w:r>
      <w:r w:rsidR="00554C7D" w:rsidRPr="00554C7D">
        <w:t xml:space="preserve"> </w:t>
      </w:r>
      <w:r>
        <w:t xml:space="preserve">se </w:t>
      </w:r>
      <w:r w:rsidR="00554C7D" w:rsidRPr="00554C7D">
        <w:t>realiz</w:t>
      </w:r>
      <w:r w:rsidR="0078348A">
        <w:t>ó</w:t>
      </w:r>
      <w:r>
        <w:t xml:space="preserve"> la actividad de enumeración en</w:t>
      </w:r>
      <w:r w:rsidR="00554C7D" w:rsidRPr="00554C7D">
        <w:t xml:space="preserve"> los barrios de la comuna 10: Sol de Oriente/</w:t>
      </w:r>
      <w:proofErr w:type="spellStart"/>
      <w:r w:rsidR="00554C7D" w:rsidRPr="00554C7D">
        <w:t>Quillotocto</w:t>
      </w:r>
      <w:proofErr w:type="spellEnd"/>
      <w:r w:rsidR="00554C7D" w:rsidRPr="00554C7D">
        <w:t xml:space="preserve">, Aranda Viejo, Portal de Aranda 1 y 2, Portal del Norte y Rincón de Pasto. </w:t>
      </w:r>
    </w:p>
    <w:p w:rsidR="00F95E30" w:rsidRDefault="00F95E30" w:rsidP="00554C7D">
      <w:r>
        <w:t>Así mismo esta actividad se cumplirá también este miércoles 1 de noviembre en el corregimiento de Catambuco</w:t>
      </w:r>
      <w:r w:rsidR="00E30851">
        <w:t>.</w:t>
      </w:r>
      <w:r>
        <w:t xml:space="preserve"> </w:t>
      </w:r>
    </w:p>
    <w:p w:rsidR="00E75F4D" w:rsidRDefault="00E75F4D" w:rsidP="00554C7D">
      <w:r>
        <w:t xml:space="preserve">Este jueves 2 de noviembre, esta actividad se cumplirán en </w:t>
      </w:r>
      <w:r w:rsidRPr="00E75F4D">
        <w:t>barrios de la comuna 10: Villa Nueva, Rincón de Aranda, Prados del Norte y Villas del Norte.</w:t>
      </w:r>
      <w:r>
        <w:t xml:space="preserve"> Y de manera simultánea este trabajo también se desarrollará en el corregimiento de Jamondino.</w:t>
      </w:r>
    </w:p>
    <w:p w:rsidR="00E30851" w:rsidRDefault="00E30851" w:rsidP="00E30851">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B97745" w:rsidRDefault="00E30851" w:rsidP="00767866">
      <w:pPr>
        <w:jc w:val="center"/>
        <w:rPr>
          <w:rFonts w:cs="Tahoma"/>
          <w:i/>
        </w:rPr>
      </w:pPr>
      <w:r>
        <w:rPr>
          <w:rFonts w:cs="Tahoma"/>
          <w:i/>
        </w:rPr>
        <w:t>Somos</w:t>
      </w:r>
      <w:r w:rsidRPr="00CF22AD">
        <w:rPr>
          <w:rFonts w:cs="Tahoma"/>
          <w:i/>
        </w:rPr>
        <w:t xml:space="preserve"> constructores de paz</w:t>
      </w:r>
    </w:p>
    <w:p w:rsidR="00767866" w:rsidRDefault="00767866" w:rsidP="00767866">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E79" w:rsidRDefault="00475E79" w:rsidP="00505F60">
      <w:pPr>
        <w:spacing w:after="0"/>
      </w:pPr>
      <w:r>
        <w:separator/>
      </w:r>
    </w:p>
  </w:endnote>
  <w:endnote w:type="continuationSeparator" w:id="0">
    <w:p w:rsidR="00475E79" w:rsidRDefault="00475E7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E79" w:rsidRDefault="00475E79" w:rsidP="00505F60">
      <w:pPr>
        <w:spacing w:after="0"/>
      </w:pPr>
      <w:r>
        <w:separator/>
      </w:r>
    </w:p>
  </w:footnote>
  <w:footnote w:type="continuationSeparator" w:id="0">
    <w:p w:rsidR="00475E79" w:rsidRDefault="00475E7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254C5" w:rsidRPr="00E254C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FE2829" w:rsidP="006A7E77">
                <w:pPr>
                  <w:spacing w:after="0"/>
                  <w:jc w:val="left"/>
                  <w:rPr>
                    <w:rFonts w:cs="Tahoma"/>
                    <w:b/>
                    <w:sz w:val="16"/>
                    <w:szCs w:val="20"/>
                  </w:rPr>
                </w:pPr>
                <w:r>
                  <w:rPr>
                    <w:rFonts w:cs="Tahoma"/>
                    <w:b/>
                    <w:sz w:val="16"/>
                    <w:szCs w:val="20"/>
                  </w:rPr>
                  <w:t>Nº 245</w:t>
                </w:r>
              </w:p>
              <w:p w:rsidR="00B84936" w:rsidRPr="00505F60" w:rsidRDefault="00FE2829" w:rsidP="006A7E77">
                <w:pPr>
                  <w:spacing w:after="0"/>
                  <w:jc w:val="left"/>
                  <w:rPr>
                    <w:b/>
                    <w:sz w:val="16"/>
                    <w:szCs w:val="20"/>
                  </w:rPr>
                </w:pPr>
                <w:r>
                  <w:rPr>
                    <w:b/>
                    <w:sz w:val="16"/>
                    <w:szCs w:val="20"/>
                  </w:rPr>
                  <w:t>2</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3">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2">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6">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5"/>
  </w:num>
  <w:num w:numId="6">
    <w:abstractNumId w:val="27"/>
  </w:num>
  <w:num w:numId="7">
    <w:abstractNumId w:val="8"/>
  </w:num>
  <w:num w:numId="8">
    <w:abstractNumId w:val="23"/>
  </w:num>
  <w:num w:numId="9">
    <w:abstractNumId w:val="1"/>
  </w:num>
  <w:num w:numId="10">
    <w:abstractNumId w:val="34"/>
  </w:num>
  <w:num w:numId="11">
    <w:abstractNumId w:val="5"/>
  </w:num>
  <w:num w:numId="12">
    <w:abstractNumId w:val="10"/>
  </w:num>
  <w:num w:numId="13">
    <w:abstractNumId w:val="18"/>
  </w:num>
  <w:num w:numId="14">
    <w:abstractNumId w:val="11"/>
  </w:num>
  <w:num w:numId="15">
    <w:abstractNumId w:val="46"/>
  </w:num>
  <w:num w:numId="16">
    <w:abstractNumId w:val="3"/>
  </w:num>
  <w:num w:numId="17">
    <w:abstractNumId w:val="28"/>
  </w:num>
  <w:num w:numId="18">
    <w:abstractNumId w:val="2"/>
  </w:num>
  <w:num w:numId="19">
    <w:abstractNumId w:val="15"/>
  </w:num>
  <w:num w:numId="20">
    <w:abstractNumId w:val="29"/>
  </w:num>
  <w:num w:numId="21">
    <w:abstractNumId w:val="19"/>
  </w:num>
  <w:num w:numId="22">
    <w:abstractNumId w:val="35"/>
  </w:num>
  <w:num w:numId="23">
    <w:abstractNumId w:val="24"/>
  </w:num>
  <w:num w:numId="24">
    <w:abstractNumId w:val="30"/>
  </w:num>
  <w:num w:numId="25">
    <w:abstractNumId w:val="40"/>
  </w:num>
  <w:num w:numId="26">
    <w:abstractNumId w:val="7"/>
  </w:num>
  <w:num w:numId="27">
    <w:abstractNumId w:val="31"/>
  </w:num>
  <w:num w:numId="28">
    <w:abstractNumId w:val="32"/>
  </w:num>
  <w:num w:numId="29">
    <w:abstractNumId w:val="38"/>
  </w:num>
  <w:num w:numId="30">
    <w:abstractNumId w:val="14"/>
  </w:num>
  <w:num w:numId="31">
    <w:abstractNumId w:val="16"/>
  </w:num>
  <w:num w:numId="32">
    <w:abstractNumId w:val="41"/>
  </w:num>
  <w:num w:numId="33">
    <w:abstractNumId w:val="39"/>
  </w:num>
  <w:num w:numId="34">
    <w:abstractNumId w:val="37"/>
  </w:num>
  <w:num w:numId="35">
    <w:abstractNumId w:val="43"/>
  </w:num>
  <w:num w:numId="36">
    <w:abstractNumId w:val="0"/>
  </w:num>
  <w:num w:numId="37">
    <w:abstractNumId w:val="48"/>
  </w:num>
  <w:num w:numId="38">
    <w:abstractNumId w:val="13"/>
  </w:num>
  <w:num w:numId="39">
    <w:abstractNumId w:val="44"/>
  </w:num>
  <w:num w:numId="40">
    <w:abstractNumId w:val="17"/>
  </w:num>
  <w:num w:numId="41">
    <w:abstractNumId w:val="36"/>
  </w:num>
  <w:num w:numId="42">
    <w:abstractNumId w:val="9"/>
  </w:num>
  <w:num w:numId="43">
    <w:abstractNumId w:val="4"/>
  </w:num>
  <w:num w:numId="44">
    <w:abstractNumId w:val="26"/>
  </w:num>
  <w:num w:numId="45">
    <w:abstractNumId w:val="47"/>
  </w:num>
  <w:num w:numId="46">
    <w:abstractNumId w:val="12"/>
  </w:num>
  <w:num w:numId="47">
    <w:abstractNumId w:val="42"/>
  </w:num>
  <w:num w:numId="48">
    <w:abstractNumId w:val="33"/>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79"/>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48A"/>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D29"/>
    <w:rsid w:val="00986B95"/>
    <w:rsid w:val="0098750A"/>
    <w:rsid w:val="00987C28"/>
    <w:rsid w:val="00991177"/>
    <w:rsid w:val="009912D3"/>
    <w:rsid w:val="009912D8"/>
    <w:rsid w:val="009921F1"/>
    <w:rsid w:val="0099230B"/>
    <w:rsid w:val="00992B81"/>
    <w:rsid w:val="00992E18"/>
    <w:rsid w:val="00993BD3"/>
    <w:rsid w:val="00993C91"/>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34AF"/>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ABB"/>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437"/>
    <w:rsid w:val="00E2452F"/>
    <w:rsid w:val="00E253ED"/>
    <w:rsid w:val="00E254C5"/>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tranetpasto.gov.co/index.php?option=com_phocadownload&amp;view=categor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jovenesenaccionsbs@gmail.com" TargetMode="External"/><Relationship Id="rId10" Type="http://schemas.openxmlformats.org/officeDocument/2006/relationships/hyperlink" Target="mailto:jgb-24@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rosperidadsocial.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09CF2-71A5-4CC1-BBC4-6EDC63F5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1911</Words>
  <Characters>10512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2017-11-02T01:11:00Z</dcterms:created>
  <dcterms:modified xsi:type="dcterms:W3CDTF">2017-11-02T01:44:00Z</dcterms:modified>
</cp:coreProperties>
</file>