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4DD" w:rsidRPr="00AE74DD" w:rsidRDefault="00AE74DD" w:rsidP="00AE74DD">
      <w:pPr>
        <w:tabs>
          <w:tab w:val="left" w:pos="2310"/>
        </w:tabs>
        <w:jc w:val="left"/>
        <w:rPr>
          <w:rFonts w:cs="Arial"/>
          <w:b/>
          <w:i/>
          <w:u w:val="single"/>
        </w:rPr>
      </w:pPr>
      <w:r w:rsidRPr="00AE74DD">
        <w:rPr>
          <w:rFonts w:cs="Arial"/>
          <w:b/>
          <w:i/>
          <w:u w:val="single"/>
        </w:rPr>
        <w:t>Reporte: 8 de diciembre de 2017 – 11:30 am</w:t>
      </w:r>
    </w:p>
    <w:p w:rsidR="00AE74DD" w:rsidRDefault="00AE74DD" w:rsidP="00AE74DD">
      <w:pPr>
        <w:tabs>
          <w:tab w:val="left" w:pos="2310"/>
        </w:tabs>
        <w:jc w:val="center"/>
        <w:rPr>
          <w:rFonts w:cs="Arial"/>
          <w:b/>
        </w:rPr>
      </w:pPr>
    </w:p>
    <w:p w:rsidR="00AE74DD" w:rsidRPr="00AE74DD" w:rsidRDefault="00AE74DD" w:rsidP="00AE74DD">
      <w:pPr>
        <w:tabs>
          <w:tab w:val="left" w:pos="2310"/>
        </w:tabs>
        <w:jc w:val="center"/>
        <w:rPr>
          <w:rFonts w:cs="Arial"/>
          <w:b/>
        </w:rPr>
      </w:pPr>
      <w:r w:rsidRPr="00AE74DD">
        <w:rPr>
          <w:rFonts w:cs="Arial"/>
          <w:b/>
        </w:rPr>
        <w:t>UNA PERSONA LESIONADA POR USO INDEBIDO DE PÓLVORA EN PASTO DURANTE LA NOCHE DE LAS VELITAS 2017</w:t>
      </w:r>
    </w:p>
    <w:p w:rsidR="00AE74DD" w:rsidRPr="00AE74DD" w:rsidRDefault="00AE74DD" w:rsidP="00AE74DD">
      <w:pPr>
        <w:tabs>
          <w:tab w:val="left" w:pos="2310"/>
        </w:tabs>
        <w:jc w:val="center"/>
        <w:rPr>
          <w:rFonts w:cs="Arial"/>
        </w:rPr>
      </w:pPr>
      <w:r>
        <w:rPr>
          <w:noProof/>
          <w:lang w:val="es-CO" w:eastAsia="es-CO"/>
        </w:rPr>
        <w:drawing>
          <wp:inline distT="0" distB="0" distL="0" distR="0" wp14:anchorId="5292CD45" wp14:editId="64D99F90">
            <wp:extent cx="3465284" cy="2228131"/>
            <wp:effectExtent l="0" t="0" r="190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lumina la vid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7353" cy="2235891"/>
                    </a:xfrm>
                    <a:prstGeom prst="rect">
                      <a:avLst/>
                    </a:prstGeom>
                  </pic:spPr>
                </pic:pic>
              </a:graphicData>
            </a:graphic>
          </wp:inline>
        </w:drawing>
      </w:r>
    </w:p>
    <w:p w:rsidR="00AE74DD" w:rsidRPr="00AE74DD" w:rsidRDefault="00AE74DD" w:rsidP="00AE74DD">
      <w:pPr>
        <w:tabs>
          <w:tab w:val="left" w:pos="2310"/>
        </w:tabs>
        <w:rPr>
          <w:rFonts w:cs="Arial"/>
        </w:rPr>
      </w:pPr>
      <w:r w:rsidRPr="00AE74DD">
        <w:rPr>
          <w:rFonts w:cs="Arial"/>
        </w:rPr>
        <w:t>La administración municipal a través de la Secretaría de Salud en cabeza de su titular Diana Paola Rosero, informó que durante la noche de las velitas se reportó el caso de una persona adulta (hombre de 53 años de edad) lesionada por uso de totes, lo cual produjo como consecuencia, quemadura de segundo grado en el tercer y cuarto dedo de la mano derecha.</w:t>
      </w:r>
    </w:p>
    <w:p w:rsidR="00AE74DD" w:rsidRPr="00AE74DD" w:rsidRDefault="00AE74DD" w:rsidP="00AE74DD">
      <w:pPr>
        <w:tabs>
          <w:tab w:val="left" w:pos="2310"/>
        </w:tabs>
        <w:rPr>
          <w:rFonts w:cs="Arial"/>
        </w:rPr>
      </w:pPr>
      <w:r w:rsidRPr="00AE74DD">
        <w:rPr>
          <w:rFonts w:cs="Arial"/>
        </w:rPr>
        <w:t>De acuerdo al reporte oficial, el afectado proveniente del Barrio La Rosa de Pasto, afiliado a EMSSANAR, recibió atención en el Centro Hospital La Rosa, tras la manipulación del artefacto explosivo en vía pública, mientras se encontraba en estado de embriaguez. </w:t>
      </w:r>
    </w:p>
    <w:p w:rsidR="00AE74DD" w:rsidRPr="00AE74DD" w:rsidRDefault="00AE74DD" w:rsidP="00AE74DD">
      <w:pPr>
        <w:tabs>
          <w:tab w:val="left" w:pos="2310"/>
        </w:tabs>
        <w:rPr>
          <w:rFonts w:cs="Arial"/>
        </w:rPr>
      </w:pPr>
      <w:r w:rsidRPr="00AE74DD">
        <w:rPr>
          <w:rFonts w:cs="Arial"/>
        </w:rPr>
        <w:t>En ese orden, la funcionaria de Salud Municipal, reiteró su llamado a la ciudadanía, fren</w:t>
      </w:r>
      <w:r w:rsidR="00A874BA">
        <w:rPr>
          <w:rFonts w:cs="Arial"/>
        </w:rPr>
        <w:t>te a las afectaciones que produ</w:t>
      </w:r>
      <w:r w:rsidRPr="00AE74DD">
        <w:rPr>
          <w:rFonts w:cs="Arial"/>
        </w:rPr>
        <w:t>ce el uso indebido de pólvora, bajo el agravante de combinar esta práctica, con el uso no moderado de alcohol.  “Invitarlos a que por favor tomemos conciencia y no utilicemos pólvora, ya presentamos el día de ayer un caso, no queremos más lágrimas de dolor en nuestro municipio”, expresó.</w:t>
      </w:r>
    </w:p>
    <w:p w:rsidR="00AE74DD" w:rsidRPr="00AE74DD" w:rsidRDefault="00AE74DD" w:rsidP="00AE74DD">
      <w:pPr>
        <w:tabs>
          <w:tab w:val="left" w:pos="2310"/>
        </w:tabs>
        <w:rPr>
          <w:rFonts w:cs="Arial"/>
        </w:rPr>
      </w:pPr>
      <w:r w:rsidRPr="00AE74DD">
        <w:rPr>
          <w:rFonts w:cs="Arial"/>
        </w:rPr>
        <w:t>La Secretaria de Salud inform</w:t>
      </w:r>
      <w:r>
        <w:rPr>
          <w:rFonts w:cs="Arial"/>
        </w:rPr>
        <w:t xml:space="preserve">ó que en comparación al año </w:t>
      </w:r>
      <w:r w:rsidRPr="00AE74DD">
        <w:rPr>
          <w:rFonts w:cs="Arial"/>
        </w:rPr>
        <w:t>anterior, el reporte de lesionados este año se mantiene con un caso, con la diferencia de que el afectado es adulto, mientras que en la noche del 7 de diciembre del 2016, el lesionado fue de 12 años de edad.</w:t>
      </w:r>
    </w:p>
    <w:p w:rsidR="00AE74DD" w:rsidRPr="00AE74DD" w:rsidRDefault="00AE74DD" w:rsidP="00AE74DD">
      <w:pPr>
        <w:tabs>
          <w:tab w:val="left" w:pos="2310"/>
        </w:tabs>
        <w:rPr>
          <w:rFonts w:cs="Arial"/>
        </w:rPr>
      </w:pPr>
      <w:r w:rsidRPr="00AE74DD">
        <w:rPr>
          <w:rFonts w:cs="Arial"/>
        </w:rPr>
        <w:t>La autoridad en salud insistió en su llamado a la ciudadanía, para compartir esta época de navidad y fin de año, disfrutando en familia y en paz, sin manipular pólvora.</w:t>
      </w:r>
    </w:p>
    <w:p w:rsidR="00AE74DD" w:rsidRPr="00AE74DD" w:rsidRDefault="00AE74DD" w:rsidP="00AE74DD">
      <w:pPr>
        <w:tabs>
          <w:tab w:val="left" w:pos="2310"/>
        </w:tabs>
        <w:rPr>
          <w:rFonts w:cs="Arial"/>
        </w:rPr>
      </w:pPr>
      <w:r w:rsidRPr="00AE74DD">
        <w:rPr>
          <w:rFonts w:cs="Arial"/>
        </w:rPr>
        <w:lastRenderedPageBreak/>
        <w:t>Así mismo, motivó a las autoridades e instituciones a continuar intensificando las acciones de prevención en el marco de la campaña “ILUMINA LA VIDA, VÍVELA SIN PÓLVORA”, y a redoblar los esfuerzos en lo concerniente al control, inspección y vigilancia frente a este flagelo.</w:t>
      </w:r>
    </w:p>
    <w:p w:rsidR="00AE74DD" w:rsidRPr="00AE74DD" w:rsidRDefault="00AE74DD" w:rsidP="00AE74DD">
      <w:pPr>
        <w:tabs>
          <w:tab w:val="left" w:pos="2310"/>
        </w:tabs>
        <w:rPr>
          <w:rFonts w:cs="Tahoma"/>
          <w:b/>
          <w:sz w:val="18"/>
          <w:szCs w:val="18"/>
        </w:rPr>
      </w:pPr>
      <w:r w:rsidRPr="00AE74DD">
        <w:rPr>
          <w:rFonts w:cs="Tahoma"/>
          <w:b/>
          <w:sz w:val="18"/>
          <w:szCs w:val="18"/>
        </w:rPr>
        <w:t>Información: Secretaria de Salud Diana Paola Rosero. Celular: 3116145813</w:t>
      </w:r>
    </w:p>
    <w:p w:rsidR="00AE74DD" w:rsidRPr="00AE74DD" w:rsidRDefault="00AE74DD" w:rsidP="00AE74DD">
      <w:pPr>
        <w:tabs>
          <w:tab w:val="left" w:pos="2310"/>
        </w:tabs>
        <w:jc w:val="center"/>
        <w:rPr>
          <w:rFonts w:cs="Arial"/>
        </w:rPr>
      </w:pPr>
      <w:r w:rsidRPr="00AE74DD">
        <w:rPr>
          <w:rFonts w:cs="Arial"/>
          <w:i/>
        </w:rPr>
        <w:t>Somos constructores de Paz</w:t>
      </w:r>
    </w:p>
    <w:p w:rsidR="00AE74DD" w:rsidRPr="00AE74DD" w:rsidRDefault="00AE74DD" w:rsidP="00C03875">
      <w:pPr>
        <w:tabs>
          <w:tab w:val="left" w:pos="2310"/>
        </w:tabs>
        <w:jc w:val="center"/>
        <w:rPr>
          <w:rFonts w:cs="Arial"/>
          <w:b/>
          <w:lang w:val="es-CO"/>
        </w:rPr>
      </w:pPr>
    </w:p>
    <w:p w:rsidR="00AE74DD" w:rsidRDefault="00AE74DD" w:rsidP="00AE74DD">
      <w:pPr>
        <w:tabs>
          <w:tab w:val="left" w:pos="2310"/>
        </w:tabs>
        <w:jc w:val="center"/>
        <w:rPr>
          <w:rFonts w:cs="Arial"/>
          <w:b/>
        </w:rPr>
      </w:pPr>
      <w:r>
        <w:rPr>
          <w:rFonts w:cs="Arial"/>
          <w:b/>
        </w:rPr>
        <w:t>ESTE SÁBADO 9 DE DICIEMBRE SE LLEVA A CABO LA RUTA ITINERANTE DE LA MEMORIA HISTÓRICA</w:t>
      </w:r>
    </w:p>
    <w:p w:rsidR="00AE74DD" w:rsidRPr="00745B54" w:rsidRDefault="00AE74DD" w:rsidP="00AE74DD">
      <w:pPr>
        <w:tabs>
          <w:tab w:val="left" w:pos="2310"/>
        </w:tabs>
        <w:jc w:val="center"/>
        <w:rPr>
          <w:rFonts w:cs="Arial"/>
          <w:b/>
        </w:rPr>
      </w:pPr>
      <w:r>
        <w:rPr>
          <w:rFonts w:cs="Arial"/>
          <w:b/>
          <w:noProof/>
          <w:lang w:val="es-CO" w:eastAsia="es-CO"/>
        </w:rPr>
        <w:drawing>
          <wp:inline distT="0" distB="0" distL="0" distR="0" wp14:anchorId="0D2ACF70" wp14:editId="3E64A8B8">
            <wp:extent cx="4676267" cy="2525395"/>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comision de paz memoria historica dic 07-12-1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8253" cy="2526468"/>
                    </a:xfrm>
                    <a:prstGeom prst="rect">
                      <a:avLst/>
                    </a:prstGeom>
                  </pic:spPr>
                </pic:pic>
              </a:graphicData>
            </a:graphic>
          </wp:inline>
        </w:drawing>
      </w:r>
    </w:p>
    <w:p w:rsidR="00AE74DD" w:rsidRPr="00745B54" w:rsidRDefault="00AE74DD" w:rsidP="00AE74DD">
      <w:pPr>
        <w:tabs>
          <w:tab w:val="left" w:pos="2310"/>
        </w:tabs>
        <w:rPr>
          <w:rFonts w:cs="Arial"/>
        </w:rPr>
      </w:pPr>
      <w:r w:rsidRPr="00745B54">
        <w:rPr>
          <w:rFonts w:cs="Arial"/>
        </w:rPr>
        <w:t>La Alcaldía de Pasto, a través de la Comisión de Paz y Reconciliación, ha organizado la primera “Ruta Itinerante de la Memoria Histórica” consistente en un recorrido guiado y documentado por los sitios emblemáticos del municipio en los que han ocurrido hechos graves de violaciones a los Derechos Humanos. Este recorrido incluye la visita a instituciones que han sido victimizadas o que han luchado persistentemente por la defensa de los Derechos Humanos y las libertades civiles y sociales como reconocimiento a su labor.</w:t>
      </w:r>
    </w:p>
    <w:p w:rsidR="00AE74DD" w:rsidRPr="00745B54" w:rsidRDefault="00AE74DD" w:rsidP="00AE74DD">
      <w:pPr>
        <w:tabs>
          <w:tab w:val="left" w:pos="2310"/>
        </w:tabs>
        <w:rPr>
          <w:rFonts w:cs="Arial"/>
        </w:rPr>
      </w:pPr>
      <w:r w:rsidRPr="00745B54">
        <w:rPr>
          <w:rFonts w:cs="Arial"/>
        </w:rPr>
        <w:t xml:space="preserve">La ruta itinerante de la memoria histórica se realiza este sábado 9 de diciembre desde las 7:30 a.m. iniciando en la Plaza de Nariño y culminando en la Vereda Santa Lucía, Corregimiento de El Encano, con un acto de reparación simbólica con esta comunidad afectada por el conflicto. </w:t>
      </w:r>
    </w:p>
    <w:p w:rsidR="00AE74DD" w:rsidRPr="00745B54" w:rsidRDefault="00AE74DD" w:rsidP="00AE74DD">
      <w:pPr>
        <w:tabs>
          <w:tab w:val="left" w:pos="2310"/>
        </w:tabs>
        <w:rPr>
          <w:rFonts w:cs="Arial"/>
        </w:rPr>
      </w:pPr>
      <w:r w:rsidRPr="00745B54">
        <w:rPr>
          <w:rFonts w:cs="Arial"/>
        </w:rPr>
        <w:t xml:space="preserve">Este acto de construcción de paz y memoria histórica se celebra en el marco de la conmemoración del día Internacional de los Derechos Humanos y en unión de esfuerzos con la Mesa Municipal de Víctimas de Pasto.  </w:t>
      </w:r>
    </w:p>
    <w:p w:rsidR="00F74338" w:rsidRDefault="00F74338" w:rsidP="00F74338">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AE74DD" w:rsidRDefault="00AE74DD" w:rsidP="00C03875">
      <w:pPr>
        <w:tabs>
          <w:tab w:val="left" w:pos="2310"/>
        </w:tabs>
        <w:jc w:val="center"/>
        <w:rPr>
          <w:rFonts w:cs="Arial"/>
          <w:b/>
        </w:rPr>
      </w:pPr>
    </w:p>
    <w:p w:rsidR="00C03875" w:rsidRPr="00B3617D" w:rsidRDefault="00C03875" w:rsidP="00C03875">
      <w:pPr>
        <w:tabs>
          <w:tab w:val="left" w:pos="2310"/>
        </w:tabs>
        <w:jc w:val="center"/>
        <w:rPr>
          <w:rFonts w:cs="Arial"/>
          <w:b/>
        </w:rPr>
      </w:pPr>
      <w:r w:rsidRPr="00C03875">
        <w:rPr>
          <w:rFonts w:cs="Arial"/>
          <w:b/>
        </w:rPr>
        <w:lastRenderedPageBreak/>
        <w:t xml:space="preserve">ALCALDÍA DE PASTO, HOSPITAL INFANTIL, GOBERNACIÓN DE NARIÑO Y POLICÍA PARTICIPARON EN ACTO DE BENDICIÓN DE LA LUZ </w:t>
      </w:r>
    </w:p>
    <w:p w:rsidR="00C03875" w:rsidRPr="00B3617D" w:rsidRDefault="00F74338" w:rsidP="00C03875">
      <w:pPr>
        <w:tabs>
          <w:tab w:val="left" w:pos="2310"/>
        </w:tabs>
        <w:jc w:val="center"/>
        <w:rPr>
          <w:rFonts w:cs="Arial"/>
          <w:b/>
        </w:rPr>
      </w:pPr>
      <w:r>
        <w:rPr>
          <w:rFonts w:cs="Arial"/>
          <w:b/>
          <w:noProof/>
          <w:lang w:val="es-CO" w:eastAsia="es-CO"/>
        </w:rPr>
        <w:drawing>
          <wp:inline distT="0" distB="0" distL="0" distR="0">
            <wp:extent cx="4872431" cy="2755900"/>
            <wp:effectExtent l="0" t="0" r="444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endicion luz.jpg"/>
                    <pic:cNvPicPr/>
                  </pic:nvPicPr>
                  <pic:blipFill>
                    <a:blip r:embed="rId10">
                      <a:extLst>
                        <a:ext uri="{28A0092B-C50C-407E-A947-70E740481C1C}">
                          <a14:useLocalDpi xmlns:a14="http://schemas.microsoft.com/office/drawing/2010/main" val="0"/>
                        </a:ext>
                      </a:extLst>
                    </a:blip>
                    <a:stretch>
                      <a:fillRect/>
                    </a:stretch>
                  </pic:blipFill>
                  <pic:spPr>
                    <a:xfrm>
                      <a:off x="0" y="0"/>
                      <a:ext cx="4875222" cy="2757479"/>
                    </a:xfrm>
                    <a:prstGeom prst="rect">
                      <a:avLst/>
                    </a:prstGeom>
                  </pic:spPr>
                </pic:pic>
              </a:graphicData>
            </a:graphic>
          </wp:inline>
        </w:drawing>
      </w:r>
    </w:p>
    <w:p w:rsidR="00C9388A" w:rsidRDefault="00677791" w:rsidP="00B3617D">
      <w:pPr>
        <w:tabs>
          <w:tab w:val="left" w:pos="2310"/>
        </w:tabs>
        <w:rPr>
          <w:rFonts w:cs="Arial"/>
        </w:rPr>
      </w:pPr>
      <w:r>
        <w:rPr>
          <w:rFonts w:cs="Arial"/>
        </w:rPr>
        <w:t xml:space="preserve">Como una </w:t>
      </w:r>
      <w:r w:rsidR="00B3617D" w:rsidRPr="00B3617D">
        <w:rPr>
          <w:rFonts w:cs="Arial"/>
        </w:rPr>
        <w:t>de la</w:t>
      </w:r>
      <w:r>
        <w:rPr>
          <w:rFonts w:cs="Arial"/>
        </w:rPr>
        <w:t>s principales acciones simbólicas de la</w:t>
      </w:r>
      <w:r w:rsidR="00B3617D" w:rsidRPr="00B3617D">
        <w:rPr>
          <w:rFonts w:cs="Arial"/>
        </w:rPr>
        <w:t xml:space="preserve"> campaña </w:t>
      </w:r>
      <w:r>
        <w:rPr>
          <w:rFonts w:cs="Arial"/>
        </w:rPr>
        <w:t>“</w:t>
      </w:r>
      <w:r w:rsidR="00B3617D" w:rsidRPr="00B3617D">
        <w:rPr>
          <w:rFonts w:cs="Arial"/>
        </w:rPr>
        <w:t>Ilumi</w:t>
      </w:r>
      <w:r w:rsidR="00B3617D">
        <w:rPr>
          <w:rFonts w:cs="Arial"/>
        </w:rPr>
        <w:t>na la vida, vívela sin pólvora</w:t>
      </w:r>
      <w:r>
        <w:rPr>
          <w:rFonts w:cs="Arial"/>
        </w:rPr>
        <w:t>”</w:t>
      </w:r>
      <w:r w:rsidR="00B3617D">
        <w:rPr>
          <w:rFonts w:cs="Arial"/>
        </w:rPr>
        <w:t>,</w:t>
      </w:r>
      <w:r w:rsidR="00B3617D" w:rsidRPr="00B3617D">
        <w:rPr>
          <w:rFonts w:cs="Arial"/>
        </w:rPr>
        <w:t> </w:t>
      </w:r>
      <w:r>
        <w:rPr>
          <w:rFonts w:cs="Arial"/>
        </w:rPr>
        <w:t xml:space="preserve">este jueves 7 de diciembre, la Alcaldía de Pasto y el hospital Infantil Los Ángeles, </w:t>
      </w:r>
      <w:r w:rsidR="00C9388A">
        <w:rPr>
          <w:rFonts w:cs="Arial"/>
        </w:rPr>
        <w:t xml:space="preserve">con el acompañamiento de la Gobernación de Nariño y la Policía Metropolitana de Pasto, </w:t>
      </w:r>
      <w:r>
        <w:rPr>
          <w:rFonts w:cs="Arial"/>
        </w:rPr>
        <w:t xml:space="preserve">llevaron a cabo el acto de bendición de la luz, y la firma del pacto </w:t>
      </w:r>
      <w:r w:rsidR="00C9388A">
        <w:rPr>
          <w:rFonts w:cs="Arial"/>
        </w:rPr>
        <w:t>por la vida, como una muestra del compromiso para redoblar esfuerzos en búsqueda de prevenir nuevos casos de menores de edad lesionados con pólvora.</w:t>
      </w:r>
    </w:p>
    <w:p w:rsidR="00B3617D" w:rsidRPr="00B3617D" w:rsidRDefault="00C9388A" w:rsidP="00B3617D">
      <w:pPr>
        <w:tabs>
          <w:tab w:val="left" w:pos="2310"/>
        </w:tabs>
        <w:rPr>
          <w:rFonts w:cs="Arial"/>
        </w:rPr>
      </w:pPr>
      <w:r>
        <w:rPr>
          <w:rFonts w:cs="Arial"/>
        </w:rPr>
        <w:t>En</w:t>
      </w:r>
      <w:r w:rsidR="00B3617D" w:rsidRPr="00B3617D">
        <w:rPr>
          <w:rFonts w:cs="Arial"/>
        </w:rPr>
        <w:t xml:space="preserve"> este even</w:t>
      </w:r>
      <w:r w:rsidR="00B3617D">
        <w:rPr>
          <w:rFonts w:cs="Arial"/>
        </w:rPr>
        <w:t>to</w:t>
      </w:r>
      <w:r>
        <w:rPr>
          <w:rFonts w:cs="Arial"/>
        </w:rPr>
        <w:t xml:space="preserve"> estuvieron presentes </w:t>
      </w:r>
      <w:r w:rsidR="000172C0">
        <w:rPr>
          <w:rFonts w:cs="Arial"/>
        </w:rPr>
        <w:t>la directora del h</w:t>
      </w:r>
      <w:r w:rsidR="000172C0" w:rsidRPr="00B3617D">
        <w:rPr>
          <w:rFonts w:cs="Arial"/>
        </w:rPr>
        <w:t xml:space="preserve">ospital Infantil, Doris </w:t>
      </w:r>
      <w:proofErr w:type="spellStart"/>
      <w:r w:rsidR="000172C0" w:rsidRPr="00B3617D">
        <w:rPr>
          <w:rFonts w:cs="Arial"/>
        </w:rPr>
        <w:t>Sarasty</w:t>
      </w:r>
      <w:proofErr w:type="spellEnd"/>
      <w:r w:rsidR="000172C0" w:rsidRPr="00B3617D">
        <w:rPr>
          <w:rFonts w:cs="Arial"/>
        </w:rPr>
        <w:t>, al delegado del Alcalde</w:t>
      </w:r>
      <w:r w:rsidR="000172C0">
        <w:rPr>
          <w:rFonts w:cs="Arial"/>
        </w:rPr>
        <w:t xml:space="preserve"> de Pasto</w:t>
      </w:r>
      <w:r w:rsidR="000172C0" w:rsidRPr="00B3617D">
        <w:rPr>
          <w:rFonts w:cs="Arial"/>
        </w:rPr>
        <w:t xml:space="preserve">, </w:t>
      </w:r>
      <w:proofErr w:type="spellStart"/>
      <w:r w:rsidR="000172C0">
        <w:rPr>
          <w:rFonts w:cs="Arial"/>
        </w:rPr>
        <w:t>Arley</w:t>
      </w:r>
      <w:proofErr w:type="spellEnd"/>
      <w:r w:rsidR="000172C0">
        <w:rPr>
          <w:rFonts w:cs="Arial"/>
        </w:rPr>
        <w:t xml:space="preserve"> Bastidas,</w:t>
      </w:r>
      <w:r w:rsidR="000172C0" w:rsidRPr="00B3617D">
        <w:rPr>
          <w:rFonts w:cs="Arial"/>
        </w:rPr>
        <w:t xml:space="preserve"> la Secretaria de Salud, Diana Paola Rosero Zambrano</w:t>
      </w:r>
      <w:r w:rsidR="000172C0">
        <w:rPr>
          <w:rFonts w:cs="Arial"/>
        </w:rPr>
        <w:t xml:space="preserve">, </w:t>
      </w:r>
      <w:r>
        <w:rPr>
          <w:rFonts w:cs="Arial"/>
        </w:rPr>
        <w:t xml:space="preserve">el Secretario de Gobierno del Departamento, </w:t>
      </w:r>
      <w:r w:rsidR="000172C0">
        <w:rPr>
          <w:rFonts w:cs="Arial"/>
        </w:rPr>
        <w:t xml:space="preserve">Edgar </w:t>
      </w:r>
      <w:proofErr w:type="spellStart"/>
      <w:r w:rsidR="000172C0">
        <w:rPr>
          <w:rFonts w:cs="Arial"/>
        </w:rPr>
        <w:t>Izandará</w:t>
      </w:r>
      <w:proofErr w:type="spellEnd"/>
      <w:r w:rsidR="000172C0">
        <w:rPr>
          <w:rFonts w:cs="Arial"/>
        </w:rPr>
        <w:t>,</w:t>
      </w:r>
      <w:r w:rsidR="000172C0" w:rsidRPr="00B3617D">
        <w:rPr>
          <w:rFonts w:cs="Arial"/>
        </w:rPr>
        <w:t xml:space="preserve"> </w:t>
      </w:r>
      <w:r w:rsidR="000172C0">
        <w:rPr>
          <w:rFonts w:cs="Arial"/>
        </w:rPr>
        <w:t>y el c</w:t>
      </w:r>
      <w:r w:rsidR="000172C0" w:rsidRPr="00B3617D">
        <w:rPr>
          <w:rFonts w:cs="Arial"/>
        </w:rPr>
        <w:t xml:space="preserve">apitán Manuel </w:t>
      </w:r>
      <w:proofErr w:type="spellStart"/>
      <w:r w:rsidR="000172C0" w:rsidRPr="00B3617D">
        <w:rPr>
          <w:rFonts w:cs="Arial"/>
        </w:rPr>
        <w:t>Qu</w:t>
      </w:r>
      <w:r w:rsidR="000172C0">
        <w:rPr>
          <w:rFonts w:cs="Arial"/>
        </w:rPr>
        <w:t>i</w:t>
      </w:r>
      <w:r w:rsidR="000172C0" w:rsidRPr="00B3617D">
        <w:rPr>
          <w:rFonts w:cs="Arial"/>
        </w:rPr>
        <w:t>lindo</w:t>
      </w:r>
      <w:proofErr w:type="spellEnd"/>
      <w:r w:rsidR="000172C0" w:rsidRPr="00B3617D">
        <w:rPr>
          <w:rFonts w:cs="Arial"/>
        </w:rPr>
        <w:t>,</w:t>
      </w:r>
      <w:r w:rsidR="000172C0">
        <w:rPr>
          <w:rFonts w:cs="Arial"/>
        </w:rPr>
        <w:t xml:space="preserve"> de la P</w:t>
      </w:r>
      <w:r w:rsidR="00B3617D" w:rsidRPr="00B3617D">
        <w:rPr>
          <w:rFonts w:cs="Arial"/>
        </w:rPr>
        <w:t xml:space="preserve">olicía de Infancia y </w:t>
      </w:r>
      <w:r w:rsidR="00521AAC" w:rsidRPr="00B3617D">
        <w:rPr>
          <w:rFonts w:cs="Arial"/>
        </w:rPr>
        <w:t>Adolescencia.</w:t>
      </w:r>
      <w:r w:rsidR="00B3617D" w:rsidRPr="00B3617D">
        <w:rPr>
          <w:rFonts w:cs="Arial"/>
        </w:rPr>
        <w:t> </w:t>
      </w:r>
    </w:p>
    <w:p w:rsidR="00B3617D" w:rsidRPr="00B3617D" w:rsidRDefault="00B3617D" w:rsidP="00B3617D">
      <w:pPr>
        <w:tabs>
          <w:tab w:val="left" w:pos="2310"/>
        </w:tabs>
        <w:rPr>
          <w:rFonts w:cs="Arial"/>
        </w:rPr>
      </w:pPr>
      <w:r w:rsidRPr="00B3617D">
        <w:rPr>
          <w:rFonts w:cs="Arial"/>
        </w:rPr>
        <w:t>Luego de una ceremonia litúrgica donde se ofre</w:t>
      </w:r>
      <w:r w:rsidR="000172C0">
        <w:rPr>
          <w:rFonts w:cs="Arial"/>
        </w:rPr>
        <w:t xml:space="preserve">ndó </w:t>
      </w:r>
      <w:r w:rsidRPr="00B3617D">
        <w:rPr>
          <w:rFonts w:cs="Arial"/>
        </w:rPr>
        <w:t xml:space="preserve">la luz que simboliza la vida y el amor, y donde se hizo una petición especial por la salud de los niños y sus familias, sobre todo por aquellos niños y niñas que ya sufren las consecuencias por uso el inadecuado de la pólvora, se presentó un acto lúdico pedagógico, </w:t>
      </w:r>
      <w:r w:rsidR="000172C0">
        <w:rPr>
          <w:rFonts w:cs="Arial"/>
        </w:rPr>
        <w:t>con</w:t>
      </w:r>
      <w:r>
        <w:rPr>
          <w:rFonts w:cs="Arial"/>
        </w:rPr>
        <w:t xml:space="preserve"> un mensaje de reflexión, </w:t>
      </w:r>
      <w:r w:rsidR="000172C0">
        <w:rPr>
          <w:rFonts w:cs="Arial"/>
        </w:rPr>
        <w:t>sobre el peligro que representa manipular elementos que contiene pólvora</w:t>
      </w:r>
      <w:r w:rsidRPr="00B3617D">
        <w:rPr>
          <w:rFonts w:cs="Arial"/>
        </w:rPr>
        <w:t>. </w:t>
      </w:r>
    </w:p>
    <w:p w:rsidR="00B3617D" w:rsidRPr="00B3617D" w:rsidRDefault="00B73148" w:rsidP="00B3617D">
      <w:pPr>
        <w:tabs>
          <w:tab w:val="left" w:pos="2310"/>
        </w:tabs>
        <w:rPr>
          <w:rFonts w:cs="Arial"/>
        </w:rPr>
      </w:pPr>
      <w:r>
        <w:rPr>
          <w:rFonts w:cs="Arial"/>
        </w:rPr>
        <w:t>Por su parte, l</w:t>
      </w:r>
      <w:r w:rsidR="00B3617D" w:rsidRPr="00B3617D">
        <w:rPr>
          <w:rFonts w:cs="Arial"/>
        </w:rPr>
        <w:t>a Secretaria de Salud, informó que durante el mes de diciembr</w:t>
      </w:r>
      <w:r w:rsidR="00B3617D">
        <w:rPr>
          <w:rFonts w:cs="Arial"/>
        </w:rPr>
        <w:t>e se han intensificado</w:t>
      </w:r>
      <w:r w:rsidR="00B3617D" w:rsidRPr="00B3617D">
        <w:rPr>
          <w:rFonts w:cs="Arial"/>
        </w:rPr>
        <w:t xml:space="preserve"> las acciones que se vienen desarrollando desde enero, y que la articulación </w:t>
      </w:r>
      <w:r>
        <w:rPr>
          <w:rFonts w:cs="Arial"/>
        </w:rPr>
        <w:t xml:space="preserve">interinstitucional </w:t>
      </w:r>
      <w:r w:rsidR="00B3617D" w:rsidRPr="00B3617D">
        <w:rPr>
          <w:rFonts w:cs="Arial"/>
        </w:rPr>
        <w:t>ha sido fundamental en t</w:t>
      </w:r>
      <w:r>
        <w:rPr>
          <w:rFonts w:cs="Arial"/>
        </w:rPr>
        <w:t>odo este proceso. Agradeció al h</w:t>
      </w:r>
      <w:r w:rsidR="00B3617D" w:rsidRPr="00B3617D">
        <w:rPr>
          <w:rFonts w:cs="Arial"/>
        </w:rPr>
        <w:t xml:space="preserve">ospital Infantil Los Ángeles </w:t>
      </w:r>
      <w:r>
        <w:rPr>
          <w:rFonts w:cs="Arial"/>
        </w:rPr>
        <w:t>“</w:t>
      </w:r>
      <w:r w:rsidR="00B3617D" w:rsidRPr="00B3617D">
        <w:rPr>
          <w:rFonts w:cs="Arial"/>
        </w:rPr>
        <w:t>por abrir su</w:t>
      </w:r>
      <w:r w:rsidR="00B3617D">
        <w:rPr>
          <w:rFonts w:cs="Arial"/>
        </w:rPr>
        <w:t>s puertas y su corazón, y poder</w:t>
      </w:r>
      <w:r w:rsidR="00B3617D" w:rsidRPr="00B3617D">
        <w:rPr>
          <w:rFonts w:cs="Arial"/>
        </w:rPr>
        <w:t> enlazarn</w:t>
      </w:r>
      <w:r>
        <w:rPr>
          <w:rFonts w:cs="Arial"/>
        </w:rPr>
        <w:t>os para que no haya ni un solo lesion</w:t>
      </w:r>
      <w:r w:rsidR="00B3617D" w:rsidRPr="00B3617D">
        <w:rPr>
          <w:rFonts w:cs="Arial"/>
        </w:rPr>
        <w:t>ado más en todo el Municipio</w:t>
      </w:r>
      <w:r>
        <w:rPr>
          <w:rFonts w:cs="Arial"/>
        </w:rPr>
        <w:t>”</w:t>
      </w:r>
      <w:r w:rsidR="00B3617D" w:rsidRPr="00B3617D">
        <w:rPr>
          <w:rFonts w:cs="Arial"/>
        </w:rPr>
        <w:t>. </w:t>
      </w:r>
    </w:p>
    <w:p w:rsidR="00B3617D" w:rsidRDefault="00B73148" w:rsidP="00B3617D">
      <w:pPr>
        <w:tabs>
          <w:tab w:val="left" w:pos="2310"/>
        </w:tabs>
        <w:rPr>
          <w:rFonts w:cs="Arial"/>
        </w:rPr>
      </w:pPr>
      <w:r w:rsidRPr="00B3617D">
        <w:rPr>
          <w:rFonts w:cs="Arial"/>
        </w:rPr>
        <w:lastRenderedPageBreak/>
        <w:t>Igualmente</w:t>
      </w:r>
      <w:r w:rsidR="00B3617D" w:rsidRPr="00B3617D">
        <w:rPr>
          <w:rFonts w:cs="Arial"/>
        </w:rPr>
        <w:t xml:space="preserve">, la funcionaria invitó a todas las familias </w:t>
      </w:r>
      <w:r w:rsidR="00B3617D">
        <w:rPr>
          <w:rFonts w:cs="Arial"/>
        </w:rPr>
        <w:t>presentes, la mayoría</w:t>
      </w:r>
      <w:r w:rsidR="00B3617D" w:rsidRPr="00B3617D">
        <w:rPr>
          <w:rFonts w:cs="Arial"/>
        </w:rPr>
        <w:t> cuidando de sus niños hospitalizados, para que se unan a la campaña Ilum</w:t>
      </w:r>
      <w:r w:rsidR="00B3617D">
        <w:rPr>
          <w:rFonts w:cs="Arial"/>
        </w:rPr>
        <w:t>ina la vida, vívela sin pólvora</w:t>
      </w:r>
      <w:r w:rsidR="00B3617D" w:rsidRPr="00B3617D">
        <w:rPr>
          <w:rFonts w:cs="Arial"/>
        </w:rPr>
        <w:t xml:space="preserve"> y juntos </w:t>
      </w:r>
      <w:r w:rsidR="00C03875">
        <w:rPr>
          <w:rFonts w:cs="Arial"/>
        </w:rPr>
        <w:t>“</w:t>
      </w:r>
      <w:r w:rsidR="00B3617D" w:rsidRPr="00B3617D">
        <w:rPr>
          <w:rFonts w:cs="Arial"/>
        </w:rPr>
        <w:t>logr</w:t>
      </w:r>
      <w:r w:rsidR="00C03875">
        <w:rPr>
          <w:rFonts w:cs="Arial"/>
        </w:rPr>
        <w:t>ar</w:t>
      </w:r>
      <w:r w:rsidR="00B3617D" w:rsidRPr="00B3617D">
        <w:rPr>
          <w:rFonts w:cs="Arial"/>
        </w:rPr>
        <w:t xml:space="preserve"> salvar a nuestros hijos, para que puedan tener un presente y un futuro </w:t>
      </w:r>
      <w:r w:rsidR="00C03875">
        <w:rPr>
          <w:rFonts w:cs="Arial"/>
        </w:rPr>
        <w:t xml:space="preserve">y puedan </w:t>
      </w:r>
      <w:r w:rsidR="00B3617D" w:rsidRPr="00B3617D">
        <w:rPr>
          <w:rFonts w:cs="Arial"/>
        </w:rPr>
        <w:t>desarrollar su proyecto de vida con normalidad</w:t>
      </w:r>
      <w:r w:rsidR="00C03875">
        <w:rPr>
          <w:rFonts w:cs="Arial"/>
        </w:rPr>
        <w:t>”</w:t>
      </w:r>
      <w:r w:rsidR="00B3617D" w:rsidRPr="00B3617D">
        <w:rPr>
          <w:rFonts w:cs="Arial"/>
        </w:rPr>
        <w:t>.</w:t>
      </w:r>
    </w:p>
    <w:p w:rsidR="00F74338" w:rsidRPr="00B3617D" w:rsidRDefault="00F74338" w:rsidP="00B3617D">
      <w:pPr>
        <w:tabs>
          <w:tab w:val="left" w:pos="2310"/>
        </w:tabs>
        <w:rPr>
          <w:rFonts w:cs="Arial"/>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F74338" w:rsidRPr="00AE74DD" w:rsidRDefault="00F74338" w:rsidP="00F74338">
      <w:pPr>
        <w:tabs>
          <w:tab w:val="left" w:pos="2310"/>
        </w:tabs>
        <w:jc w:val="center"/>
        <w:rPr>
          <w:rFonts w:cs="Arial"/>
        </w:rPr>
      </w:pPr>
      <w:r w:rsidRPr="00AE74DD">
        <w:rPr>
          <w:rFonts w:cs="Arial"/>
          <w:i/>
        </w:rPr>
        <w:t>Somos constructores de Paz</w:t>
      </w:r>
    </w:p>
    <w:p w:rsidR="00B3617D" w:rsidRPr="00F74338" w:rsidRDefault="00B3617D" w:rsidP="00490AB9">
      <w:pPr>
        <w:tabs>
          <w:tab w:val="left" w:pos="2310"/>
        </w:tabs>
        <w:jc w:val="center"/>
        <w:rPr>
          <w:rFonts w:cs="Arial"/>
          <w:b/>
          <w:noProof/>
          <w:lang w:eastAsia="es-AR"/>
        </w:rPr>
      </w:pPr>
    </w:p>
    <w:p w:rsidR="00490AB9" w:rsidRDefault="00490AB9" w:rsidP="00490AB9">
      <w:pPr>
        <w:tabs>
          <w:tab w:val="left" w:pos="2310"/>
        </w:tabs>
        <w:jc w:val="center"/>
        <w:rPr>
          <w:rFonts w:cs="Arial"/>
          <w:b/>
          <w:noProof/>
          <w:lang w:eastAsia="es-AR"/>
        </w:rPr>
      </w:pPr>
      <w:r>
        <w:rPr>
          <w:rFonts w:cs="Arial"/>
          <w:b/>
          <w:noProof/>
          <w:lang w:eastAsia="es-AR"/>
        </w:rPr>
        <w:t>CON ESFUERZOS MANCOMUNADO SE RECUPERÓ SENDERO PEATONAL EN EL BARRIO LA ESPERANZA</w:t>
      </w:r>
    </w:p>
    <w:p w:rsidR="00490AB9" w:rsidRDefault="00490AB9" w:rsidP="00490AB9">
      <w:pPr>
        <w:tabs>
          <w:tab w:val="left" w:pos="2310"/>
        </w:tabs>
        <w:jc w:val="center"/>
        <w:rPr>
          <w:rFonts w:cs="Arial"/>
        </w:rPr>
      </w:pPr>
      <w:r>
        <w:rPr>
          <w:rFonts w:cs="Arial"/>
          <w:noProof/>
          <w:lang w:val="es-CO" w:eastAsia="es-CO"/>
        </w:rPr>
        <w:drawing>
          <wp:inline distT="0" distB="0" distL="0" distR="0">
            <wp:extent cx="5127625" cy="28352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ndero peatonal.jpg"/>
                    <pic:cNvPicPr/>
                  </pic:nvPicPr>
                  <pic:blipFill>
                    <a:blip r:embed="rId12">
                      <a:extLst>
                        <a:ext uri="{28A0092B-C50C-407E-A947-70E740481C1C}">
                          <a14:useLocalDpi xmlns:a14="http://schemas.microsoft.com/office/drawing/2010/main" val="0"/>
                        </a:ext>
                      </a:extLst>
                    </a:blip>
                    <a:stretch>
                      <a:fillRect/>
                    </a:stretch>
                  </pic:blipFill>
                  <pic:spPr>
                    <a:xfrm>
                      <a:off x="0" y="0"/>
                      <a:ext cx="5132908" cy="2838196"/>
                    </a:xfrm>
                    <a:prstGeom prst="rect">
                      <a:avLst/>
                    </a:prstGeom>
                  </pic:spPr>
                </pic:pic>
              </a:graphicData>
            </a:graphic>
          </wp:inline>
        </w:drawing>
      </w:r>
    </w:p>
    <w:p w:rsidR="00490AB9" w:rsidRDefault="00490AB9" w:rsidP="00490AB9">
      <w:pPr>
        <w:tabs>
          <w:tab w:val="left" w:pos="2310"/>
        </w:tabs>
        <w:rPr>
          <w:rFonts w:cs="Arial"/>
        </w:rPr>
      </w:pPr>
      <w:r w:rsidRPr="007F49D4">
        <w:rPr>
          <w:rFonts w:cs="Arial"/>
        </w:rPr>
        <w:t xml:space="preserve">La administración municipal a través de la Dirección Administrativa de Espacio Público, la Oficina de Control físico y la Oficina de Bienes Inmuebles, con apoyo de la Personería de Pasto y la Inspección Sexta Urbana, aunaron esfuerzos que permitieron la </w:t>
      </w:r>
      <w:r w:rsidRPr="00236DC4">
        <w:rPr>
          <w:rFonts w:cs="Arial"/>
        </w:rPr>
        <w:t xml:space="preserve">recuperación de un sendero peatonal ubicado en el barrio La Esperanza, al nororiente de la ciudad. </w:t>
      </w:r>
    </w:p>
    <w:p w:rsidR="00490AB9" w:rsidRPr="007F49D4" w:rsidRDefault="00490AB9" w:rsidP="00490AB9">
      <w:pPr>
        <w:tabs>
          <w:tab w:val="left" w:pos="2310"/>
        </w:tabs>
        <w:rPr>
          <w:rFonts w:cs="Arial"/>
        </w:rPr>
      </w:pPr>
      <w:r w:rsidRPr="00236DC4">
        <w:rPr>
          <w:rFonts w:cs="Arial"/>
        </w:rPr>
        <w:t xml:space="preserve">El sendero estaba obstaculizado por materiales </w:t>
      </w:r>
      <w:r>
        <w:rPr>
          <w:rFonts w:cs="Arial"/>
        </w:rPr>
        <w:t xml:space="preserve">de </w:t>
      </w:r>
      <w:r w:rsidRPr="00236DC4">
        <w:rPr>
          <w:rFonts w:cs="Arial"/>
        </w:rPr>
        <w:t>construcción y escombros, generando riesgo</w:t>
      </w:r>
      <w:r>
        <w:rPr>
          <w:rFonts w:cs="Arial"/>
        </w:rPr>
        <w:t>s</w:t>
      </w:r>
      <w:r w:rsidRPr="00236DC4">
        <w:rPr>
          <w:rFonts w:cs="Arial"/>
        </w:rPr>
        <w:t xml:space="preserve"> para la integrid</w:t>
      </w:r>
      <w:r>
        <w:rPr>
          <w:rFonts w:cs="Arial"/>
        </w:rPr>
        <w:t>ad y</w:t>
      </w:r>
      <w:r w:rsidRPr="007F49D4">
        <w:rPr>
          <w:rFonts w:cs="Arial"/>
        </w:rPr>
        <w:t xml:space="preserve"> salud de las personas que transita</w:t>
      </w:r>
      <w:r>
        <w:rPr>
          <w:rFonts w:cs="Arial"/>
        </w:rPr>
        <w:t>n</w:t>
      </w:r>
      <w:r w:rsidRPr="007F49D4">
        <w:rPr>
          <w:rFonts w:cs="Arial"/>
        </w:rPr>
        <w:t xml:space="preserve"> a diario por esta vía de acceso peatonal.</w:t>
      </w:r>
      <w:r>
        <w:rPr>
          <w:rFonts w:cs="Arial"/>
        </w:rPr>
        <w:t xml:space="preserve"> De allí que el desalojo de estos elementos en el sector, permitió la recuperación de 30 metros cuadrados del espacio público</w:t>
      </w:r>
      <w:r w:rsidRPr="00236DC4">
        <w:rPr>
          <w:rFonts w:cs="Arial"/>
        </w:rPr>
        <w:t xml:space="preserve"> </w:t>
      </w:r>
      <w:r>
        <w:rPr>
          <w:rFonts w:cs="Arial"/>
        </w:rPr>
        <w:t xml:space="preserve">destinado al uso común, </w:t>
      </w:r>
      <w:r w:rsidRPr="00236DC4">
        <w:rPr>
          <w:rFonts w:cs="Arial"/>
        </w:rPr>
        <w:t xml:space="preserve">en </w:t>
      </w:r>
      <w:r>
        <w:rPr>
          <w:rFonts w:cs="Arial"/>
        </w:rPr>
        <w:t>cumplimiento a lo establecido en el artículo 82 de la Constitución P</w:t>
      </w:r>
      <w:r w:rsidRPr="00236DC4">
        <w:rPr>
          <w:rFonts w:cs="Arial"/>
        </w:rPr>
        <w:t>olítica de Colombia</w:t>
      </w:r>
      <w:r>
        <w:rPr>
          <w:rFonts w:cs="Arial"/>
        </w:rPr>
        <w:t>,</w:t>
      </w:r>
      <w:r w:rsidRPr="00236DC4">
        <w:rPr>
          <w:rFonts w:cs="Arial"/>
        </w:rPr>
        <w:t xml:space="preserve"> </w:t>
      </w:r>
      <w:r>
        <w:rPr>
          <w:rFonts w:cs="Arial"/>
        </w:rPr>
        <w:t>el Plan de Desarrollo Municipal “Pasto Educado Constructor de Paz” y a las acciones del Plan del Manejo I</w:t>
      </w:r>
      <w:r w:rsidRPr="00236DC4">
        <w:rPr>
          <w:rFonts w:cs="Arial"/>
        </w:rPr>
        <w:t xml:space="preserve">ntegral </w:t>
      </w:r>
      <w:r>
        <w:rPr>
          <w:rFonts w:cs="Arial"/>
        </w:rPr>
        <w:t>p</w:t>
      </w:r>
      <w:r w:rsidRPr="00236DC4">
        <w:rPr>
          <w:rFonts w:cs="Arial"/>
        </w:rPr>
        <w:t xml:space="preserve">ara la </w:t>
      </w:r>
      <w:r>
        <w:rPr>
          <w:rFonts w:cs="Arial"/>
        </w:rPr>
        <w:t>mitigación indebida del e</w:t>
      </w:r>
      <w:r w:rsidRPr="00236DC4">
        <w:rPr>
          <w:rFonts w:cs="Arial"/>
        </w:rPr>
        <w:t xml:space="preserve">spacio </w:t>
      </w:r>
      <w:r>
        <w:rPr>
          <w:rFonts w:cs="Arial"/>
        </w:rPr>
        <w:t>p</w:t>
      </w:r>
      <w:r w:rsidRPr="00236DC4">
        <w:rPr>
          <w:rFonts w:cs="Arial"/>
        </w:rPr>
        <w:t>úblico</w:t>
      </w:r>
      <w:r>
        <w:rPr>
          <w:rFonts w:cs="Arial"/>
        </w:rPr>
        <w:t>.</w:t>
      </w:r>
    </w:p>
    <w:p w:rsidR="00490AB9" w:rsidRDefault="00490AB9" w:rsidP="00490AB9">
      <w:pPr>
        <w:tabs>
          <w:tab w:val="left" w:pos="2310"/>
        </w:tabs>
        <w:rPr>
          <w:rFonts w:cs="Arial"/>
        </w:rPr>
      </w:pPr>
      <w:r>
        <w:rPr>
          <w:rFonts w:cs="Arial"/>
        </w:rPr>
        <w:lastRenderedPageBreak/>
        <w:t xml:space="preserve">Bajo esta experiencia de recuperación del espacio público, la administración municipal convoca </w:t>
      </w:r>
      <w:r w:rsidRPr="00236DC4">
        <w:rPr>
          <w:rFonts w:cs="Arial"/>
        </w:rPr>
        <w:t xml:space="preserve">a la ciudadanía </w:t>
      </w:r>
      <w:r>
        <w:rPr>
          <w:rFonts w:cs="Arial"/>
        </w:rPr>
        <w:t xml:space="preserve">al uso adecuado de los </w:t>
      </w:r>
      <w:r w:rsidRPr="00236DC4">
        <w:rPr>
          <w:rFonts w:cs="Arial"/>
        </w:rPr>
        <w:t xml:space="preserve">bienes </w:t>
      </w:r>
      <w:r>
        <w:rPr>
          <w:rFonts w:cs="Arial"/>
        </w:rPr>
        <w:t>particulares, que por su naturaleza, uso o afectación trasciendan el uso público.  De igual forma, informa que la ciudadanía puede presentar</w:t>
      </w:r>
      <w:r w:rsidRPr="00236DC4">
        <w:rPr>
          <w:rFonts w:cs="Arial"/>
        </w:rPr>
        <w:t xml:space="preserve"> denuncia</w:t>
      </w:r>
      <w:r>
        <w:rPr>
          <w:rFonts w:cs="Arial"/>
        </w:rPr>
        <w:t>s</w:t>
      </w:r>
      <w:r w:rsidRPr="00236DC4">
        <w:rPr>
          <w:rFonts w:cs="Arial"/>
        </w:rPr>
        <w:t xml:space="preserve"> </w:t>
      </w:r>
      <w:r>
        <w:rPr>
          <w:rFonts w:cs="Arial"/>
        </w:rPr>
        <w:t>sobre</w:t>
      </w:r>
      <w:r w:rsidRPr="00236DC4">
        <w:rPr>
          <w:rFonts w:cs="Arial"/>
        </w:rPr>
        <w:t xml:space="preserve"> casos que puedan </w:t>
      </w:r>
      <w:r>
        <w:rPr>
          <w:rFonts w:cs="Arial"/>
        </w:rPr>
        <w:t>afectar</w:t>
      </w:r>
      <w:r w:rsidRPr="00236DC4">
        <w:rPr>
          <w:rFonts w:cs="Arial"/>
        </w:rPr>
        <w:t xml:space="preserve"> </w:t>
      </w:r>
      <w:r>
        <w:rPr>
          <w:rFonts w:cs="Arial"/>
        </w:rPr>
        <w:t>el</w:t>
      </w:r>
      <w:r w:rsidRPr="00236DC4">
        <w:rPr>
          <w:rFonts w:cs="Arial"/>
        </w:rPr>
        <w:t xml:space="preserve"> derecho </w:t>
      </w:r>
      <w:r>
        <w:rPr>
          <w:rFonts w:cs="Arial"/>
        </w:rPr>
        <w:t xml:space="preserve">al uso del espacio público, dirigiéndose a la Dirección Administrativa de Espacio Público,  </w:t>
      </w:r>
      <w:r w:rsidRPr="00236DC4">
        <w:rPr>
          <w:rFonts w:cs="Arial"/>
        </w:rPr>
        <w:t xml:space="preserve">ubicada en el </w:t>
      </w:r>
      <w:r>
        <w:rPr>
          <w:rFonts w:cs="Arial"/>
        </w:rPr>
        <w:t>Edificio Já</w:t>
      </w:r>
      <w:r w:rsidRPr="00236DC4">
        <w:rPr>
          <w:rFonts w:cs="Arial"/>
        </w:rPr>
        <w:t>come - Calle 19 Carrera 21A - Centro de Pasto</w:t>
      </w:r>
      <w:r>
        <w:rPr>
          <w:rFonts w:cs="Arial"/>
        </w:rPr>
        <w:t xml:space="preserve"> o comunicándose a través d</w:t>
      </w:r>
      <w:r w:rsidRPr="00236DC4">
        <w:rPr>
          <w:rFonts w:cs="Arial"/>
        </w:rPr>
        <w:t>el teléfono 7297022.</w:t>
      </w:r>
    </w:p>
    <w:p w:rsidR="00490AB9" w:rsidRPr="00490AB9" w:rsidRDefault="00490AB9" w:rsidP="00490AB9">
      <w:pPr>
        <w:tabs>
          <w:tab w:val="left" w:pos="2310"/>
        </w:tabs>
        <w:rPr>
          <w:rFonts w:cs="Arial"/>
        </w:rPr>
      </w:pPr>
      <w:r w:rsidRPr="00490AB9">
        <w:rPr>
          <w:rFonts w:cs="Tahoma"/>
          <w:b/>
          <w:sz w:val="18"/>
          <w:szCs w:val="18"/>
        </w:rPr>
        <w:t>Información: Director de Espacio Público Fredy Andrés Gámez Castrillón. Celular: 3188779455</w:t>
      </w:r>
    </w:p>
    <w:p w:rsidR="00490AB9" w:rsidRDefault="00490AB9" w:rsidP="00490AB9">
      <w:pPr>
        <w:jc w:val="center"/>
        <w:rPr>
          <w:rFonts w:cs="Arial"/>
        </w:rPr>
      </w:pPr>
      <w:r w:rsidRPr="00262EDB">
        <w:rPr>
          <w:rFonts w:cs="Arial"/>
        </w:rPr>
        <w:t>Somos Constructores de Paz</w:t>
      </w:r>
    </w:p>
    <w:p w:rsidR="00F74338" w:rsidRPr="00262EDB" w:rsidRDefault="00F74338" w:rsidP="00490AB9">
      <w:pPr>
        <w:jc w:val="center"/>
      </w:pPr>
    </w:p>
    <w:p w:rsidR="00233A6E" w:rsidRPr="00233A6E" w:rsidRDefault="00233A6E" w:rsidP="00233A6E">
      <w:pPr>
        <w:jc w:val="center"/>
        <w:rPr>
          <w:b/>
        </w:rPr>
      </w:pPr>
      <w:r w:rsidRPr="00233A6E">
        <w:rPr>
          <w:b/>
        </w:rPr>
        <w:t>OFICINA DE GÉNERO INVITA A LAS MUJERES A CAMINAR POR EL RESPETO A SUS DERECHOS</w:t>
      </w:r>
    </w:p>
    <w:p w:rsidR="00233A6E" w:rsidRPr="00233A6E" w:rsidRDefault="00233A6E" w:rsidP="00233A6E">
      <w:r w:rsidRPr="00233A6E">
        <w:t>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w:t>
      </w:r>
      <w:r w:rsidR="005C72EA">
        <w:t xml:space="preserve">a campaña: Si al Buen Trato, No </w:t>
      </w:r>
      <w:r w:rsidRPr="00233A6E">
        <w:t>a la Violencia, que promueve la cultura del respeto por los derechos de las mujeres.</w:t>
      </w:r>
    </w:p>
    <w:p w:rsidR="00233A6E" w:rsidRPr="00233A6E" w:rsidRDefault="00233A6E" w:rsidP="00233A6E">
      <w:r w:rsidRPr="00233A6E">
        <w:t>La inscripción debe realizarse en la Oficina de Género, en la sede de San Andrés de la Administración Local, Carrera 28 # 16 – 30. El cupo para participar es limitado y gratuito. Las interesadas deben entregar una fotocopia de la cédula de ciudadanía.</w:t>
      </w:r>
    </w:p>
    <w:p w:rsidR="00233A6E" w:rsidRDefault="00233A6E" w:rsidP="00233A6E">
      <w:pPr>
        <w:rPr>
          <w:rFonts w:cs="Tahoma"/>
          <w:b/>
          <w:sz w:val="18"/>
          <w:szCs w:val="18"/>
        </w:rPr>
      </w:pPr>
      <w:r w:rsidRPr="005C72EA">
        <w:rPr>
          <w:rFonts w:cs="Tahoma"/>
          <w:b/>
          <w:sz w:val="18"/>
          <w:szCs w:val="18"/>
        </w:rPr>
        <w:t xml:space="preserve">Jefa Oficina de Género, </w:t>
      </w:r>
      <w:proofErr w:type="spellStart"/>
      <w:r w:rsidRPr="005C72EA">
        <w:rPr>
          <w:rFonts w:cs="Tahoma"/>
          <w:b/>
          <w:sz w:val="18"/>
          <w:szCs w:val="18"/>
        </w:rPr>
        <w:t>Karol</w:t>
      </w:r>
      <w:proofErr w:type="spellEnd"/>
      <w:r w:rsidRPr="005C72EA">
        <w:rPr>
          <w:rFonts w:cs="Tahoma"/>
          <w:b/>
          <w:sz w:val="18"/>
          <w:szCs w:val="18"/>
        </w:rPr>
        <w:t xml:space="preserve"> Eliana Castro Botero. Celular: </w:t>
      </w:r>
      <w:hyperlink r:id="rId13" w:tgtFrame="_blank" w:history="1">
        <w:r w:rsidRPr="005C72EA">
          <w:rPr>
            <w:rFonts w:cs="Tahoma"/>
            <w:b/>
            <w:sz w:val="18"/>
            <w:szCs w:val="18"/>
          </w:rPr>
          <w:t>3132943022</w:t>
        </w:r>
      </w:hyperlink>
      <w:r w:rsidRPr="005C72EA">
        <w:rPr>
          <w:rFonts w:cs="Tahoma"/>
          <w:b/>
          <w:sz w:val="18"/>
          <w:szCs w:val="18"/>
        </w:rPr>
        <w:t>. </w:t>
      </w:r>
    </w:p>
    <w:p w:rsidR="0078553A" w:rsidRPr="0048228A" w:rsidRDefault="0078553A" w:rsidP="0078553A">
      <w:pPr>
        <w:jc w:val="center"/>
        <w:rPr>
          <w:rFonts w:cs="Arial"/>
          <w:color w:val="222222"/>
          <w:shd w:val="clear" w:color="auto" w:fill="FFFFFF"/>
        </w:rPr>
      </w:pPr>
      <w:r>
        <w:rPr>
          <w:rFonts w:cs="Tahoma"/>
          <w:i/>
        </w:rPr>
        <w:t>Somos</w:t>
      </w:r>
      <w:r w:rsidRPr="00CF22AD">
        <w:rPr>
          <w:rFonts w:cs="Tahoma"/>
          <w:i/>
        </w:rPr>
        <w:t xml:space="preserve"> constructores de paz</w:t>
      </w:r>
    </w:p>
    <w:p w:rsidR="001E720C" w:rsidRDefault="001E720C" w:rsidP="00233A6E"/>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CO" w:eastAsia="es-CO"/>
        </w:rPr>
        <w:drawing>
          <wp:inline distT="0" distB="0" distL="0" distR="0" wp14:anchorId="2AB2AF6C" wp14:editId="24008945">
            <wp:extent cx="2817641" cy="1592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345" cy="1602587"/>
                    </a:xfrm>
                    <a:prstGeom prst="rect">
                      <a:avLst/>
                    </a:prstGeom>
                    <a:noFill/>
                    <a:ln>
                      <a:noFill/>
                    </a:ln>
                  </pic:spPr>
                </pic:pic>
              </a:graphicData>
            </a:graphic>
          </wp:inline>
        </w:drawing>
      </w:r>
    </w:p>
    <w:p w:rsidR="00310813" w:rsidRPr="006C4CF6" w:rsidRDefault="00310813" w:rsidP="00310813">
      <w:r w:rsidRPr="006C4CF6">
        <w:t xml:space="preserve">La Secretaría de Bienestar Social del municipio de Pasto, solicita a quien tenga información o conozca el paradero de los adultos mayores relacionados a </w:t>
      </w:r>
      <w:r w:rsidRPr="006C4CF6">
        <w:lastRenderedPageBreak/>
        <w:t xml:space="preserve">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t xml:space="preserve">Los adultos mayores beneficiarios del programa Colombia Mayor, que tienen pendiente realizar el cobro del subsidio económico son: Luis Gonzaga </w:t>
      </w:r>
      <w:proofErr w:type="spellStart"/>
      <w:r w:rsidRPr="006C4CF6">
        <w:t>Getial</w:t>
      </w:r>
      <w:proofErr w:type="spellEnd"/>
      <w:r w:rsidRPr="006C4CF6">
        <w:t xml:space="preserve"> </w:t>
      </w:r>
      <w:proofErr w:type="spellStart"/>
      <w:r w:rsidRPr="006C4CF6">
        <w:t>Getial</w:t>
      </w:r>
      <w:proofErr w:type="spellEnd"/>
      <w:r w:rsidRPr="006C4CF6">
        <w:t xml:space="preserve">, María Isabel Alvarado De Muñoz, María Elena Arévalo, José Enrique Santacruz Gallardo; Manuel Antonio Paz Álvarez, Blanca Ligia Vivas Román, Elvira María </w:t>
      </w:r>
      <w:proofErr w:type="spellStart"/>
      <w:r w:rsidRPr="006C4CF6">
        <w:t>Riascos</w:t>
      </w:r>
      <w:proofErr w:type="spellEnd"/>
      <w:r w:rsidRPr="006C4CF6">
        <w:t xml:space="preserve">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310813" w:rsidRDefault="00310813" w:rsidP="001E720C">
      <w:pPr>
        <w:tabs>
          <w:tab w:val="left" w:pos="2562"/>
        </w:tabs>
        <w:spacing w:after="0"/>
        <w:jc w:val="center"/>
        <w:rPr>
          <w:b/>
          <w:bCs/>
        </w:rPr>
      </w:pPr>
    </w:p>
    <w:p w:rsidR="007227B8" w:rsidRPr="003B394E" w:rsidRDefault="007227B8" w:rsidP="003B394E">
      <w:pPr>
        <w:jc w:val="left"/>
        <w:rPr>
          <w:b/>
          <w:sz w:val="18"/>
          <w:szCs w:val="18"/>
        </w:rPr>
      </w:pPr>
    </w:p>
    <w:p w:rsidR="00D13812" w:rsidRPr="00425590" w:rsidRDefault="00425590" w:rsidP="00425590">
      <w:pPr>
        <w:jc w:val="center"/>
        <w:rPr>
          <w:b/>
        </w:rPr>
      </w:pPr>
      <w:r w:rsidRPr="00425590">
        <w:rPr>
          <w:b/>
        </w:rPr>
        <w:t>PAGO SUBSIDIO ECONÓMICO A BENEFICIARIOS DEL PROGRAMA COLOMBIA MAYOR “PARA QUE MADRUGAR, SI EN LA TARDE TAMBIÉN PUEDES COBRAR”</w:t>
      </w:r>
    </w:p>
    <w:p w:rsidR="00D13812" w:rsidRPr="00425590" w:rsidRDefault="00D13812" w:rsidP="00425590">
      <w:pPr>
        <w:jc w:val="center"/>
      </w:pPr>
      <w:r w:rsidRPr="00425590">
        <w:rPr>
          <w:noProof/>
          <w:lang w:val="es-CO" w:eastAsia="es-CO"/>
        </w:rPr>
        <w:drawing>
          <wp:inline distT="0" distB="0" distL="0" distR="0">
            <wp:extent cx="3638550" cy="2057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8550" cy="2057400"/>
                    </a:xfrm>
                    <a:prstGeom prst="rect">
                      <a:avLst/>
                    </a:prstGeom>
                    <a:noFill/>
                    <a:ln>
                      <a:noFill/>
                    </a:ln>
                  </pic:spPr>
                </pic:pic>
              </a:graphicData>
            </a:graphic>
          </wp:inline>
        </w:drawing>
      </w:r>
    </w:p>
    <w:p w:rsidR="00D13812" w:rsidRPr="00425590" w:rsidRDefault="00D13812" w:rsidP="00425590">
      <w:r w:rsidRPr="00425590">
        <w:t>La Secretaría de Bienestar Social, informa a los beneficiarios del “Programa Colombia Mayor” que a partir del 4 hasta el 26 del presente mes, se cancelará la nómina de DICIEMBRE correspondientes a noviembre y diciembre del año en curso.</w:t>
      </w:r>
    </w:p>
    <w:p w:rsidR="00D13812" w:rsidRPr="00425590" w:rsidRDefault="00D13812" w:rsidP="00425590">
      <w:r w:rsidRPr="00425590">
        <w:t xml:space="preserve">CRONOGRAMA ZONA URBANA </w:t>
      </w:r>
    </w:p>
    <w:p w:rsidR="00D13812" w:rsidRDefault="00D13812" w:rsidP="00D13812">
      <w:r w:rsidRPr="00425590">
        <w:t xml:space="preserve">Es importante informar, que se ampliaron los horarios de atención, cancelando de lunes a viernes de 8:00 </w:t>
      </w:r>
      <w:proofErr w:type="spellStart"/>
      <w:r w:rsidRPr="00425590">
        <w:t>a.m</w:t>
      </w:r>
      <w:proofErr w:type="spellEnd"/>
      <w:r w:rsidRPr="00425590">
        <w:t xml:space="preserve"> – 12 md y de 2 pm – 6 pm, como también los días sábados en horario de 8:00 </w:t>
      </w:r>
      <w:proofErr w:type="spellStart"/>
      <w:r w:rsidRPr="00425590">
        <w:t>a.m</w:t>
      </w:r>
      <w:proofErr w:type="spellEnd"/>
      <w:r w:rsidRPr="00425590">
        <w:t xml:space="preserve"> – 12 md, conforme al siguiente cronograma de pagos. </w:t>
      </w:r>
    </w:p>
    <w:p w:rsidR="00DE3435" w:rsidRPr="00425590" w:rsidRDefault="00DE3435" w:rsidP="00D1381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D13812" w:rsidRPr="00425590" w:rsidTr="00DE3435">
        <w:trPr>
          <w:trHeight w:val="416"/>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D13812" w:rsidRPr="00425590" w:rsidRDefault="00D13812" w:rsidP="00DE3435">
            <w:pPr>
              <w:jc w:val="center"/>
            </w:pPr>
            <w:r w:rsidRPr="00425590">
              <w:lastRenderedPageBreak/>
              <w:t>DE ACUERDO AL PRIMER APELLIDO</w:t>
            </w:r>
          </w:p>
        </w:tc>
      </w:tr>
      <w:tr w:rsidR="00D13812" w:rsidRPr="00425590" w:rsidTr="00D13812">
        <w:trPr>
          <w:trHeight w:val="296"/>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B15773">
            <w:pPr>
              <w:jc w:val="center"/>
            </w:pPr>
            <w:r w:rsidRPr="00425590">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B15773">
            <w:pPr>
              <w:jc w:val="center"/>
            </w:pPr>
            <w:r w:rsidRPr="00425590">
              <w:t>Fecha de Pago</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A, B,</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4 de diciembre 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 xml:space="preserve">C, D, E,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5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F , G, H,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6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I, J, K, L, </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7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M, N, Ñ</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11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O, P, Q</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12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R, S, T</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13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 U, V, W, X, Y, Z</w:t>
            </w:r>
          </w:p>
        </w:tc>
        <w:tc>
          <w:tcPr>
            <w:tcW w:w="3264"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14 de diciembre2017</w:t>
            </w:r>
          </w:p>
        </w:tc>
      </w:tr>
      <w:tr w:rsidR="00D13812" w:rsidRPr="00425590" w:rsidTr="00D13812">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DE3435">
            <w:r w:rsidRPr="00425590">
              <w:t xml:space="preserve">Del 15 hasta el 26 de </w:t>
            </w:r>
            <w:r w:rsidR="00DE3435">
              <w:t>diciembre</w:t>
            </w:r>
          </w:p>
        </w:tc>
      </w:tr>
    </w:tbl>
    <w:p w:rsidR="00D13812" w:rsidRPr="00425590" w:rsidRDefault="00D13812" w:rsidP="00D13812"/>
    <w:p w:rsidR="00D13812" w:rsidRPr="00425590" w:rsidRDefault="00D13812" w:rsidP="00425590">
      <w:r w:rsidRPr="00425590">
        <w:t xml:space="preserve">PUNTOS DE PAGO EFECTY - SERVIENTREGA  </w:t>
      </w:r>
    </w:p>
    <w:p w:rsidR="00D13812" w:rsidRPr="00425590" w:rsidRDefault="00D13812" w:rsidP="00D13812">
      <w:r w:rsidRPr="00425590">
        <w:t>Se invita a los beneficiarios del programa Colombia Mayor, a conocer los 26 puntos de pago que se han autorizado y cobrar en el LUGAR MÁS CERCANO A SU DOMICILIO.</w:t>
      </w:r>
    </w:p>
    <w:tbl>
      <w:tblPr>
        <w:tblW w:w="6069" w:type="dxa"/>
        <w:jc w:val="center"/>
        <w:tblCellMar>
          <w:left w:w="70" w:type="dxa"/>
          <w:right w:w="70" w:type="dxa"/>
        </w:tblCellMar>
        <w:tblLook w:val="04A0" w:firstRow="1" w:lastRow="0" w:firstColumn="1" w:lastColumn="0" w:noHBand="0" w:noVBand="1"/>
      </w:tblPr>
      <w:tblGrid>
        <w:gridCol w:w="1471"/>
        <w:gridCol w:w="4598"/>
      </w:tblGrid>
      <w:tr w:rsidR="00D13812" w:rsidRPr="00425590" w:rsidTr="00425590">
        <w:trPr>
          <w:trHeight w:val="425"/>
          <w:jc w:val="center"/>
        </w:trPr>
        <w:tc>
          <w:tcPr>
            <w:tcW w:w="1471" w:type="dxa"/>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 COMUNA </w:t>
            </w:r>
          </w:p>
        </w:tc>
        <w:tc>
          <w:tcPr>
            <w:tcW w:w="4598" w:type="dxa"/>
            <w:tcBorders>
              <w:top w:val="single" w:sz="4" w:space="0" w:color="auto"/>
              <w:left w:val="nil"/>
              <w:bottom w:val="single" w:sz="4" w:space="0" w:color="auto"/>
              <w:right w:val="single" w:sz="4" w:space="0" w:color="auto"/>
            </w:tcBorders>
            <w:noWrap/>
            <w:vAlign w:val="center"/>
            <w:hideMark/>
          </w:tcPr>
          <w:p w:rsidR="00D13812" w:rsidRPr="00425590" w:rsidRDefault="00D13812" w:rsidP="00425590">
            <w:r w:rsidRPr="00425590">
              <w:t xml:space="preserve">PUNTOS DE PAGO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Santiago (</w:t>
            </w:r>
            <w:proofErr w:type="spellStart"/>
            <w:r w:rsidRPr="00425590">
              <w:t>Cra</w:t>
            </w:r>
            <w:proofErr w:type="spellEnd"/>
            <w:r w:rsidRPr="00425590">
              <w:t xml:space="preserve"> 23 N. 11 – 64 LC)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 Américas  (</w:t>
            </w:r>
            <w:proofErr w:type="spellStart"/>
            <w:r w:rsidRPr="00425590">
              <w:t>Cra</w:t>
            </w:r>
            <w:proofErr w:type="spellEnd"/>
            <w:r w:rsidRPr="00425590">
              <w:t xml:space="preserve"> 19 N. 14 - 21)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Plaza del Carnaval (</w:t>
            </w:r>
            <w:proofErr w:type="spellStart"/>
            <w:r w:rsidRPr="00425590">
              <w:t>Cra</w:t>
            </w:r>
            <w:proofErr w:type="spellEnd"/>
            <w:r w:rsidRPr="00425590">
              <w:t xml:space="preserve"> 20 N. 18 34)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hideMark/>
          </w:tcPr>
          <w:p w:rsidR="00D13812" w:rsidRPr="00425590" w:rsidRDefault="00D13812" w:rsidP="00425590">
            <w:r w:rsidRPr="00425590">
              <w:t xml:space="preserve">Comuna 2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Fátima (</w:t>
            </w:r>
            <w:proofErr w:type="spellStart"/>
            <w:r w:rsidRPr="00425590">
              <w:t>Cll</w:t>
            </w:r>
            <w:proofErr w:type="spellEnd"/>
            <w:r w:rsidRPr="00425590">
              <w:t xml:space="preserve"> 17 N. 13 -76)</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San Andresito Calle 15 # 22B – 09 *</w:t>
            </w:r>
          </w:p>
        </w:tc>
      </w:tr>
      <w:tr w:rsidR="00D13812" w:rsidRPr="00425590" w:rsidTr="00425590">
        <w:trPr>
          <w:trHeight w:val="345"/>
          <w:jc w:val="center"/>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3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Villa Flor  (</w:t>
            </w:r>
            <w:proofErr w:type="spellStart"/>
            <w:r w:rsidRPr="00425590">
              <w:t>Mz</w:t>
            </w:r>
            <w:proofErr w:type="spellEnd"/>
            <w:r w:rsidRPr="00425590">
              <w:t xml:space="preserve"> 17 Cs 28)</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Mónica (</w:t>
            </w:r>
            <w:proofErr w:type="spellStart"/>
            <w:r w:rsidRPr="00425590">
              <w:t>Mz</w:t>
            </w:r>
            <w:proofErr w:type="spellEnd"/>
            <w:r w:rsidRPr="00425590">
              <w:t xml:space="preserve"> B Cs 92)</w:t>
            </w:r>
          </w:p>
        </w:tc>
      </w:tr>
      <w:tr w:rsidR="00D13812" w:rsidRPr="00425590" w:rsidTr="00425590">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Santa Bárbara (Carrera 3A # 21 B 122)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4</w:t>
            </w:r>
          </w:p>
        </w:tc>
        <w:tc>
          <w:tcPr>
            <w:tcW w:w="4598" w:type="dxa"/>
            <w:tcBorders>
              <w:top w:val="nil"/>
              <w:left w:val="nil"/>
              <w:bottom w:val="single" w:sz="4" w:space="0" w:color="auto"/>
              <w:right w:val="single" w:sz="4" w:space="0" w:color="auto"/>
            </w:tcBorders>
            <w:noWrap/>
            <w:vAlign w:val="bottom"/>
            <w:hideMark/>
          </w:tcPr>
          <w:p w:rsidR="00D13812" w:rsidRPr="00425590" w:rsidRDefault="00D13812" w:rsidP="00425590">
            <w:r w:rsidRPr="00425590">
              <w:t xml:space="preserve">Lorenzo </w:t>
            </w:r>
            <w:proofErr w:type="spellStart"/>
            <w:r w:rsidRPr="00425590">
              <w:t>cll</w:t>
            </w:r>
            <w:proofErr w:type="spellEnd"/>
            <w:r w:rsidRPr="00425590">
              <w:t xml:space="preserve"> 18 A N. 1 – 44</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Terminal Pasto  (</w:t>
            </w:r>
            <w:proofErr w:type="spellStart"/>
            <w:r w:rsidRPr="00425590">
              <w:t>Cra</w:t>
            </w:r>
            <w:proofErr w:type="spellEnd"/>
            <w:r w:rsidRPr="00425590">
              <w:t xml:space="preserve"> 6 N. 16 B – 50 Local 120)</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w:t>
            </w:r>
            <w:proofErr w:type="spellStart"/>
            <w:r w:rsidRPr="00425590">
              <w:t>Idema</w:t>
            </w:r>
            <w:proofErr w:type="spellEnd"/>
            <w:r w:rsidRPr="00425590">
              <w:t xml:space="preserve"> Calle 18 a # 10 – 03*</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 xml:space="preserve">Comuna 5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Chambú</w:t>
            </w:r>
            <w:proofErr w:type="spellEnd"/>
            <w:r w:rsidRPr="00425590">
              <w:t xml:space="preserve"> II </w:t>
            </w:r>
            <w:proofErr w:type="spellStart"/>
            <w:r w:rsidRPr="00425590">
              <w:t>Mz</w:t>
            </w:r>
            <w:proofErr w:type="spellEnd"/>
            <w:r w:rsidRPr="00425590">
              <w:t xml:space="preserve"> 27 Cs 9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Pilar  </w:t>
            </w:r>
            <w:proofErr w:type="spellStart"/>
            <w:r w:rsidRPr="00425590">
              <w:t>Cra</w:t>
            </w:r>
            <w:proofErr w:type="spellEnd"/>
            <w:r w:rsidRPr="00425590">
              <w:t xml:space="preserve"> 4 N. 12 A 20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6</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Tamasagra</w:t>
            </w:r>
            <w:proofErr w:type="spellEnd"/>
            <w:r w:rsidRPr="00425590">
              <w:t xml:space="preserve">  </w:t>
            </w:r>
            <w:proofErr w:type="spellStart"/>
            <w:r w:rsidRPr="00425590">
              <w:t>Mz</w:t>
            </w:r>
            <w:proofErr w:type="spellEnd"/>
            <w:r w:rsidRPr="00425590">
              <w:t xml:space="preserve">  14 Cs 18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tcPr>
          <w:p w:rsidR="00D13812" w:rsidRPr="00425590" w:rsidRDefault="00D13812" w:rsidP="00425590">
            <w:r w:rsidRPr="00425590">
              <w:t xml:space="preserve">Avenida Boyacá </w:t>
            </w:r>
            <w:proofErr w:type="spellStart"/>
            <w:r w:rsidRPr="00425590">
              <w:t>Cll</w:t>
            </w:r>
            <w:proofErr w:type="spellEnd"/>
            <w:r w:rsidRPr="00425590">
              <w:t xml:space="preserve"> 10 B N. 22 – 02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7</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Parque Infantil (</w:t>
            </w:r>
            <w:proofErr w:type="spellStart"/>
            <w:r w:rsidRPr="00425590">
              <w:t>Cll</w:t>
            </w:r>
            <w:proofErr w:type="spellEnd"/>
            <w:r w:rsidRPr="00425590">
              <w:t xml:space="preserve"> 16 B N. 29 -48)</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Centro  Comercial Bombona  local 1</w:t>
            </w:r>
          </w:p>
          <w:p w:rsidR="00D13812" w:rsidRPr="00425590" w:rsidRDefault="00D13812" w:rsidP="00425590">
            <w:r w:rsidRPr="00425590">
              <w:t>(</w:t>
            </w:r>
            <w:proofErr w:type="spellStart"/>
            <w:r w:rsidRPr="00425590">
              <w:t>Cll</w:t>
            </w:r>
            <w:proofErr w:type="spellEnd"/>
            <w:r w:rsidRPr="00425590">
              <w:t xml:space="preserve"> 14 # 29 – 11 Local 1)</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 xml:space="preserve">Comuna 8 </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Avenida Panamericana </w:t>
            </w:r>
          </w:p>
          <w:p w:rsidR="00D13812" w:rsidRPr="00425590" w:rsidRDefault="00D13812" w:rsidP="00425590">
            <w:r w:rsidRPr="00425590">
              <w:t>(</w:t>
            </w:r>
            <w:proofErr w:type="spellStart"/>
            <w:r w:rsidRPr="00425590">
              <w:t>Cll</w:t>
            </w:r>
            <w:proofErr w:type="spellEnd"/>
            <w:r w:rsidRPr="00425590">
              <w:t xml:space="preserve"> 2 # 33 – 09)</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9</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Pandiaco</w:t>
            </w:r>
            <w:proofErr w:type="spellEnd"/>
            <w:r w:rsidRPr="00425590">
              <w:t xml:space="preserve"> cl 18 # 43 - 81 </w:t>
            </w:r>
          </w:p>
        </w:tc>
      </w:tr>
      <w:tr w:rsidR="00D13812" w:rsidRPr="00425590" w:rsidTr="00425590">
        <w:trPr>
          <w:trHeight w:val="360"/>
          <w:jc w:val="center"/>
        </w:trPr>
        <w:tc>
          <w:tcPr>
            <w:tcW w:w="1471" w:type="dxa"/>
            <w:tcBorders>
              <w:top w:val="nil"/>
              <w:left w:val="single" w:sz="4" w:space="0" w:color="auto"/>
              <w:bottom w:val="single" w:sz="4" w:space="0" w:color="auto"/>
              <w:right w:val="single" w:sz="4" w:space="0" w:color="auto"/>
            </w:tcBorders>
            <w:noWrap/>
            <w:vAlign w:val="bottom"/>
            <w:hideMark/>
          </w:tcPr>
          <w:p w:rsidR="00D13812" w:rsidRPr="00425590" w:rsidRDefault="00D13812" w:rsidP="00425590">
            <w:r w:rsidRPr="00425590">
              <w:t>Comuna 10</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Emas</w:t>
            </w:r>
            <w:proofErr w:type="spellEnd"/>
            <w:r w:rsidRPr="00425590">
              <w:t xml:space="preserve">  </w:t>
            </w:r>
            <w:proofErr w:type="spellStart"/>
            <w:r w:rsidRPr="00425590">
              <w:t>Cra</w:t>
            </w:r>
            <w:proofErr w:type="spellEnd"/>
            <w:r w:rsidRPr="00425590">
              <w:t xml:space="preserve"> 24 # 24 - 23 </w:t>
            </w:r>
          </w:p>
        </w:tc>
      </w:tr>
      <w:tr w:rsidR="00D13812" w:rsidRPr="00425590" w:rsidTr="00425590">
        <w:trPr>
          <w:trHeight w:val="459"/>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11</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2 Cs 22</w:t>
            </w:r>
          </w:p>
        </w:tc>
      </w:tr>
      <w:tr w:rsidR="00D13812" w:rsidRPr="00425590" w:rsidTr="00425590">
        <w:trPr>
          <w:trHeight w:val="408"/>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 xml:space="preserve">Corazón de Jesús  </w:t>
            </w:r>
            <w:proofErr w:type="spellStart"/>
            <w:r w:rsidRPr="00425590">
              <w:t>Mz</w:t>
            </w:r>
            <w:proofErr w:type="spellEnd"/>
            <w:r w:rsidRPr="00425590">
              <w:t xml:space="preserve"> 18 Cs 8 </w:t>
            </w:r>
          </w:p>
        </w:tc>
      </w:tr>
      <w:tr w:rsidR="00D13812" w:rsidRPr="00425590" w:rsidTr="00425590">
        <w:trPr>
          <w:trHeight w:val="345"/>
          <w:jc w:val="center"/>
        </w:trPr>
        <w:tc>
          <w:tcPr>
            <w:tcW w:w="1471" w:type="dxa"/>
            <w:vMerge w:val="restart"/>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Comuna 12</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Alkosto</w:t>
            </w:r>
            <w:proofErr w:type="spellEnd"/>
            <w:r w:rsidRPr="00425590">
              <w:t xml:space="preserve"> Parque Bolívar *</w:t>
            </w:r>
          </w:p>
        </w:tc>
      </w:tr>
      <w:tr w:rsidR="00D13812" w:rsidRPr="00425590" w:rsidTr="00425590">
        <w:trPr>
          <w:trHeight w:val="345"/>
          <w:jc w:val="center"/>
        </w:trPr>
        <w:tc>
          <w:tcPr>
            <w:tcW w:w="0" w:type="auto"/>
            <w:vMerge/>
            <w:tcBorders>
              <w:top w:val="nil"/>
              <w:left w:val="single" w:sz="4" w:space="0" w:color="auto"/>
              <w:bottom w:val="single" w:sz="4" w:space="0" w:color="auto"/>
              <w:right w:val="single" w:sz="4" w:space="0" w:color="auto"/>
            </w:tcBorders>
            <w:vAlign w:val="center"/>
            <w:hideMark/>
          </w:tcPr>
          <w:p w:rsidR="00D13812" w:rsidRPr="00425590" w:rsidRDefault="00D13812" w:rsidP="00425590"/>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r w:rsidRPr="00425590">
              <w:t>Avenida Colombia junto al Batallón Boyacá</w:t>
            </w:r>
          </w:p>
          <w:p w:rsidR="00D13812" w:rsidRPr="00425590" w:rsidRDefault="00D13812" w:rsidP="00425590">
            <w:r w:rsidRPr="00425590">
              <w:t>(</w:t>
            </w:r>
            <w:proofErr w:type="spellStart"/>
            <w:r w:rsidRPr="00425590">
              <w:t>Cll</w:t>
            </w:r>
            <w:proofErr w:type="spellEnd"/>
            <w:r w:rsidRPr="00425590">
              <w:t xml:space="preserve"> 22 N. 15 – 25)</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Encano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El Encano</w:t>
            </w:r>
          </w:p>
        </w:tc>
      </w:tr>
      <w:tr w:rsidR="00D13812" w:rsidRPr="00425590" w:rsidTr="00425590">
        <w:trPr>
          <w:trHeight w:val="345"/>
          <w:jc w:val="center"/>
        </w:trPr>
        <w:tc>
          <w:tcPr>
            <w:tcW w:w="1471" w:type="dxa"/>
            <w:tcBorders>
              <w:top w:val="nil"/>
              <w:left w:val="single" w:sz="4" w:space="0" w:color="auto"/>
              <w:bottom w:val="single" w:sz="4" w:space="0" w:color="auto"/>
              <w:right w:val="single" w:sz="4" w:space="0" w:color="auto"/>
            </w:tcBorders>
            <w:noWrap/>
            <w:vAlign w:val="center"/>
            <w:hideMark/>
          </w:tcPr>
          <w:p w:rsidR="00D13812" w:rsidRPr="00425590" w:rsidRDefault="00D13812" w:rsidP="00425590">
            <w:r w:rsidRPr="00425590">
              <w:t>Catambuco</w:t>
            </w:r>
          </w:p>
        </w:tc>
        <w:tc>
          <w:tcPr>
            <w:tcW w:w="4598" w:type="dxa"/>
            <w:tcBorders>
              <w:top w:val="nil"/>
              <w:left w:val="nil"/>
              <w:bottom w:val="single" w:sz="4" w:space="0" w:color="auto"/>
              <w:right w:val="single" w:sz="4" w:space="0" w:color="auto"/>
            </w:tcBorders>
            <w:noWrap/>
            <w:vAlign w:val="center"/>
            <w:hideMark/>
          </w:tcPr>
          <w:p w:rsidR="00D13812" w:rsidRPr="00425590" w:rsidRDefault="00D13812" w:rsidP="00425590">
            <w:proofErr w:type="spellStart"/>
            <w:r w:rsidRPr="00425590">
              <w:t>Efecty</w:t>
            </w:r>
            <w:proofErr w:type="spellEnd"/>
            <w:r w:rsidRPr="00425590">
              <w:t xml:space="preserve"> </w:t>
            </w:r>
            <w:proofErr w:type="spellStart"/>
            <w:r w:rsidRPr="00425590">
              <w:t>Catambuco</w:t>
            </w:r>
            <w:proofErr w:type="spellEnd"/>
          </w:p>
        </w:tc>
      </w:tr>
    </w:tbl>
    <w:p w:rsidR="00D13812" w:rsidRPr="00425590" w:rsidRDefault="00D13812" w:rsidP="00D13812"/>
    <w:p w:rsidR="00D13812" w:rsidRPr="00425590" w:rsidRDefault="00D13812" w:rsidP="00D13812">
      <w:r w:rsidRPr="00425590">
        <w:t>CRONOGRAMA DE PAGOS ZONA RURAL</w:t>
      </w:r>
    </w:p>
    <w:p w:rsidR="00D13812" w:rsidRPr="00425590" w:rsidRDefault="00425590" w:rsidP="00D13812">
      <w:r>
        <w:t>P</w:t>
      </w:r>
      <w:r w:rsidR="00D13812" w:rsidRPr="00425590">
        <w:t xml:space="preserve">ara el caso de los adultos mayores que residen en los corregimientos se solicita cobrar en su respectivo sector, considerando las siguientes fechas y lugares de pago. </w:t>
      </w:r>
    </w:p>
    <w:p w:rsidR="00D13812" w:rsidRPr="00425590" w:rsidRDefault="00D13812" w:rsidP="00D13812">
      <w:r w:rsidRPr="00425590">
        <w:lastRenderedPageBreak/>
        <w:t>Aclarando que los pagos en la zona rural se realizarán a partir del 11 hasta el 20 de diciembre,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15"/>
        <w:gridCol w:w="1955"/>
        <w:gridCol w:w="1048"/>
        <w:gridCol w:w="2067"/>
      </w:tblGrid>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FECHA</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CORREGIMIENTO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HORA</w:t>
            </w:r>
          </w:p>
        </w:tc>
        <w:tc>
          <w:tcPr>
            <w:tcW w:w="2167" w:type="dxa"/>
            <w:tcBorders>
              <w:top w:val="single" w:sz="4" w:space="0" w:color="auto"/>
              <w:left w:val="single" w:sz="4" w:space="0" w:color="auto"/>
              <w:bottom w:val="single" w:sz="4" w:space="0" w:color="auto"/>
              <w:right w:val="single" w:sz="4" w:space="0" w:color="auto"/>
            </w:tcBorders>
            <w:vAlign w:val="center"/>
          </w:tcPr>
          <w:p w:rsidR="00D13812" w:rsidRPr="00425590" w:rsidRDefault="00D13812" w:rsidP="00425590">
            <w:r w:rsidRPr="00425590">
              <w:t>LUGAR</w:t>
            </w:r>
          </w:p>
          <w:p w:rsidR="00D13812" w:rsidRPr="00425590" w:rsidRDefault="00D13812" w:rsidP="00425590"/>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lunes</w:t>
            </w:r>
          </w:p>
          <w:p w:rsidR="00D13812" w:rsidRPr="00425590" w:rsidRDefault="00D13812" w:rsidP="00425590">
            <w:r w:rsidRPr="00425590">
              <w:t>11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Morasurco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Mapachico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martes</w:t>
            </w:r>
          </w:p>
          <w:p w:rsidR="00D13812" w:rsidRPr="00425590" w:rsidRDefault="00D13812" w:rsidP="00425590">
            <w:r w:rsidRPr="00425590">
              <w:t>12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Obonuco</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proofErr w:type="spellStart"/>
            <w:r w:rsidRPr="00425590">
              <w:t>Gualmatan</w:t>
            </w:r>
            <w:proofErr w:type="spellEnd"/>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miércoles</w:t>
            </w:r>
          </w:p>
          <w:p w:rsidR="00D13812" w:rsidRPr="00425590" w:rsidRDefault="00D13812" w:rsidP="00425590">
            <w:r w:rsidRPr="00425590">
              <w:t>13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Mocondino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 plaza principal.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Jongovito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Salón Comunal </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Jueves </w:t>
            </w:r>
          </w:p>
          <w:p w:rsidR="00D13812" w:rsidRPr="00425590" w:rsidRDefault="00D13812" w:rsidP="00425590">
            <w:r w:rsidRPr="00425590">
              <w:t>14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Laguna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Viernes </w:t>
            </w:r>
          </w:p>
          <w:p w:rsidR="00D13812" w:rsidRPr="00425590" w:rsidRDefault="00D13812" w:rsidP="00425590">
            <w:r w:rsidRPr="00425590">
              <w:t>15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La Caldera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Genoy</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Iglesia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Sábado </w:t>
            </w:r>
          </w:p>
          <w:p w:rsidR="00D13812" w:rsidRPr="00425590" w:rsidRDefault="00D13812" w:rsidP="00425590">
            <w:r w:rsidRPr="00425590">
              <w:t xml:space="preserve"> 16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Buesaquillo </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15"/>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Lunes </w:t>
            </w:r>
          </w:p>
          <w:p w:rsidR="00D13812" w:rsidRPr="00425590" w:rsidRDefault="00D13812" w:rsidP="00425590">
            <w:r w:rsidRPr="00425590">
              <w:t xml:space="preserve"> 18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Santa Bárbara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Socorro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Martes </w:t>
            </w:r>
          </w:p>
          <w:p w:rsidR="00D13812" w:rsidRPr="00425590" w:rsidRDefault="00D13812" w:rsidP="00425590">
            <w:r w:rsidRPr="00425590">
              <w:t xml:space="preserve"> 19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Cabrera</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Salón Comunal</w:t>
            </w:r>
          </w:p>
        </w:tc>
      </w:tr>
      <w:tr w:rsidR="00D13812" w:rsidRPr="00425590" w:rsidTr="00D13812">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San Fernando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2:00 </w:t>
            </w:r>
            <w:proofErr w:type="spellStart"/>
            <w:r w:rsidRPr="00425590">
              <w:t>p.m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r w:rsidR="00D13812" w:rsidRPr="00425590" w:rsidTr="00D13812">
        <w:trPr>
          <w:trHeight w:val="330"/>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Miércoles </w:t>
            </w:r>
          </w:p>
          <w:p w:rsidR="00D13812" w:rsidRPr="00425590" w:rsidRDefault="00D13812" w:rsidP="00425590">
            <w:r w:rsidRPr="00425590">
              <w:t xml:space="preserve"> 20 diciembre2017</w:t>
            </w:r>
          </w:p>
        </w:tc>
        <w:tc>
          <w:tcPr>
            <w:tcW w:w="1764"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Jamondino</w:t>
            </w:r>
          </w:p>
        </w:tc>
        <w:tc>
          <w:tcPr>
            <w:tcW w:w="1080"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 xml:space="preserve">8:00 </w:t>
            </w:r>
            <w:proofErr w:type="spellStart"/>
            <w:r w:rsidRPr="00425590">
              <w:t>a.m</w:t>
            </w:r>
            <w:proofErr w:type="spellEnd"/>
          </w:p>
        </w:tc>
        <w:tc>
          <w:tcPr>
            <w:tcW w:w="2167" w:type="dxa"/>
            <w:tcBorders>
              <w:top w:val="single" w:sz="4" w:space="0" w:color="auto"/>
              <w:left w:val="single" w:sz="4" w:space="0" w:color="auto"/>
              <w:bottom w:val="single" w:sz="4" w:space="0" w:color="auto"/>
              <w:right w:val="single" w:sz="4" w:space="0" w:color="auto"/>
            </w:tcBorders>
            <w:vAlign w:val="center"/>
            <w:hideMark/>
          </w:tcPr>
          <w:p w:rsidR="00D13812" w:rsidRPr="00425590" w:rsidRDefault="00D13812" w:rsidP="00425590">
            <w:r w:rsidRPr="00425590">
              <w:t>Institución Educativa</w:t>
            </w:r>
          </w:p>
        </w:tc>
      </w:tr>
    </w:tbl>
    <w:p w:rsidR="00425590" w:rsidRDefault="00425590" w:rsidP="00D13812"/>
    <w:p w:rsidR="00D13812" w:rsidRPr="00425590" w:rsidRDefault="00D13812" w:rsidP="00D13812">
      <w:r w:rsidRPr="00425590">
        <w:t>Para mayor información se sugiere a los beneficiarios, consultar en cada nómina, la fecha y el punto de pago asignado, a través de la página de internet de la Alcaldía de Pasto:</w:t>
      </w:r>
    </w:p>
    <w:p w:rsidR="00B15773" w:rsidRDefault="00B15773" w:rsidP="00B15773">
      <w:pPr>
        <w:pStyle w:val="NormalWeb"/>
      </w:pPr>
      <w:hyperlink r:id="rId16" w:history="1">
        <w:r>
          <w:rPr>
            <w:rStyle w:val="Hipervnculo"/>
            <w:rFonts w:ascii="Arial" w:hAnsi="Arial" w:cs="Arial"/>
            <w:sz w:val="20"/>
            <w:szCs w:val="20"/>
          </w:rPr>
          <w:t>http://www.pasto.gov.co/index.php/tramites-y-servicios-alcaldia-de-pasto/consulta-colombia-mayor</w:t>
        </w:r>
      </w:hyperlink>
    </w:p>
    <w:p w:rsidR="00B15773" w:rsidRPr="00B15773" w:rsidRDefault="00B15773" w:rsidP="00B15773">
      <w:pPr>
        <w:pStyle w:val="NormalWeb"/>
        <w:rPr>
          <w:rFonts w:ascii="Century Gothic" w:eastAsia="Calibri" w:hAnsi="Century Gothic" w:cs="Calibri"/>
          <w:sz w:val="22"/>
          <w:szCs w:val="22"/>
          <w:lang w:val="es-MX" w:eastAsia="ar-SA"/>
        </w:rPr>
      </w:pPr>
      <w:r w:rsidRPr="00B15773">
        <w:rPr>
          <w:rFonts w:ascii="Century Gothic" w:eastAsia="Calibri" w:hAnsi="Century Gothic" w:cs="Calibri"/>
          <w:sz w:val="22"/>
          <w:szCs w:val="22"/>
          <w:lang w:val="es-MX" w:eastAsia="ar-SA"/>
        </w:rPr>
        <w:t>Ingresar número de cédula/arrastrar imagen/</w:t>
      </w:r>
      <w:proofErr w:type="spellStart"/>
      <w:r w:rsidRPr="00B15773">
        <w:rPr>
          <w:rFonts w:ascii="Century Gothic" w:eastAsia="Calibri" w:hAnsi="Century Gothic" w:cs="Calibri"/>
          <w:sz w:val="22"/>
          <w:szCs w:val="22"/>
          <w:lang w:val="es-MX" w:eastAsia="ar-SA"/>
        </w:rPr>
        <w:t>clik</w:t>
      </w:r>
      <w:proofErr w:type="spellEnd"/>
      <w:r w:rsidRPr="00B15773">
        <w:rPr>
          <w:rFonts w:ascii="Century Gothic" w:eastAsia="Calibri" w:hAnsi="Century Gothic" w:cs="Calibri"/>
          <w:sz w:val="22"/>
          <w:szCs w:val="22"/>
          <w:lang w:val="es-MX" w:eastAsia="ar-SA"/>
        </w:rPr>
        <w:t xml:space="preserve"> en consultar.</w:t>
      </w:r>
      <w:bookmarkStart w:id="0" w:name="_GoBack"/>
      <w:bookmarkEnd w:id="0"/>
    </w:p>
    <w:p w:rsidR="00D13812" w:rsidRPr="00425590" w:rsidRDefault="00D13812" w:rsidP="00D13812">
      <w:r w:rsidRPr="00425590">
        <w:t>Se recuerda a todos los beneficiarios del programa que para realizar el respectivo cobro es indispensable:</w:t>
      </w:r>
    </w:p>
    <w:p w:rsidR="00D13812" w:rsidRPr="00425590" w:rsidRDefault="00D13812" w:rsidP="00425590">
      <w:r w:rsidRPr="00425590">
        <w:t xml:space="preserve">Presentar la cédula original </w:t>
      </w:r>
    </w:p>
    <w:p w:rsidR="00D13812" w:rsidRPr="00425590" w:rsidRDefault="00D13812" w:rsidP="00D13812">
      <w:r w:rsidRPr="00425590">
        <w:t>Únicamente para el caso de las personas mayores en condición de discapacidad que no pueden acercarse a cobrar, presentar PODER NOTARIAL, éste debe tener vigencia del mes actual (diciembre)</w:t>
      </w:r>
      <w:r w:rsidR="00425590">
        <w:t>, además debe</w:t>
      </w:r>
      <w:r w:rsidRPr="00425590">
        <w:t xml:space="preserve"> presentar cédula original tanto </w:t>
      </w:r>
      <w:r w:rsidR="007227B8" w:rsidRPr="00425590">
        <w:t>del beneficiario</w:t>
      </w:r>
      <w:r w:rsidRPr="00425590">
        <w:t xml:space="preserve">/a como del apoderado/a. </w:t>
      </w:r>
    </w:p>
    <w:p w:rsidR="00D13812" w:rsidRDefault="00D13812" w:rsidP="00D13812">
      <w:r w:rsidRPr="00425590">
        <w:t xml:space="preserve">Igualmente, pueden dirigirse hasta las instalaciones del Centro Vida para el Adulto Mayor, ubicado en la Secretaría de Bienestar Social, barrio </w:t>
      </w:r>
      <w:proofErr w:type="spellStart"/>
      <w:r w:rsidRPr="00425590">
        <w:t>Mijitayo</w:t>
      </w:r>
      <w:proofErr w:type="spellEnd"/>
      <w:r w:rsidRPr="00425590">
        <w:t xml:space="preserve"> </w:t>
      </w:r>
      <w:proofErr w:type="spellStart"/>
      <w:r w:rsidRPr="00425590">
        <w:t>Cra</w:t>
      </w:r>
      <w:proofErr w:type="spellEnd"/>
      <w:r w:rsidRPr="00425590">
        <w:t xml:space="preserve"> 26 Sur (antiguo </w:t>
      </w:r>
      <w:proofErr w:type="spellStart"/>
      <w:r w:rsidRPr="00425590">
        <w:t>Inurbe</w:t>
      </w:r>
      <w:proofErr w:type="spellEnd"/>
      <w:r w:rsidRPr="00425590">
        <w:t>) o comunicarse a la siguiente línea telefónica: 7238682 – 7244326.</w:t>
      </w:r>
    </w:p>
    <w:p w:rsidR="007227B8" w:rsidRDefault="007227B8" w:rsidP="007227B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EF349D" w:rsidRDefault="007227B8" w:rsidP="007227B8">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861" w:rsidRDefault="00470861" w:rsidP="00505F60">
      <w:pPr>
        <w:spacing w:after="0"/>
      </w:pPr>
      <w:r>
        <w:separator/>
      </w:r>
    </w:p>
  </w:endnote>
  <w:endnote w:type="continuationSeparator" w:id="0">
    <w:p w:rsidR="00470861" w:rsidRDefault="0047086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861" w:rsidRDefault="00470861" w:rsidP="00505F60">
      <w:pPr>
        <w:spacing w:after="0"/>
      </w:pPr>
      <w:r>
        <w:separator/>
      </w:r>
    </w:p>
  </w:footnote>
  <w:footnote w:type="continuationSeparator" w:id="0">
    <w:p w:rsidR="00470861" w:rsidRDefault="0047086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3A" w:rsidRDefault="0078553A">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53A" w:rsidRDefault="0078553A" w:rsidP="006A7E77">
                          <w:pPr>
                            <w:spacing w:after="0"/>
                            <w:jc w:val="left"/>
                            <w:rPr>
                              <w:rFonts w:cs="Tahoma"/>
                              <w:b/>
                              <w:sz w:val="16"/>
                              <w:szCs w:val="20"/>
                            </w:rPr>
                          </w:pPr>
                          <w:r>
                            <w:rPr>
                              <w:rFonts w:cs="Tahoma"/>
                              <w:b/>
                              <w:sz w:val="16"/>
                              <w:szCs w:val="20"/>
                            </w:rPr>
                            <w:t>Nº 27</w:t>
                          </w:r>
                          <w:r w:rsidR="00AE74DD">
                            <w:rPr>
                              <w:rFonts w:cs="Tahoma"/>
                              <w:b/>
                              <w:sz w:val="16"/>
                              <w:szCs w:val="20"/>
                            </w:rPr>
                            <w:t>3</w:t>
                          </w:r>
                        </w:p>
                        <w:p w:rsidR="0078553A" w:rsidRPr="00505F60" w:rsidRDefault="00C8726F" w:rsidP="006A7E77">
                          <w:pPr>
                            <w:spacing w:after="0"/>
                            <w:jc w:val="left"/>
                            <w:rPr>
                              <w:b/>
                              <w:sz w:val="16"/>
                              <w:szCs w:val="20"/>
                            </w:rPr>
                          </w:pPr>
                          <w:r>
                            <w:rPr>
                              <w:b/>
                              <w:sz w:val="16"/>
                              <w:szCs w:val="20"/>
                            </w:rPr>
                            <w:t>0</w:t>
                          </w:r>
                          <w:r w:rsidR="00AE74DD">
                            <w:rPr>
                              <w:b/>
                              <w:sz w:val="16"/>
                              <w:szCs w:val="20"/>
                            </w:rPr>
                            <w:t>8</w:t>
                          </w:r>
                          <w:r w:rsidR="0078553A">
                            <w:rPr>
                              <w:b/>
                              <w:sz w:val="16"/>
                              <w:szCs w:val="20"/>
                            </w:rPr>
                            <w:t>/diciembre</w:t>
                          </w:r>
                          <w:r w:rsidR="0078553A"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78553A" w:rsidRDefault="0078553A" w:rsidP="006A7E77">
                    <w:pPr>
                      <w:spacing w:after="0"/>
                      <w:jc w:val="left"/>
                      <w:rPr>
                        <w:rFonts w:cs="Tahoma"/>
                        <w:b/>
                        <w:sz w:val="16"/>
                        <w:szCs w:val="20"/>
                      </w:rPr>
                    </w:pPr>
                    <w:r>
                      <w:rPr>
                        <w:rFonts w:cs="Tahoma"/>
                        <w:b/>
                        <w:sz w:val="16"/>
                        <w:szCs w:val="20"/>
                      </w:rPr>
                      <w:t>Nº 27</w:t>
                    </w:r>
                    <w:r w:rsidR="00AE74DD">
                      <w:rPr>
                        <w:rFonts w:cs="Tahoma"/>
                        <w:b/>
                        <w:sz w:val="16"/>
                        <w:szCs w:val="20"/>
                      </w:rPr>
                      <w:t>3</w:t>
                    </w:r>
                  </w:p>
                  <w:p w:rsidR="0078553A" w:rsidRPr="00505F60" w:rsidRDefault="00C8726F" w:rsidP="006A7E77">
                    <w:pPr>
                      <w:spacing w:after="0"/>
                      <w:jc w:val="left"/>
                      <w:rPr>
                        <w:b/>
                        <w:sz w:val="16"/>
                        <w:szCs w:val="20"/>
                      </w:rPr>
                    </w:pPr>
                    <w:r>
                      <w:rPr>
                        <w:b/>
                        <w:sz w:val="16"/>
                        <w:szCs w:val="20"/>
                      </w:rPr>
                      <w:t>0</w:t>
                    </w:r>
                    <w:r w:rsidR="00AE74DD">
                      <w:rPr>
                        <w:b/>
                        <w:sz w:val="16"/>
                        <w:szCs w:val="20"/>
                      </w:rPr>
                      <w:t>8</w:t>
                    </w:r>
                    <w:r w:rsidR="0078553A">
                      <w:rPr>
                        <w:b/>
                        <w:sz w:val="16"/>
                        <w:szCs w:val="20"/>
                      </w:rPr>
                      <w:t>/diciembre</w:t>
                    </w:r>
                    <w:r w:rsidR="0078553A"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DE8"/>
    <w:rsid w:val="00216EFC"/>
    <w:rsid w:val="0021784A"/>
    <w:rsid w:val="002179B0"/>
    <w:rsid w:val="00217A44"/>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CC6"/>
    <w:rsid w:val="00450D8F"/>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861"/>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AAC"/>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73"/>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920"/>
    <w:rsid w:val="00C21ED6"/>
    <w:rsid w:val="00C230B0"/>
    <w:rsid w:val="00C23217"/>
    <w:rsid w:val="00C2413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435"/>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90672"/>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2546355">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13)%20294-3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index.php/tramites-y-servicios-alcaldia-de-pasto/consulta-colombia-may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CAD5B-A3EA-46D8-B91B-F5A641B6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2129</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6</cp:revision>
  <cp:lastPrinted>2017-02-02T20:04:00Z</cp:lastPrinted>
  <dcterms:created xsi:type="dcterms:W3CDTF">2017-12-08T16:55:00Z</dcterms:created>
  <dcterms:modified xsi:type="dcterms:W3CDTF">2017-12-09T03:08:00Z</dcterms:modified>
</cp:coreProperties>
</file>