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AA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  <w:r w:rsidRPr="00043222">
        <w:rPr>
          <w:rFonts w:eastAsia="Times New Roman" w:cs="Arial"/>
          <w:b/>
          <w:color w:val="222222"/>
          <w:lang w:val="es-ES_tradnl" w:eastAsia="es-ES_tradnl"/>
        </w:rPr>
        <w:t>BALANCE POSITIVO DEJÓ LA MISIÓN DE SEGUIMIENTO A CARGO DEL BID, MIN HACIENDA Y EL DNP AL MUNICIPIO DE PASTO</w:t>
      </w:r>
    </w:p>
    <w:p w:rsidR="004819AA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</w:p>
    <w:p w:rsidR="004819AA" w:rsidRPr="00043222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  <w:r>
        <w:rPr>
          <w:rFonts w:eastAsia="Times New Roman" w:cs="Arial"/>
          <w:b/>
          <w:noProof/>
          <w:color w:val="222222"/>
          <w:lang w:val="es-CO" w:eastAsia="es-CO"/>
        </w:rPr>
        <w:drawing>
          <wp:inline distT="0" distB="0" distL="0" distR="0">
            <wp:extent cx="3413125" cy="1916601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mpob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081" cy="191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Un balance positivo dejó la misión de seguimiento realizada por funcionarios del Banco Interamericano de Desarrollo, el Ministerio de Hacienda y Crédito Público y el Departamento Nacional de Planeación a la capital nariñense, mediante la cual se evaluó el avance del crédito adquirido por la nación a través del BID por valor de 27 millones 800 mil dólares y la evolución de los proyectos de acueducto, alcantarillado y complementarios del Sistema Estratégico de Transporte del municipio, apalancados con estos recursos.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Al respecto el Alcalde de Pasto Pedro Vicente Obando Ordóñez, indicó</w:t>
      </w:r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t> que la administración municipal está avanzando con la ejecución de </w:t>
      </w:r>
      <w:r w:rsidRPr="00043222">
        <w:rPr>
          <w:rFonts w:eastAsia="Times New Roman" w:cs="Arial"/>
          <w:color w:val="222222"/>
          <w:lang w:val="es-ES_tradnl" w:eastAsia="es-ES_tradnl"/>
        </w:rPr>
        <w:t>proyectos estratégicos de infraestructura vial</w:t>
      </w:r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t>, con el acompañamiento del BID como fuente crediticia y la contrapartida del municipio por valor de $ 20 millones 800 mil dólares “Todas las obras que estamos realizando y sobre todo lo de operaciones en gestión de flota, recaudo, patios y talleres serán financiados con el crédito dado por el BID”,</w:t>
      </w:r>
      <w:r w:rsidRPr="00043222">
        <w:rPr>
          <w:rFonts w:eastAsia="Times New Roman" w:cs="Arial"/>
          <w:color w:val="222222"/>
          <w:lang w:val="es-ES_tradnl" w:eastAsia="es-ES_tradnl"/>
        </w:rPr>
        <w:t> señaló el mandatario local.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 xml:space="preserve">Por su parte, el Gerente de </w:t>
      </w:r>
      <w:proofErr w:type="spellStart"/>
      <w:r w:rsidRPr="00043222">
        <w:rPr>
          <w:rFonts w:eastAsia="Times New Roman" w:cs="Arial"/>
          <w:color w:val="222222"/>
          <w:lang w:val="es-ES_tradnl" w:eastAsia="es-ES_tradnl"/>
        </w:rPr>
        <w:t>Empopasto</w:t>
      </w:r>
      <w:proofErr w:type="spellEnd"/>
      <w:r w:rsidRPr="00043222">
        <w:rPr>
          <w:rFonts w:eastAsia="Times New Roman" w:cs="Arial"/>
          <w:color w:val="222222"/>
          <w:lang w:val="es-ES_tradnl" w:eastAsia="es-ES_tradnl"/>
        </w:rPr>
        <w:t xml:space="preserve"> Oscar Parra Erazo, explicó que con los $ 23.9 millones de dólares desembolsados hasta la fecha, se ha avanzado con las obras de acueducto y alcantarillado de la carrera 19 desde la Avenida  Colombia hasta el Hospital Civil, la carrera 27 en sus dos tramos (calle 16 entre carreras 22 y 27, calle 16 sector San Andrés hasta la Avenida Panamericana) y otros proyectos como el de la Avenida </w:t>
      </w:r>
      <w:proofErr w:type="spellStart"/>
      <w:r w:rsidRPr="00043222">
        <w:rPr>
          <w:rFonts w:eastAsia="Times New Roman" w:cs="Arial"/>
          <w:color w:val="222222"/>
          <w:lang w:val="es-ES_tradnl" w:eastAsia="es-ES_tradnl"/>
        </w:rPr>
        <w:t>Idema</w:t>
      </w:r>
      <w:proofErr w:type="spellEnd"/>
      <w:r w:rsidRPr="00043222">
        <w:rPr>
          <w:rFonts w:eastAsia="Times New Roman" w:cs="Arial"/>
          <w:color w:val="222222"/>
          <w:lang w:val="es-ES_tradnl" w:eastAsia="es-ES_tradnl"/>
        </w:rPr>
        <w:t xml:space="preserve"> hasta el barrio Lorenzo de Aldana y </w:t>
      </w:r>
    </w:p>
    <w:p w:rsidR="004819AA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 xml:space="preserve">La Paz, la calle 18 en el sector de </w:t>
      </w:r>
      <w:proofErr w:type="spellStart"/>
      <w:r w:rsidRPr="00043222">
        <w:rPr>
          <w:rFonts w:eastAsia="Times New Roman" w:cs="Arial"/>
          <w:color w:val="222222"/>
          <w:lang w:val="es-ES_tradnl" w:eastAsia="es-ES_tradnl"/>
        </w:rPr>
        <w:t>Torobajo</w:t>
      </w:r>
      <w:proofErr w:type="spellEnd"/>
      <w:r w:rsidRPr="00043222">
        <w:rPr>
          <w:rFonts w:eastAsia="Times New Roman" w:cs="Arial"/>
          <w:color w:val="222222"/>
          <w:lang w:val="es-ES_tradnl" w:eastAsia="es-ES_tradnl"/>
        </w:rPr>
        <w:t>, principalmente; y las obras del Plan Maestro de Acueducto y Alcantarillado.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i/>
          <w:iCs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El funcionario enfatizó que la transparencia en la administración de los recursos públicos durante el actual gobierno municipal, ha permitido un avance satisfactorio de las metas financieras y físicas, “</w:t>
      </w:r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t xml:space="preserve">todas las cuotas de intereses y todas las cuotas amortización de capital que iniciamos a hacerlas desde junio del año </w:t>
      </w:r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lastRenderedPageBreak/>
        <w:t xml:space="preserve">pasado, están cumplidas totalmente; nosotros en Caja vamos haciendo un fondo permanente para poder honrar estas deudas y no hay ningún inconveniente en poder suplirlas de aquí hasta los otros 20 años que tiene de plazo el crédito, precisó el Gerente de </w:t>
      </w:r>
      <w:proofErr w:type="spellStart"/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t>Empopasto</w:t>
      </w:r>
      <w:proofErr w:type="spellEnd"/>
      <w:r w:rsidRPr="00043222">
        <w:rPr>
          <w:rFonts w:eastAsia="Times New Roman" w:cs="Arial"/>
          <w:i/>
          <w:iCs/>
          <w:color w:val="222222"/>
          <w:lang w:val="es-ES_tradnl" w:eastAsia="es-ES_tradnl"/>
        </w:rPr>
        <w:t>.</w:t>
      </w:r>
    </w:p>
    <w:p w:rsidR="004819AA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i/>
          <w:iCs/>
          <w:color w:val="222222"/>
          <w:lang w:val="es-ES_tradnl" w:eastAsia="es-ES_tradnl"/>
        </w:rPr>
      </w:pPr>
    </w:p>
    <w:p w:rsidR="004819AA" w:rsidRPr="004819AA" w:rsidRDefault="004819AA" w:rsidP="004819AA">
      <w:pPr>
        <w:spacing w:after="0"/>
        <w:rPr>
          <w:rFonts w:cs="Tahoma"/>
          <w:b/>
          <w:sz w:val="16"/>
          <w:szCs w:val="16"/>
        </w:rPr>
      </w:pPr>
      <w:r w:rsidRPr="004819AA">
        <w:rPr>
          <w:b/>
          <w:sz w:val="16"/>
          <w:szCs w:val="16"/>
        </w:rPr>
        <w:t xml:space="preserve">Información: </w:t>
      </w:r>
      <w:r>
        <w:rPr>
          <w:b/>
          <w:sz w:val="16"/>
          <w:szCs w:val="16"/>
        </w:rPr>
        <w:t xml:space="preserve">Gerente </w:t>
      </w:r>
      <w:proofErr w:type="spellStart"/>
      <w:r>
        <w:rPr>
          <w:b/>
          <w:sz w:val="16"/>
          <w:szCs w:val="16"/>
        </w:rPr>
        <w:t>Empopasto</w:t>
      </w:r>
      <w:proofErr w:type="spellEnd"/>
      <w:r>
        <w:rPr>
          <w:b/>
          <w:sz w:val="16"/>
          <w:szCs w:val="16"/>
        </w:rPr>
        <w:t xml:space="preserve"> – Oscar Parra </w:t>
      </w:r>
      <w:proofErr w:type="spellStart"/>
      <w:r>
        <w:rPr>
          <w:b/>
          <w:sz w:val="16"/>
          <w:szCs w:val="16"/>
        </w:rPr>
        <w:t>Eraso</w:t>
      </w:r>
      <w:proofErr w:type="spellEnd"/>
      <w:r w:rsidRPr="004819AA">
        <w:rPr>
          <w:rFonts w:cs="Tahoma"/>
          <w:b/>
          <w:sz w:val="16"/>
          <w:szCs w:val="16"/>
        </w:rPr>
        <w:t>. Celular: 3</w:t>
      </w:r>
      <w:r>
        <w:rPr>
          <w:rFonts w:cs="Tahoma"/>
          <w:b/>
          <w:sz w:val="16"/>
          <w:szCs w:val="16"/>
        </w:rPr>
        <w:t>225685744</w:t>
      </w:r>
      <w:r w:rsidRPr="004819AA">
        <w:rPr>
          <w:rFonts w:cs="Tahoma"/>
          <w:b/>
          <w:sz w:val="16"/>
          <w:szCs w:val="16"/>
        </w:rPr>
        <w:t xml:space="preserve"> </w:t>
      </w:r>
    </w:p>
    <w:p w:rsidR="004819AA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b/>
          <w:color w:val="222222"/>
          <w:lang w:val="es-ES_tradnl" w:eastAsia="es-ES_tradnl"/>
        </w:rPr>
      </w:pPr>
    </w:p>
    <w:p w:rsidR="004819AA" w:rsidRDefault="004819AA" w:rsidP="004819AA">
      <w:pPr>
        <w:shd w:val="clear" w:color="auto" w:fill="FFFFFF"/>
        <w:suppressAutoHyphens w:val="0"/>
        <w:spacing w:after="0"/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4819AA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</w:p>
    <w:p w:rsidR="004819AA" w:rsidRPr="005978EF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  <w:r w:rsidRPr="005978EF">
        <w:rPr>
          <w:rFonts w:eastAsia="Times New Roman" w:cs="Arial"/>
          <w:b/>
          <w:color w:val="222222"/>
          <w:lang w:val="es-ES_tradnl" w:eastAsia="es-ES_tradnl"/>
        </w:rPr>
        <w:t>LANZAMIENTO DE LA CONSULTORÍA DEL PLAN PARCIAL ARANDA, PROYECTO QUE BENEFICIARÁ A LA COMUNA 10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5978EF">
        <w:rPr>
          <w:rFonts w:eastAsia="Times New Roman" w:cs="Arial"/>
          <w:color w:val="222222"/>
          <w:lang w:val="es-ES_tradnl" w:eastAsia="es-ES_tradnl"/>
        </w:rPr>
        <w:t> </w:t>
      </w:r>
    </w:p>
    <w:p w:rsidR="004819AA" w:rsidRPr="005978EF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noProof/>
          <w:color w:val="222222"/>
          <w:lang w:val="es-CO" w:eastAsia="es-CO"/>
        </w:rPr>
        <w:drawing>
          <wp:inline distT="0" distB="0" distL="0" distR="0" wp14:anchorId="0261AACC" wp14:editId="77E21359">
            <wp:extent cx="3240000" cy="2160000"/>
            <wp:effectExtent l="0" t="0" r="0" b="0"/>
            <wp:docPr id="3" name="Imagen 1" descr="C:\Documents and Settings\Administrador\Mis documentos\Downloads\DSC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Mis documentos\Downloads\DSC_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AA" w:rsidRPr="005978EF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5978EF">
        <w:rPr>
          <w:rFonts w:eastAsia="Times New Roman" w:cs="Arial"/>
          <w:color w:val="222222"/>
          <w:lang w:val="es-ES_tradnl" w:eastAsia="es-ES_tradnl"/>
        </w:rPr>
        <w:t> 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L</w:t>
      </w:r>
      <w:r w:rsidRPr="005978EF">
        <w:rPr>
          <w:rFonts w:eastAsia="Times New Roman" w:cs="Arial"/>
          <w:color w:val="222222"/>
          <w:lang w:val="es-ES_tradnl" w:eastAsia="es-ES_tradnl"/>
        </w:rPr>
        <w:t>a Secretaría de Planeación Municipal,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 con el apoyo del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 Ministerio de Vivienda, Ciudad y Territorio de 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Colombia, la </w:t>
      </w:r>
      <w:r w:rsidRPr="005978EF">
        <w:rPr>
          <w:rFonts w:eastAsia="Times New Roman" w:cs="Arial"/>
          <w:color w:val="222222"/>
          <w:lang w:val="es-ES_tradnl" w:eastAsia="es-ES_tradnl"/>
        </w:rPr>
        <w:t>Secretaría de Desarro</w:t>
      </w:r>
      <w:r w:rsidRPr="00043222">
        <w:rPr>
          <w:rFonts w:eastAsia="Times New Roman" w:cs="Arial"/>
          <w:color w:val="222222"/>
          <w:lang w:val="es-ES_tradnl" w:eastAsia="es-ES_tradnl"/>
        </w:rPr>
        <w:t>llo Económico y Competitividad, la Sociedad de A</w:t>
      </w:r>
      <w:r w:rsidRPr="005978EF">
        <w:rPr>
          <w:rFonts w:eastAsia="Times New Roman" w:cs="Arial"/>
          <w:color w:val="222222"/>
          <w:lang w:val="es-ES_tradnl" w:eastAsia="es-ES_tradnl"/>
        </w:rPr>
        <w:t>rquitect</w:t>
      </w:r>
      <w:r w:rsidRPr="00043222">
        <w:rPr>
          <w:rFonts w:eastAsia="Times New Roman" w:cs="Arial"/>
          <w:color w:val="222222"/>
          <w:lang w:val="es-ES_tradnl" w:eastAsia="es-ES_tradnl"/>
        </w:rPr>
        <w:t>os, gremios de la construcción, diferentes sectores de la ciudad y habitantes de la comuna 10, realizó el lanzamiento de la Consultoría Plan Parcial Aranda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 que es un instrumento de planificación y de gestión para el desarrollo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 urbano, que busca </w:t>
      </w:r>
      <w:r w:rsidRPr="005978EF">
        <w:rPr>
          <w:rFonts w:eastAsia="Times New Roman" w:cs="Arial"/>
          <w:color w:val="222222"/>
          <w:lang w:val="es-ES_tradnl" w:eastAsia="es-ES_tradnl"/>
        </w:rPr>
        <w:t>dotar a la ciudad de suelo para vivienda, espacio público y de uso industrial, encaminado a generar competitivi</w:t>
      </w:r>
      <w:r w:rsidRPr="00043222">
        <w:rPr>
          <w:rFonts w:eastAsia="Times New Roman" w:cs="Arial"/>
          <w:color w:val="222222"/>
          <w:lang w:val="es-ES_tradnl" w:eastAsia="es-ES_tradnl"/>
        </w:rPr>
        <w:t>dad a nivel regional y nacional.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</w:p>
    <w:p w:rsidR="004819AA" w:rsidRPr="005978EF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E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l Secretario de Planeación Municipal, </w:t>
      </w:r>
      <w:proofErr w:type="spellStart"/>
      <w:r w:rsidRPr="005978EF">
        <w:rPr>
          <w:rFonts w:eastAsia="Times New Roman" w:cs="Arial"/>
          <w:color w:val="222222"/>
          <w:lang w:val="es-ES_tradnl" w:eastAsia="es-ES_tradnl"/>
        </w:rPr>
        <w:t>Afr</w:t>
      </w:r>
      <w:r w:rsidRPr="00043222">
        <w:rPr>
          <w:rFonts w:eastAsia="Times New Roman" w:cs="Arial"/>
          <w:color w:val="222222"/>
          <w:lang w:val="es-ES_tradnl" w:eastAsia="es-ES_tradnl"/>
        </w:rPr>
        <w:t>anio</w:t>
      </w:r>
      <w:proofErr w:type="spellEnd"/>
      <w:r w:rsidRPr="00043222">
        <w:rPr>
          <w:rFonts w:eastAsia="Times New Roman" w:cs="Arial"/>
          <w:color w:val="222222"/>
          <w:lang w:val="es-ES_tradnl" w:eastAsia="es-ES_tradnl"/>
        </w:rPr>
        <w:t xml:space="preserve"> Rodríguez Rosero afirmó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 </w:t>
      </w:r>
      <w:r w:rsidRPr="00043222">
        <w:rPr>
          <w:rFonts w:eastAsia="Times New Roman" w:cs="Arial"/>
          <w:color w:val="222222"/>
          <w:lang w:val="es-ES_tradnl" w:eastAsia="es-ES_tradnl"/>
        </w:rPr>
        <w:t>“E</w:t>
      </w:r>
      <w:r w:rsidRPr="005978EF">
        <w:rPr>
          <w:rFonts w:eastAsia="Times New Roman" w:cs="Arial"/>
          <w:color w:val="222222"/>
          <w:lang w:val="es-ES_tradnl" w:eastAsia="es-ES_tradnl"/>
        </w:rPr>
        <w:t>ste es un proyecto muy importante para el desarrollo de la capital nariñense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 porque permitirá habilitar a futuro cerca de 200 hectáreas para la expansión de Pasto, se generaría espacio para la construcción de  8.000 viviendas además de la reglamentación d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el desarrollo urbanístico del sector, desde la perspectiva 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de lo ambiental, humano y </w:t>
      </w:r>
      <w:r w:rsidRPr="005978EF">
        <w:rPr>
          <w:rFonts w:eastAsia="Times New Roman" w:cs="Arial"/>
          <w:color w:val="222222"/>
          <w:lang w:val="es-ES_tradnl" w:eastAsia="es-ES_tradnl"/>
        </w:rPr>
        <w:t>social”.</w:t>
      </w:r>
    </w:p>
    <w:p w:rsidR="004819AA" w:rsidRPr="005978EF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5978EF">
        <w:rPr>
          <w:rFonts w:eastAsia="Times New Roman" w:cs="Arial"/>
          <w:color w:val="222222"/>
          <w:lang w:val="es-ES_tradnl" w:eastAsia="es-ES_tradnl"/>
        </w:rPr>
        <w:t> </w:t>
      </w:r>
    </w:p>
    <w:p w:rsidR="004819AA" w:rsidRPr="00043222" w:rsidRDefault="004819AA" w:rsidP="004819AA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lang w:val="es-ES_tradnl" w:eastAsia="es-ES_tradnl"/>
        </w:rPr>
      </w:pPr>
      <w:r w:rsidRPr="00043222">
        <w:rPr>
          <w:rFonts w:eastAsia="Times New Roman" w:cs="Arial"/>
          <w:color w:val="222222"/>
          <w:lang w:val="es-ES_tradnl" w:eastAsia="es-ES_tradnl"/>
        </w:rPr>
        <w:t>Antes de la puesta en marcha del Plan Parcial Aranda</w:t>
      </w:r>
      <w:r w:rsidRPr="005978EF">
        <w:rPr>
          <w:rFonts w:eastAsia="Times New Roman" w:cs="Arial"/>
          <w:color w:val="222222"/>
          <w:lang w:val="es-ES_tradnl" w:eastAsia="es-ES_tradnl"/>
        </w:rPr>
        <w:t>, se ha realizado re</w:t>
      </w:r>
      <w:r w:rsidRPr="00043222">
        <w:rPr>
          <w:rFonts w:eastAsia="Times New Roman" w:cs="Arial"/>
          <w:color w:val="222222"/>
          <w:lang w:val="es-ES_tradnl" w:eastAsia="es-ES_tradnl"/>
        </w:rPr>
        <w:t>corridos por el sector</w:t>
      </w:r>
      <w:r w:rsidRPr="005978EF">
        <w:rPr>
          <w:rFonts w:eastAsia="Times New Roman" w:cs="Arial"/>
          <w:color w:val="222222"/>
          <w:lang w:val="es-ES_tradnl" w:eastAsia="es-ES_tradnl"/>
        </w:rPr>
        <w:t xml:space="preserve">, con el fin de conocer sus características y potencialidades, para luego desarrollar la propuesta con respecto al suelo de expansión y legalización de 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los </w:t>
      </w:r>
      <w:r w:rsidRPr="005978EF">
        <w:rPr>
          <w:rFonts w:eastAsia="Times New Roman" w:cs="Arial"/>
          <w:color w:val="222222"/>
          <w:lang w:val="es-ES_tradnl" w:eastAsia="es-ES_tradnl"/>
        </w:rPr>
        <w:t>barrios</w:t>
      </w:r>
      <w:r w:rsidRPr="00043222">
        <w:rPr>
          <w:rFonts w:eastAsia="Times New Roman" w:cs="Arial"/>
          <w:color w:val="222222"/>
          <w:lang w:val="es-ES_tradnl" w:eastAsia="es-ES_tradnl"/>
        </w:rPr>
        <w:t xml:space="preserve"> y poder dar inicio al proyecto en el mes de octubre aproximadamente. </w:t>
      </w:r>
    </w:p>
    <w:p w:rsidR="004819AA" w:rsidRPr="005978EF" w:rsidRDefault="004819AA" w:rsidP="004819AA">
      <w:pPr>
        <w:shd w:val="clear" w:color="auto" w:fill="FFFFFF"/>
        <w:suppressAutoHyphens w:val="0"/>
        <w:spacing w:after="0"/>
        <w:jc w:val="center"/>
        <w:rPr>
          <w:rFonts w:eastAsia="Times New Roman" w:cs="Arial"/>
          <w:color w:val="222222"/>
          <w:lang w:val="es-ES_tradnl" w:eastAsia="es-ES_tradnl"/>
        </w:rPr>
      </w:pPr>
    </w:p>
    <w:p w:rsidR="004819AA" w:rsidRPr="004819AA" w:rsidRDefault="004819AA" w:rsidP="004819AA">
      <w:pPr>
        <w:spacing w:after="0"/>
        <w:rPr>
          <w:rFonts w:cs="Tahoma"/>
          <w:b/>
          <w:sz w:val="16"/>
          <w:szCs w:val="16"/>
        </w:rPr>
      </w:pPr>
      <w:r w:rsidRPr="004819AA">
        <w:rPr>
          <w:b/>
          <w:sz w:val="16"/>
          <w:szCs w:val="16"/>
        </w:rPr>
        <w:t xml:space="preserve">Información: </w:t>
      </w:r>
      <w:r w:rsidRPr="004819AA">
        <w:rPr>
          <w:rFonts w:cs="Tahoma"/>
          <w:b/>
          <w:sz w:val="16"/>
          <w:szCs w:val="16"/>
        </w:rPr>
        <w:t xml:space="preserve">Secretario de Planeación, </w:t>
      </w:r>
      <w:proofErr w:type="spellStart"/>
      <w:r w:rsidRPr="004819AA">
        <w:rPr>
          <w:rFonts w:cs="Tahoma"/>
          <w:b/>
          <w:sz w:val="16"/>
          <w:szCs w:val="16"/>
        </w:rPr>
        <w:t>Afranio</w:t>
      </w:r>
      <w:proofErr w:type="spellEnd"/>
      <w:r w:rsidRPr="004819AA">
        <w:rPr>
          <w:rFonts w:cs="Tahoma"/>
          <w:b/>
          <w:sz w:val="16"/>
          <w:szCs w:val="16"/>
        </w:rPr>
        <w:t xml:space="preserve"> Rodríguez Rosero. Celular: 3155597572 </w:t>
      </w:r>
    </w:p>
    <w:p w:rsidR="004819AA" w:rsidRPr="00043222" w:rsidRDefault="004819AA" w:rsidP="004819AA">
      <w:pPr>
        <w:spacing w:after="0"/>
        <w:jc w:val="center"/>
        <w:rPr>
          <w:rFonts w:cs="Tahoma"/>
          <w:b/>
        </w:rPr>
      </w:pPr>
    </w:p>
    <w:p w:rsidR="004819AA" w:rsidRDefault="004819AA" w:rsidP="004819AA">
      <w:pPr>
        <w:spacing w:after="0"/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E72C16" w:rsidRDefault="00E72C16" w:rsidP="004819AA">
      <w:pPr>
        <w:spacing w:after="0"/>
        <w:jc w:val="center"/>
        <w:rPr>
          <w:rFonts w:cs="Tahoma"/>
          <w:i/>
        </w:rPr>
      </w:pPr>
    </w:p>
    <w:p w:rsidR="00E72C16" w:rsidRPr="00D021B5" w:rsidRDefault="00E72C16" w:rsidP="00E72C16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szCs w:val="19"/>
          <w:lang w:eastAsia="es-CO"/>
        </w:rPr>
      </w:pPr>
      <w:r w:rsidRPr="00D021B5">
        <w:rPr>
          <w:rFonts w:eastAsia="Times New Roman" w:cs="Arial"/>
          <w:b/>
          <w:color w:val="222222"/>
          <w:szCs w:val="19"/>
          <w:lang w:eastAsia="es-CO"/>
        </w:rPr>
        <w:t>ALCALDÍA DE PASTO CONMEMORARÁ EL DÍA INTERNACIONAL DE LA MUJER: LA IGUALDAD SE ALCANZA CON EDUCACIÓN Y PAZ</w:t>
      </w:r>
    </w:p>
    <w:p w:rsidR="00E72C16" w:rsidRDefault="00E72C16" w:rsidP="00E72C16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szCs w:val="19"/>
          <w:lang w:eastAsia="es-CO"/>
        </w:rPr>
      </w:pPr>
      <w:r w:rsidRPr="00D021B5">
        <w:rPr>
          <w:rFonts w:eastAsia="Times New Roman" w:cs="Arial"/>
          <w:b/>
          <w:color w:val="222222"/>
          <w:szCs w:val="19"/>
          <w:lang w:eastAsia="es-CO"/>
        </w:rPr>
        <w:t xml:space="preserve"> </w:t>
      </w:r>
    </w:p>
    <w:p w:rsidR="00891709" w:rsidRPr="00D021B5" w:rsidRDefault="00891709" w:rsidP="00E72C16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szCs w:val="19"/>
          <w:lang w:eastAsia="es-CO"/>
        </w:rPr>
      </w:pPr>
      <w:r>
        <w:rPr>
          <w:rFonts w:eastAsia="Times New Roman" w:cs="Arial"/>
          <w:b/>
          <w:noProof/>
          <w:color w:val="222222"/>
          <w:szCs w:val="19"/>
          <w:lang w:val="es-CO" w:eastAsia="es-CO"/>
        </w:rPr>
        <w:drawing>
          <wp:inline distT="0" distB="0" distL="0" distR="0">
            <wp:extent cx="3118641" cy="4541416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o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711" cy="45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>
        <w:rPr>
          <w:rFonts w:eastAsia="Times New Roman" w:cs="Arial"/>
          <w:color w:val="222222"/>
          <w:szCs w:val="19"/>
          <w:lang w:eastAsia="es-CO"/>
        </w:rPr>
        <w:t>Este</w:t>
      </w:r>
      <w:r w:rsidRPr="00D021B5">
        <w:rPr>
          <w:rFonts w:eastAsia="Times New Roman" w:cs="Arial"/>
          <w:color w:val="222222"/>
          <w:szCs w:val="19"/>
          <w:lang w:eastAsia="es-CO"/>
        </w:rPr>
        <w:t xml:space="preserve"> miércoles </w:t>
      </w:r>
      <w:r>
        <w:rPr>
          <w:rFonts w:eastAsia="Times New Roman" w:cs="Arial"/>
          <w:color w:val="222222"/>
          <w:szCs w:val="19"/>
          <w:lang w:eastAsia="es-CO"/>
        </w:rPr>
        <w:t xml:space="preserve"> 8 de marzo se </w:t>
      </w:r>
      <w:proofErr w:type="spellStart"/>
      <w:r>
        <w:rPr>
          <w:rFonts w:eastAsia="Times New Roman" w:cs="Arial"/>
          <w:color w:val="222222"/>
          <w:szCs w:val="19"/>
          <w:lang w:eastAsia="es-CO"/>
        </w:rPr>
        <w:t>conmemorá</w:t>
      </w:r>
      <w:proofErr w:type="spellEnd"/>
      <w:r w:rsidRPr="00D021B5">
        <w:rPr>
          <w:rFonts w:eastAsia="Times New Roman" w:cs="Arial"/>
          <w:color w:val="222222"/>
          <w:szCs w:val="19"/>
          <w:lang w:eastAsia="es-CO"/>
        </w:rPr>
        <w:t xml:space="preserve"> el ‘Día Internacional de la Mujer’, para lo cual la Alcaldía de Pasto a través de la Oficina de Género, invita a la comunidad, organizaciones sociales, fundaciones, gremios, líderes y lideresas, instituciones públicas y privadas, a integrarse a la programación que inicia con la movilización ciudadana ‘Andar de las Mujeres con Derechos’, que comienza a las 2:00 de la tarde en el Coliseo de los Barrios Sur Orientales para dirigirse a la Plaza de Nariño.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 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La Jefe de la Oficina de Género, </w:t>
      </w:r>
      <w:proofErr w:type="spellStart"/>
      <w:r w:rsidRPr="00D021B5">
        <w:rPr>
          <w:rFonts w:eastAsia="Times New Roman" w:cs="Arial"/>
          <w:color w:val="222222"/>
          <w:szCs w:val="19"/>
          <w:lang w:eastAsia="es-CO"/>
        </w:rPr>
        <w:t>Karol</w:t>
      </w:r>
      <w:proofErr w:type="spellEnd"/>
      <w:r w:rsidRPr="00D021B5">
        <w:rPr>
          <w:rFonts w:eastAsia="Times New Roman" w:cs="Arial"/>
          <w:color w:val="222222"/>
          <w:szCs w:val="19"/>
          <w:lang w:eastAsia="es-CO"/>
        </w:rPr>
        <w:t xml:space="preserve"> Castro Botero, manifestó que para ese día, se convoca a la comunidad a que se integre y acompañe a las mujeres en esta conmemoración. “Bajo el lema: ‘La igualdad se alcanza con educación y Paz’ pretendemos visibilizar las conquistas obtenidas por las mujeres en el mundo, y </w:t>
      </w:r>
      <w:r w:rsidRPr="00D021B5">
        <w:rPr>
          <w:rFonts w:eastAsia="Times New Roman" w:cs="Arial"/>
          <w:color w:val="222222"/>
          <w:szCs w:val="19"/>
          <w:lang w:eastAsia="es-CO"/>
        </w:rPr>
        <w:lastRenderedPageBreak/>
        <w:t>continuar impulsando en Pasto el ejercicio pleno de sus derechos y la participación igualitaria en todos los niveles sociales, económicos, culturales y políticos”.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 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>Una vez la movilización ‘Andar de las Mujeres con Derechos’ se haya desplazado hasta la Plaza de Nariño se formalizará un acto protocolario en el que se hace un reconocimiento a la labor de las mujeres que han logrado "romper estereotipos y hacer historia" en el ámbito laboral y social, así como también una Declaración por la garantía de los derechos de las mujeres, acto liderado por representantes de distintos sectores sociales.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 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Canto a la Mujer </w:t>
      </w:r>
      <w:proofErr w:type="spellStart"/>
      <w:r w:rsidRPr="00D021B5">
        <w:rPr>
          <w:rFonts w:eastAsia="Times New Roman" w:cs="Arial"/>
          <w:color w:val="222222"/>
          <w:szCs w:val="19"/>
          <w:lang w:eastAsia="es-CO"/>
        </w:rPr>
        <w:t>Guaneña</w:t>
      </w:r>
      <w:proofErr w:type="spellEnd"/>
      <w:r w:rsidRPr="00D021B5">
        <w:rPr>
          <w:rFonts w:eastAsia="Times New Roman" w:cs="Arial"/>
          <w:color w:val="222222"/>
          <w:szCs w:val="19"/>
          <w:lang w:eastAsia="es-CO"/>
        </w:rPr>
        <w:t xml:space="preserve"> será parte de la presentación cultural, además de un grupo de danzas, una exposición fotográfica y el lanzamiento de la segunda edición del libro: ‘Historia de las Mujeres en Nariño’, tomo II, de la autora Isabel </w:t>
      </w:r>
      <w:proofErr w:type="spellStart"/>
      <w:r w:rsidRPr="00D021B5">
        <w:rPr>
          <w:rFonts w:eastAsia="Times New Roman" w:cs="Arial"/>
          <w:color w:val="222222"/>
          <w:szCs w:val="19"/>
          <w:lang w:eastAsia="es-CO"/>
        </w:rPr>
        <w:t>Goyes</w:t>
      </w:r>
      <w:proofErr w:type="spellEnd"/>
      <w:r w:rsidRPr="00D021B5">
        <w:rPr>
          <w:rFonts w:eastAsia="Times New Roman" w:cs="Arial"/>
          <w:color w:val="222222"/>
          <w:szCs w:val="19"/>
          <w:lang w:eastAsia="es-CO"/>
        </w:rPr>
        <w:t>, miembro de la Academia Nariñense de Historia.</w:t>
      </w:r>
    </w:p>
    <w:p w:rsidR="00E72C16" w:rsidRPr="00D021B5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 </w:t>
      </w:r>
    </w:p>
    <w:p w:rsidR="00E72C16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  <w:r w:rsidRPr="00D021B5">
        <w:rPr>
          <w:rFonts w:eastAsia="Times New Roman" w:cs="Arial"/>
          <w:color w:val="222222"/>
          <w:szCs w:val="19"/>
          <w:lang w:eastAsia="es-CO"/>
        </w:rPr>
        <w:t xml:space="preserve">En el marco de la misma programación también se realizará la Feria de semillas, saberes y sabores, representado por el Consejo Ciudadano de Mujeres, evento que tendrá lugar en la Plaza de Nariño durante los días 8, 9 y 10 de marzo, desde las 8:00 de la mañana hasta las 6:00 de la tarde. </w:t>
      </w:r>
    </w:p>
    <w:p w:rsidR="00E72C16" w:rsidRDefault="00E72C16" w:rsidP="00E72C16">
      <w:pPr>
        <w:shd w:val="clear" w:color="auto" w:fill="FFFFFF"/>
        <w:spacing w:after="0"/>
        <w:rPr>
          <w:rFonts w:eastAsia="Times New Roman" w:cs="Arial"/>
          <w:color w:val="222222"/>
          <w:szCs w:val="19"/>
          <w:lang w:eastAsia="es-CO"/>
        </w:rPr>
      </w:pPr>
    </w:p>
    <w:p w:rsidR="00E72C16" w:rsidRDefault="00E72C16" w:rsidP="00E72C16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690422">
        <w:rPr>
          <w:b/>
          <w:sz w:val="18"/>
          <w:szCs w:val="18"/>
        </w:rPr>
        <w:t>Información: Jefa Oficina de Género</w:t>
      </w:r>
      <w:r w:rsidRPr="00690422">
        <w:rPr>
          <w:rFonts w:cs="Tahoma"/>
          <w:b/>
          <w:sz w:val="18"/>
          <w:szCs w:val="18"/>
        </w:rPr>
        <w:t xml:space="preserve">, </w:t>
      </w:r>
      <w:proofErr w:type="spellStart"/>
      <w:r w:rsidRPr="00690422">
        <w:rPr>
          <w:rFonts w:cs="Tahoma"/>
          <w:b/>
          <w:sz w:val="18"/>
          <w:szCs w:val="18"/>
        </w:rPr>
        <w:t>Karol</w:t>
      </w:r>
      <w:proofErr w:type="spellEnd"/>
      <w:r w:rsidRPr="00690422">
        <w:rPr>
          <w:rFonts w:cs="Tahoma"/>
          <w:b/>
          <w:sz w:val="18"/>
          <w:szCs w:val="18"/>
        </w:rPr>
        <w:t xml:space="preserve"> Eliana Castro Botero. Celular: 3132943022</w:t>
      </w:r>
    </w:p>
    <w:p w:rsidR="00E72C16" w:rsidRPr="004819AA" w:rsidRDefault="00E72C16" w:rsidP="004819AA">
      <w:pPr>
        <w:spacing w:after="0"/>
        <w:jc w:val="center"/>
        <w:rPr>
          <w:rFonts w:cs="Tahoma"/>
          <w:i/>
        </w:rPr>
      </w:pPr>
    </w:p>
    <w:p w:rsidR="005D6E98" w:rsidRDefault="005D6E98" w:rsidP="005D6E98">
      <w:pPr>
        <w:tabs>
          <w:tab w:val="left" w:pos="2562"/>
        </w:tabs>
        <w:spacing w:after="0" w:line="480" w:lineRule="auto"/>
        <w:jc w:val="center"/>
        <w:rPr>
          <w:b/>
          <w:bCs/>
        </w:rPr>
      </w:pPr>
      <w:r>
        <w:rPr>
          <w:b/>
          <w:bCs/>
        </w:rPr>
        <w:t>ESTE 7 DE MARZO: GRAN RECORRIDO POR EL CENTRO HISTÓ</w:t>
      </w:r>
      <w:r w:rsidRPr="00043222">
        <w:rPr>
          <w:b/>
          <w:bCs/>
        </w:rPr>
        <w:t>RICO DE PASTO</w:t>
      </w:r>
    </w:p>
    <w:p w:rsidR="005D6E98" w:rsidRPr="00043222" w:rsidRDefault="005D6E98" w:rsidP="005D6E98">
      <w:pPr>
        <w:tabs>
          <w:tab w:val="left" w:pos="2562"/>
        </w:tabs>
        <w:spacing w:after="0" w:line="480" w:lineRule="auto"/>
        <w:jc w:val="center"/>
        <w:rPr>
          <w:b/>
          <w:bCs/>
        </w:rPr>
      </w:pPr>
      <w:r w:rsidRPr="0075383C">
        <w:rPr>
          <w:noProof/>
          <w:lang w:val="es-CO" w:eastAsia="es-CO"/>
        </w:rPr>
        <w:drawing>
          <wp:inline distT="0" distB="0" distL="0" distR="0" wp14:anchorId="4BCDF3B9" wp14:editId="370BDE8B">
            <wp:extent cx="3240000" cy="1825200"/>
            <wp:effectExtent l="0" t="0" r="0" b="0"/>
            <wp:docPr id="5" name="Imagen 5" descr="D:\Mis descargas\WhatsApp Image 2017-03-03 at 2.31.0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s descargas\WhatsApp Image 2017-03-03 at 2.31.00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E98" w:rsidRDefault="005D6E98" w:rsidP="005D6E98">
      <w:r w:rsidRPr="00043222">
        <w:t xml:space="preserve">La Secretaria de Desarrollo Económico a través de la Subsecretaria de Turismo y el Grupo de Protección al Turismo Patrimonio MEPAS, </w:t>
      </w:r>
      <w:r>
        <w:t>realizará</w:t>
      </w:r>
      <w:r w:rsidRPr="00043222">
        <w:t xml:space="preserve"> este</w:t>
      </w:r>
      <w:r>
        <w:t xml:space="preserve"> 7 de marzo a partir de las 8</w:t>
      </w:r>
      <w:r w:rsidRPr="00043222">
        <w:t xml:space="preserve"> de la mañana</w:t>
      </w:r>
      <w:r>
        <w:t>,</w:t>
      </w:r>
      <w:r w:rsidRPr="00043222">
        <w:t xml:space="preserve"> el recorrido por el centro  </w:t>
      </w:r>
      <w:r>
        <w:t>histórico de la ciudad de Pasto.</w:t>
      </w:r>
    </w:p>
    <w:p w:rsidR="005D6E98" w:rsidRDefault="005D6E98" w:rsidP="005D6E98">
      <w:r w:rsidRPr="00043222">
        <w:t>El recorrido</w:t>
      </w:r>
      <w:r>
        <w:t xml:space="preserve"> que durará hasta el mediodía, iniciará con</w:t>
      </w:r>
      <w:r w:rsidRPr="00043222">
        <w:t xml:space="preserve"> la concentración en la Iglesia de Santiago</w:t>
      </w:r>
      <w:r>
        <w:t xml:space="preserve">, para luego seguir por la </w:t>
      </w:r>
      <w:r w:rsidRPr="00043222">
        <w:t>Casa del Barniz (Casa Obando)</w:t>
      </w:r>
      <w:r>
        <w:t xml:space="preserve">, luego por el </w:t>
      </w:r>
      <w:r w:rsidRPr="00043222">
        <w:t>Teatro Imperia</w:t>
      </w:r>
      <w:r>
        <w:t xml:space="preserve">, posteriormente pasa por la Iglesia de la Catedral, luego por el Museo Juan Lorenzo Lucero, el Museo Zambrano, la </w:t>
      </w:r>
      <w:r w:rsidRPr="00043222">
        <w:t>Pla</w:t>
      </w:r>
      <w:r>
        <w:t xml:space="preserve">za de Nariño, la </w:t>
      </w:r>
      <w:r w:rsidRPr="00043222">
        <w:t xml:space="preserve">Iglesia </w:t>
      </w:r>
      <w:r>
        <w:t xml:space="preserve">de </w:t>
      </w:r>
      <w:r w:rsidRPr="00043222">
        <w:t xml:space="preserve">San Juan y </w:t>
      </w:r>
      <w:r>
        <w:t xml:space="preserve">finalmente en el templo </w:t>
      </w:r>
      <w:r w:rsidRPr="00043222">
        <w:t>Cristo Rey.</w:t>
      </w:r>
    </w:p>
    <w:p w:rsidR="005D6E98" w:rsidRDefault="005D6E98" w:rsidP="005D6E98">
      <w:r>
        <w:lastRenderedPageBreak/>
        <w:t>Para participar, los interesados pueden inscribirse</w:t>
      </w:r>
      <w:r w:rsidRPr="00043222">
        <w:t xml:space="preserve"> de manera gratuita</w:t>
      </w:r>
      <w:r>
        <w:t xml:space="preserve">, </w:t>
      </w:r>
      <w:r w:rsidRPr="00043222">
        <w:t xml:space="preserve">en el Punto de información Turística, </w:t>
      </w:r>
      <w:r>
        <w:t xml:space="preserve">ubicado en la Casa de Don Lorenzo, el </w:t>
      </w:r>
      <w:r w:rsidRPr="00043222">
        <w:t xml:space="preserve">cupo </w:t>
      </w:r>
      <w:r>
        <w:t xml:space="preserve">es </w:t>
      </w:r>
      <w:r w:rsidRPr="00043222">
        <w:t>limitado.</w:t>
      </w:r>
    </w:p>
    <w:p w:rsidR="005D6E98" w:rsidRPr="00A8551E" w:rsidRDefault="005D6E98" w:rsidP="005D6E98">
      <w:pPr>
        <w:shd w:val="clear" w:color="auto" w:fill="FFFFFF"/>
        <w:suppressAutoHyphens w:val="0"/>
        <w:spacing w:after="0"/>
        <w:rPr>
          <w:b/>
          <w:sz w:val="16"/>
          <w:szCs w:val="16"/>
        </w:rPr>
      </w:pPr>
      <w:r w:rsidRPr="00A8551E">
        <w:rPr>
          <w:b/>
          <w:sz w:val="16"/>
          <w:szCs w:val="16"/>
        </w:rPr>
        <w:t xml:space="preserve">Información: </w:t>
      </w:r>
      <w:r w:rsidRPr="00A8551E">
        <w:rPr>
          <w:rFonts w:cs="Tahoma"/>
          <w:b/>
          <w:sz w:val="16"/>
          <w:szCs w:val="16"/>
        </w:rPr>
        <w:t>S</w:t>
      </w:r>
      <w:r>
        <w:rPr>
          <w:rFonts w:cs="Tahoma"/>
          <w:b/>
          <w:sz w:val="16"/>
          <w:szCs w:val="16"/>
        </w:rPr>
        <w:t>ubs</w:t>
      </w:r>
      <w:r w:rsidRPr="00A8551E">
        <w:rPr>
          <w:rFonts w:cs="Tahoma"/>
          <w:b/>
          <w:sz w:val="16"/>
          <w:szCs w:val="16"/>
        </w:rPr>
        <w:t xml:space="preserve">ecretaria de </w:t>
      </w:r>
      <w:r>
        <w:rPr>
          <w:rFonts w:cs="Tahoma"/>
          <w:b/>
          <w:sz w:val="16"/>
          <w:szCs w:val="16"/>
        </w:rPr>
        <w:t>Turismo</w:t>
      </w:r>
      <w:r w:rsidRPr="00A8551E">
        <w:rPr>
          <w:rFonts w:cs="Tahoma"/>
          <w:b/>
          <w:sz w:val="16"/>
          <w:szCs w:val="16"/>
        </w:rPr>
        <w:t xml:space="preserve">, </w:t>
      </w:r>
      <w:r>
        <w:rPr>
          <w:rFonts w:cs="Tahoma"/>
          <w:b/>
          <w:sz w:val="16"/>
          <w:szCs w:val="16"/>
        </w:rPr>
        <w:t>Elsa María Portilla</w:t>
      </w:r>
      <w:r w:rsidRPr="00A8551E">
        <w:rPr>
          <w:rFonts w:cs="Tahoma"/>
          <w:b/>
          <w:sz w:val="16"/>
          <w:szCs w:val="16"/>
        </w:rPr>
        <w:t>. Celular: 3</w:t>
      </w:r>
      <w:r>
        <w:rPr>
          <w:rFonts w:cs="Tahoma"/>
          <w:b/>
          <w:sz w:val="16"/>
          <w:szCs w:val="16"/>
        </w:rPr>
        <w:t>014005333</w:t>
      </w:r>
    </w:p>
    <w:p w:rsidR="00291957" w:rsidRDefault="00291957" w:rsidP="001B4197">
      <w:pPr>
        <w:shd w:val="clear" w:color="auto" w:fill="FFFFFF"/>
        <w:suppressAutoHyphens w:val="0"/>
        <w:spacing w:after="0"/>
        <w:jc w:val="center"/>
        <w:rPr>
          <w:rFonts w:eastAsia="Times New Roman" w:cs="Arial"/>
          <w:b/>
          <w:color w:val="222222"/>
          <w:lang w:val="es-ES_tradnl" w:eastAsia="es-ES_tradnl"/>
        </w:rPr>
      </w:pPr>
    </w:p>
    <w:p w:rsidR="005D6E98" w:rsidRPr="00891709" w:rsidRDefault="005D6E98" w:rsidP="00891709">
      <w:pPr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A113D8" w:rsidRDefault="00A113D8" w:rsidP="001B4197">
      <w:pPr>
        <w:spacing w:after="0"/>
        <w:jc w:val="center"/>
        <w:rPr>
          <w:rFonts w:cs="Tahoma"/>
          <w:i/>
        </w:rPr>
      </w:pPr>
    </w:p>
    <w:p w:rsidR="004010BE" w:rsidRDefault="004010BE" w:rsidP="004010BE">
      <w:pPr>
        <w:spacing w:after="100" w:afterAutospacing="1"/>
        <w:jc w:val="center"/>
        <w:rPr>
          <w:b/>
          <w:lang w:val="es-CO"/>
        </w:rPr>
      </w:pPr>
      <w:r w:rsidRPr="00043222">
        <w:rPr>
          <w:b/>
          <w:lang w:val="es-CO"/>
        </w:rPr>
        <w:t>PAGO SUBSIDIO ECONÓMICO A PERSONAS MAYORES DEL MUNICIPIO DE PASTO</w:t>
      </w:r>
    </w:p>
    <w:p w:rsidR="00891709" w:rsidRPr="00043222" w:rsidRDefault="00891709" w:rsidP="004010BE">
      <w:pPr>
        <w:spacing w:after="100" w:afterAutospacing="1"/>
        <w:jc w:val="center"/>
        <w:rPr>
          <w:b/>
          <w:lang w:val="es-CO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156803" cy="2367602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ner Adulto mayor con foto final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366" cy="237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0BE" w:rsidRPr="00043222" w:rsidRDefault="004010BE" w:rsidP="004010BE">
      <w:r w:rsidRPr="00043222">
        <w:rPr>
          <w:lang w:val="es-CO"/>
        </w:rPr>
        <w:t>La Secretaría de Bienestar Social, comunica a los beneficiarios/as del “</w:t>
      </w:r>
      <w:r w:rsidRPr="00043222">
        <w:t>Programa Colombia Mayor” que se dará inicio al proceso de pago, cancelando la nómina del mes de MARZO</w:t>
      </w:r>
      <w:r w:rsidRPr="00043222">
        <w:rPr>
          <w:b/>
        </w:rPr>
        <w:t xml:space="preserve"> </w:t>
      </w:r>
      <w:r w:rsidRPr="00043222">
        <w:t xml:space="preserve"> correspondiente a  los meses de enero y febrero del año en curso. </w:t>
      </w:r>
    </w:p>
    <w:p w:rsidR="004010BE" w:rsidRPr="00043222" w:rsidRDefault="004010BE" w:rsidP="004010BE">
      <w:pPr>
        <w:rPr>
          <w:rFonts w:cs="Arial"/>
          <w:b/>
          <w:iCs/>
          <w:color w:val="0070C0"/>
          <w:u w:val="single"/>
          <w:lang w:val="es-CO" w:eastAsia="es-CO"/>
        </w:rPr>
      </w:pPr>
      <w:r w:rsidRPr="00043222">
        <w:rPr>
          <w:rFonts w:cs="Arial"/>
          <w:iCs/>
          <w:lang w:eastAsia="es-CO"/>
        </w:rPr>
        <w:t>S</w:t>
      </w:r>
      <w:proofErr w:type="spellStart"/>
      <w:r w:rsidRPr="00043222">
        <w:rPr>
          <w:rFonts w:cs="Arial"/>
          <w:iCs/>
          <w:lang w:val="es-CO" w:eastAsia="es-CO"/>
        </w:rPr>
        <w:t>e</w:t>
      </w:r>
      <w:proofErr w:type="spellEnd"/>
      <w:r w:rsidRPr="00043222">
        <w:rPr>
          <w:rFonts w:cs="Arial"/>
          <w:iCs/>
          <w:lang w:val="es-CO" w:eastAsia="es-CO"/>
        </w:rPr>
        <w:t xml:space="preserve"> sugiere </w:t>
      </w:r>
      <w:r w:rsidRPr="00043222">
        <w:rPr>
          <w:lang w:val="es-CO"/>
        </w:rPr>
        <w:t xml:space="preserve">a los beneficiarios/as, </w:t>
      </w:r>
      <w:r w:rsidRPr="00043222">
        <w:rPr>
          <w:rFonts w:cs="Arial"/>
          <w:iCs/>
          <w:lang w:val="es-CO" w:eastAsia="es-CO"/>
        </w:rPr>
        <w:t xml:space="preserve">consultar en cada nómina, la fecha y el punto de pago asignado, a través de la página de internet de la Alcaldía de Pasto: </w:t>
      </w:r>
      <w:hyperlink r:id="rId13" w:history="1">
        <w:r w:rsidRPr="00043222">
          <w:rPr>
            <w:rStyle w:val="Hipervnculo"/>
            <w:rFonts w:cs="Arial"/>
            <w:iCs/>
            <w:color w:val="0070C0"/>
            <w:lang w:val="es-CO" w:eastAsia="es-CO"/>
          </w:rPr>
          <w:t>www.pasto.gov.co/tramites y servicios/</w:t>
        </w:r>
      </w:hyperlink>
      <w:r w:rsidRPr="00043222">
        <w:rPr>
          <w:rFonts w:cs="Arial"/>
          <w:iCs/>
          <w:color w:val="0070C0"/>
          <w:u w:val="single"/>
          <w:lang w:val="es-CO" w:eastAsia="es-CO"/>
        </w:rPr>
        <w:t>bienestar social/</w:t>
      </w:r>
      <w:proofErr w:type="spellStart"/>
      <w:r w:rsidRPr="00043222">
        <w:rPr>
          <w:rFonts w:cs="Arial"/>
          <w:iCs/>
          <w:color w:val="0070C0"/>
          <w:u w:val="single"/>
          <w:lang w:val="es-CO" w:eastAsia="es-CO"/>
        </w:rPr>
        <w:t>colombiamayor</w:t>
      </w:r>
      <w:proofErr w:type="spellEnd"/>
      <w:r w:rsidRPr="00043222">
        <w:rPr>
          <w:rFonts w:cs="Arial"/>
          <w:iCs/>
          <w:color w:val="0070C0"/>
          <w:u w:val="single"/>
          <w:lang w:val="es-CO" w:eastAsia="es-CO"/>
        </w:rPr>
        <w:t>/ingresar número de cédula/arrastrar imagen/</w:t>
      </w:r>
      <w:proofErr w:type="spellStart"/>
      <w:r w:rsidRPr="00043222">
        <w:rPr>
          <w:rFonts w:cs="Arial"/>
          <w:iCs/>
          <w:color w:val="0070C0"/>
          <w:u w:val="single"/>
          <w:lang w:val="es-CO" w:eastAsia="es-CO"/>
        </w:rPr>
        <w:t>clik</w:t>
      </w:r>
      <w:proofErr w:type="spellEnd"/>
      <w:r w:rsidRPr="00043222">
        <w:rPr>
          <w:rFonts w:cs="Arial"/>
          <w:iCs/>
          <w:color w:val="0070C0"/>
          <w:u w:val="single"/>
          <w:lang w:val="es-CO" w:eastAsia="es-CO"/>
        </w:rPr>
        <w:t xml:space="preserve"> en consultar.</w:t>
      </w:r>
    </w:p>
    <w:p w:rsidR="004010BE" w:rsidRPr="00043222" w:rsidRDefault="004010BE" w:rsidP="004010BE">
      <w:pPr>
        <w:rPr>
          <w:lang w:val="es-CO"/>
        </w:rPr>
      </w:pPr>
      <w:r w:rsidRPr="00043222">
        <w:rPr>
          <w:lang w:val="es-CO"/>
        </w:rPr>
        <w:t xml:space="preserve">Se recuerda que para realizar el respectivo cobro es indispensable presentar la cédula original y únicamente para el caso de las personas mayores en condición de discapacidad que no pueden acercarse a cobrar, presentar poder notarial, éste debe tener vigencia del mes actual (marzo), además se debe presentar dos copias y originales de cédula tanto del  beneficiario como del apoderado/a. </w:t>
      </w:r>
    </w:p>
    <w:p w:rsidR="004010BE" w:rsidRPr="00043222" w:rsidRDefault="004010BE" w:rsidP="004010BE">
      <w:pPr>
        <w:jc w:val="center"/>
        <w:rPr>
          <w:b/>
          <w:u w:val="single"/>
        </w:rPr>
      </w:pPr>
      <w:r w:rsidRPr="00043222">
        <w:rPr>
          <w:b/>
          <w:u w:val="single"/>
        </w:rPr>
        <w:t>CRONOGRAMA PAGOS ZONA URBANA DE PASTO</w:t>
      </w:r>
    </w:p>
    <w:p w:rsidR="004010BE" w:rsidRPr="00043222" w:rsidRDefault="004010BE" w:rsidP="004010BE">
      <w:r w:rsidRPr="00043222">
        <w:rPr>
          <w:lang w:val="es-CO"/>
        </w:rPr>
        <w:t>Se informa a la comunidad en general que el objetivo de</w:t>
      </w:r>
      <w:r w:rsidRPr="00043222">
        <w:t xml:space="preserve"> la </w:t>
      </w:r>
      <w:r w:rsidRPr="00043222">
        <w:rPr>
          <w:lang w:val="es-CO"/>
        </w:rPr>
        <w:t xml:space="preserve">Administración Municipal, es </w:t>
      </w:r>
      <w:r w:rsidRPr="00043222">
        <w:t>brindar una adecuada atención a todas las personas mayores de Pasto, siendo necesario distribuir a los beneficiarios que se encuentran en la nómina de acuerdo al último digito del número de cédula, así.</w:t>
      </w:r>
    </w:p>
    <w:p w:rsidR="004010BE" w:rsidRPr="00043222" w:rsidRDefault="004010BE" w:rsidP="004010BE">
      <w:pPr>
        <w:rPr>
          <w:b/>
        </w:rPr>
      </w:pPr>
    </w:p>
    <w:tbl>
      <w:tblPr>
        <w:tblW w:w="93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9"/>
        <w:gridCol w:w="880"/>
        <w:gridCol w:w="1843"/>
      </w:tblGrid>
      <w:tr w:rsidR="004010BE" w:rsidRPr="00043222" w:rsidTr="004A0C3B">
        <w:trPr>
          <w:trHeight w:val="222"/>
          <w:jc w:val="center"/>
        </w:trPr>
        <w:tc>
          <w:tcPr>
            <w:tcW w:w="93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010BE" w:rsidRPr="00043222" w:rsidRDefault="004010BE" w:rsidP="004A0C3B">
            <w:pPr>
              <w:ind w:left="720"/>
              <w:rPr>
                <w:b/>
              </w:rPr>
            </w:pPr>
            <w:r w:rsidRPr="00043222">
              <w:rPr>
                <w:b/>
              </w:rPr>
              <w:t>ENTIDADES PAGADORAS Y PUNTOS DE PAGOS AUTORIZADOS</w:t>
            </w:r>
          </w:p>
          <w:p w:rsidR="004010BE" w:rsidRPr="00043222" w:rsidRDefault="004010BE" w:rsidP="004A0C3B">
            <w:pPr>
              <w:ind w:left="720"/>
              <w:rPr>
                <w:b/>
              </w:rPr>
            </w:pPr>
            <w:r w:rsidRPr="00043222">
              <w:rPr>
                <w:b/>
              </w:rPr>
              <w:t>SERVIENTREGAS (EFECTY), GANE SUPERGIROS, BANCO POPULAR Y ACERTEMOS</w:t>
            </w:r>
          </w:p>
        </w:tc>
      </w:tr>
      <w:tr w:rsidR="004010BE" w:rsidRPr="00043222" w:rsidTr="004A0C3B">
        <w:trPr>
          <w:trHeight w:val="222"/>
          <w:jc w:val="center"/>
        </w:trPr>
        <w:tc>
          <w:tcPr>
            <w:tcW w:w="6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BE" w:rsidRPr="00043222" w:rsidRDefault="004010BE" w:rsidP="004A0C3B">
            <w:pPr>
              <w:rPr>
                <w:b/>
                <w:bCs/>
                <w:color w:val="000000"/>
                <w:lang w:val="es-CO" w:eastAsia="es-CO"/>
              </w:rPr>
            </w:pPr>
            <w:r w:rsidRPr="00043222">
              <w:rPr>
                <w:b/>
                <w:bCs/>
                <w:color w:val="000000"/>
                <w:lang w:val="es-CO" w:eastAsia="es-CO"/>
              </w:rPr>
              <w:t>PUNTOS DE PAGO AUTORIZADOS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bCs/>
                <w:color w:val="000000"/>
                <w:lang w:val="es-CO" w:eastAsia="es-CO"/>
              </w:rPr>
            </w:pPr>
            <w:r w:rsidRPr="00043222">
              <w:rPr>
                <w:b/>
                <w:bCs/>
                <w:color w:val="000000"/>
                <w:lang w:val="es-CO" w:eastAsia="es-CO"/>
              </w:rPr>
              <w:t>DIGITO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bCs/>
                <w:color w:val="000000"/>
                <w:lang w:val="es-CO" w:eastAsia="es-CO"/>
              </w:rPr>
            </w:pPr>
            <w:r w:rsidRPr="00043222">
              <w:rPr>
                <w:b/>
                <w:bCs/>
                <w:color w:val="000000"/>
                <w:lang w:val="es-CO" w:eastAsia="es-CO"/>
              </w:rPr>
              <w:t>PERSONAS PROGRAMADAS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Parque Bolívar  (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6 N. 25 – 87)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881</w:t>
            </w:r>
          </w:p>
        </w:tc>
      </w:tr>
      <w:tr w:rsidR="004010BE" w:rsidRPr="00043222" w:rsidTr="004A0C3B">
        <w:trPr>
          <w:trHeight w:val="598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Súper Giros Av. Colombia (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12 N. 15 -97)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866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Plaza Carnaval (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20 N. 18 – 34)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pStyle w:val="Cita"/>
              <w:jc w:val="center"/>
              <w:rPr>
                <w:rFonts w:ascii="Century Gothic" w:hAnsi="Century Gothic"/>
              </w:rPr>
            </w:pPr>
            <w:r w:rsidRPr="00043222">
              <w:rPr>
                <w:rFonts w:ascii="Century Gothic" w:hAnsi="Century Gothic"/>
              </w:rPr>
              <w:t>869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Bombona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Centro Comercial Nuevo Bombona  local 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884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Américas (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19 N. 14 – 21)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937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Fátima (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17 N. 13 -76)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921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-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Parque Infantil (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16 B N. 29 -48)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939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Banco Popular – Plaza de Nariño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1.190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Súper Giros Av. Santander (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22 N. 23 – 50)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888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Súper Giros Fátima (CLL 17 11 27)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b/>
                <w:color w:val="000000"/>
                <w:lang w:val="es-CO" w:eastAsia="es-CO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highlight w:val="yellow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918</w:t>
            </w:r>
          </w:p>
        </w:tc>
      </w:tr>
      <w:tr w:rsidR="004010BE" w:rsidRPr="00043222" w:rsidTr="004A0C3B">
        <w:trPr>
          <w:trHeight w:val="266"/>
          <w:jc w:val="center"/>
        </w:trPr>
        <w:tc>
          <w:tcPr>
            <w:tcW w:w="6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Acertemos </w:t>
            </w:r>
            <w:r w:rsidRPr="00043222">
              <w:rPr>
                <w:b/>
                <w:color w:val="000000"/>
                <w:lang w:val="es-CO" w:eastAsia="es-CO"/>
              </w:rPr>
              <w:t>(Nuevo Punto de Pago)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highlight w:val="yellow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40</w:t>
            </w:r>
          </w:p>
        </w:tc>
      </w:tr>
    </w:tbl>
    <w:p w:rsidR="004010BE" w:rsidRPr="00043222" w:rsidRDefault="004010BE" w:rsidP="004010BE">
      <w:pPr>
        <w:rPr>
          <w:lang w:eastAsia="es-ES"/>
        </w:rPr>
      </w:pPr>
    </w:p>
    <w:p w:rsidR="004010BE" w:rsidRDefault="004010BE" w:rsidP="004010BE">
      <w:pPr>
        <w:rPr>
          <w:lang w:eastAsia="es-ES"/>
        </w:rPr>
      </w:pPr>
      <w:r w:rsidRPr="00043222">
        <w:rPr>
          <w:lang w:eastAsia="es-ES"/>
        </w:rPr>
        <w:t>De igual manera, para evitar congestiones, tener un control adecuado y evitar la larga espera de las personas mayores en cada punto de pago, se mantiene la siguiente estrategia de organización:</w:t>
      </w:r>
    </w:p>
    <w:p w:rsidR="004010BE" w:rsidRPr="00043222" w:rsidRDefault="004010BE" w:rsidP="004010BE">
      <w:pPr>
        <w:rPr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4268"/>
      </w:tblGrid>
      <w:tr w:rsidR="004010BE" w:rsidRPr="00043222" w:rsidTr="004A0C3B">
        <w:tc>
          <w:tcPr>
            <w:tcW w:w="8890" w:type="dxa"/>
            <w:gridSpan w:val="2"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  <w:r w:rsidRPr="00043222">
              <w:rPr>
                <w:b/>
                <w:lang w:eastAsia="es-ES"/>
              </w:rPr>
              <w:t xml:space="preserve">ESTRATEGIA DE PAGOS ZONA URBANA </w:t>
            </w:r>
          </w:p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  <w:r w:rsidRPr="00043222">
              <w:rPr>
                <w:b/>
                <w:lang w:eastAsia="es-ES"/>
              </w:rPr>
              <w:t>PUNTOS DE PAGO: BANCO POPULAR - SERVIENTREGA EFECTY – SUPERGIROS GANE Y ACERTEMOS</w:t>
            </w:r>
          </w:p>
          <w:p w:rsidR="004010BE" w:rsidRPr="00043222" w:rsidRDefault="004010BE" w:rsidP="004A0C3B">
            <w:pPr>
              <w:jc w:val="center"/>
              <w:rPr>
                <w:color w:val="000000"/>
                <w:lang w:val="es-CO"/>
              </w:rPr>
            </w:pPr>
            <w:r w:rsidRPr="00043222">
              <w:t xml:space="preserve">A partir del </w:t>
            </w:r>
            <w:r w:rsidRPr="00043222">
              <w:rPr>
                <w:b/>
              </w:rPr>
              <w:t xml:space="preserve">miércoles </w:t>
            </w:r>
            <w:r w:rsidRPr="00043222">
              <w:rPr>
                <w:b/>
                <w:u w:val="single"/>
              </w:rPr>
              <w:t>8</w:t>
            </w:r>
            <w:r w:rsidRPr="00043222">
              <w:t xml:space="preserve"> hasta el </w:t>
            </w:r>
            <w:r w:rsidRPr="00043222">
              <w:rPr>
                <w:b/>
              </w:rPr>
              <w:t xml:space="preserve">martes </w:t>
            </w:r>
            <w:r w:rsidRPr="00043222">
              <w:rPr>
                <w:b/>
                <w:u w:val="single"/>
              </w:rPr>
              <w:t xml:space="preserve">28 </w:t>
            </w:r>
            <w:r w:rsidRPr="00043222">
              <w:t>de marzo del presente año,</w:t>
            </w:r>
            <w:r w:rsidRPr="00043222">
              <w:rPr>
                <w:color w:val="000000"/>
                <w:lang w:val="es-CO"/>
              </w:rPr>
              <w:t xml:space="preserve"> </w:t>
            </w:r>
          </w:p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  <w:r w:rsidRPr="00043222">
              <w:rPr>
                <w:color w:val="000000"/>
                <w:lang w:val="es-CO"/>
              </w:rPr>
              <w:t>en el horario de la mañana de 8:00 am a 12:00 m.</w:t>
            </w:r>
          </w:p>
        </w:tc>
      </w:tr>
      <w:tr w:rsidR="004010BE" w:rsidRPr="00043222" w:rsidTr="004A0C3B">
        <w:trPr>
          <w:trHeight w:val="910"/>
        </w:trPr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lang w:val="es-CO"/>
              </w:rPr>
            </w:pPr>
            <w:r w:rsidRPr="00043222">
              <w:rPr>
                <w:b/>
                <w:lang w:eastAsia="es-ES"/>
              </w:rPr>
              <w:t>Letra del primer apellido en orden alfabético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</w:p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  <w:r w:rsidRPr="00043222">
              <w:rPr>
                <w:b/>
                <w:lang w:eastAsia="es-ES"/>
              </w:rPr>
              <w:t>Fecha de Pago</w:t>
            </w:r>
          </w:p>
          <w:p w:rsidR="004010BE" w:rsidRPr="00043222" w:rsidRDefault="004010BE" w:rsidP="004A0C3B">
            <w:pPr>
              <w:rPr>
                <w:b/>
                <w:lang w:eastAsia="es-ES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 xml:space="preserve">A, B,  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8      y     9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 xml:space="preserve">C, D,   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10    y   13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 xml:space="preserve">E, F, G, H, I, 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14    y   15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>J, K, L, M,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16    y   17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 xml:space="preserve">N, Ñ, O , P, Q, 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21    y   22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>R, S, T , U,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23    y   24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  <w:tr w:rsidR="004010BE" w:rsidRPr="00043222" w:rsidTr="004A0C3B">
        <w:tc>
          <w:tcPr>
            <w:tcW w:w="4591" w:type="dxa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</w:rPr>
            </w:pPr>
            <w:r w:rsidRPr="00043222">
              <w:rPr>
                <w:color w:val="000000"/>
              </w:rPr>
              <w:t>V, W, X, Y, Z</w:t>
            </w:r>
          </w:p>
        </w:tc>
        <w:tc>
          <w:tcPr>
            <w:tcW w:w="4299" w:type="dxa"/>
            <w:vAlign w:val="center"/>
          </w:tcPr>
          <w:p w:rsidR="004010BE" w:rsidRPr="00043222" w:rsidRDefault="004010BE" w:rsidP="004A0C3B">
            <w:pPr>
              <w:rPr>
                <w:lang w:val="es-CO"/>
              </w:rPr>
            </w:pPr>
            <w:r w:rsidRPr="00043222">
              <w:rPr>
                <w:lang w:val="es-CO"/>
              </w:rPr>
              <w:t>27   y   28     de marzo 2017</w:t>
            </w:r>
          </w:p>
          <w:p w:rsidR="004010BE" w:rsidRPr="00043222" w:rsidRDefault="004010BE" w:rsidP="004A0C3B">
            <w:pPr>
              <w:rPr>
                <w:lang w:val="es-CO"/>
              </w:rPr>
            </w:pPr>
          </w:p>
        </w:tc>
      </w:tr>
    </w:tbl>
    <w:p w:rsidR="004010BE" w:rsidRPr="00043222" w:rsidRDefault="004010BE" w:rsidP="004010BE">
      <w:pPr>
        <w:rPr>
          <w:b/>
          <w:color w:val="000000"/>
          <w:u w:val="single"/>
        </w:rPr>
      </w:pPr>
    </w:p>
    <w:p w:rsidR="004010BE" w:rsidRPr="00043222" w:rsidRDefault="004010BE" w:rsidP="004010BE">
      <w:pPr>
        <w:ind w:left="720"/>
        <w:jc w:val="center"/>
        <w:rPr>
          <w:color w:val="000000"/>
          <w:u w:val="single"/>
          <w:lang w:val="es-CO"/>
        </w:rPr>
      </w:pPr>
      <w:r w:rsidRPr="00043222">
        <w:rPr>
          <w:b/>
          <w:color w:val="000000"/>
          <w:u w:val="single"/>
        </w:rPr>
        <w:t xml:space="preserve">CRONOGRAMA PAGOS ZONA RURAL - </w:t>
      </w:r>
      <w:r w:rsidRPr="00043222">
        <w:rPr>
          <w:b/>
          <w:color w:val="000000"/>
          <w:u w:val="single"/>
          <w:lang w:val="es-CO"/>
        </w:rPr>
        <w:t>CORREGIMIENTOS</w:t>
      </w:r>
    </w:p>
    <w:p w:rsidR="004010BE" w:rsidRPr="00043222" w:rsidRDefault="004010BE" w:rsidP="004010BE">
      <w:pPr>
        <w:rPr>
          <w:b/>
          <w:color w:val="000000"/>
          <w:lang w:val="es-CO"/>
        </w:rPr>
      </w:pPr>
    </w:p>
    <w:p w:rsidR="004010BE" w:rsidRPr="00043222" w:rsidRDefault="004010BE" w:rsidP="004010BE">
      <w:pPr>
        <w:rPr>
          <w:color w:val="000000"/>
          <w:lang w:val="es-CO"/>
        </w:rPr>
      </w:pPr>
      <w:r w:rsidRPr="00043222">
        <w:rPr>
          <w:color w:val="000000"/>
          <w:lang w:val="es-CO"/>
        </w:rPr>
        <w:t xml:space="preserve">Los pagos en la zona rural se realizarán a partir del </w:t>
      </w:r>
      <w:r w:rsidRPr="00043222">
        <w:rPr>
          <w:b/>
          <w:color w:val="000000"/>
          <w:lang w:val="es-CO"/>
        </w:rPr>
        <w:t xml:space="preserve">lunes </w:t>
      </w:r>
      <w:r w:rsidRPr="00043222">
        <w:rPr>
          <w:b/>
          <w:color w:val="000000"/>
          <w:u w:val="single"/>
          <w:lang w:val="es-CO"/>
        </w:rPr>
        <w:t>6</w:t>
      </w:r>
      <w:r w:rsidRPr="00043222">
        <w:rPr>
          <w:b/>
        </w:rPr>
        <w:t xml:space="preserve"> hasta el jueves </w:t>
      </w:r>
      <w:r w:rsidRPr="00043222">
        <w:rPr>
          <w:b/>
          <w:u w:val="single"/>
        </w:rPr>
        <w:t>16</w:t>
      </w:r>
      <w:r w:rsidRPr="00043222">
        <w:rPr>
          <w:b/>
        </w:rPr>
        <w:t xml:space="preserve"> </w:t>
      </w:r>
      <w:r w:rsidRPr="00043222">
        <w:rPr>
          <w:b/>
          <w:lang w:val="es-CO"/>
        </w:rPr>
        <w:t>de marzo</w:t>
      </w:r>
      <w:r w:rsidRPr="00043222">
        <w:rPr>
          <w:b/>
          <w:color w:val="000000"/>
          <w:lang w:val="es-CO"/>
        </w:rPr>
        <w:t xml:space="preserve"> con la entidad pagadora </w:t>
      </w:r>
      <w:proofErr w:type="spellStart"/>
      <w:r w:rsidRPr="00043222">
        <w:rPr>
          <w:b/>
          <w:color w:val="000000"/>
          <w:lang w:val="es-CO"/>
        </w:rPr>
        <w:t>Supergiros</w:t>
      </w:r>
      <w:proofErr w:type="spellEnd"/>
      <w:r w:rsidRPr="00043222">
        <w:rPr>
          <w:color w:val="000000"/>
          <w:lang w:val="es-CO"/>
        </w:rPr>
        <w:t>, conforme al cronograma establecido.</w:t>
      </w:r>
    </w:p>
    <w:p w:rsidR="004010BE" w:rsidRPr="00043222" w:rsidRDefault="004010BE" w:rsidP="004010BE">
      <w:pPr>
        <w:ind w:left="720"/>
        <w:rPr>
          <w:color w:val="000000"/>
          <w:lang w:val="es-CO"/>
        </w:rPr>
      </w:pPr>
      <w:r w:rsidRPr="00043222">
        <w:rPr>
          <w:color w:val="000000"/>
          <w:lang w:val="es-CO"/>
        </w:rPr>
        <w:t xml:space="preserve">  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3234"/>
        <w:gridCol w:w="1136"/>
        <w:gridCol w:w="2009"/>
        <w:gridCol w:w="1842"/>
      </w:tblGrid>
      <w:tr w:rsidR="004010BE" w:rsidRPr="00043222" w:rsidTr="004A0C3B">
        <w:trPr>
          <w:trHeight w:val="555"/>
          <w:jc w:val="center"/>
        </w:trPr>
        <w:tc>
          <w:tcPr>
            <w:tcW w:w="10276" w:type="dxa"/>
            <w:gridSpan w:val="5"/>
            <w:shd w:val="clear" w:color="auto" w:fill="auto"/>
            <w:vAlign w:val="center"/>
          </w:tcPr>
          <w:p w:rsidR="004010BE" w:rsidRPr="00043222" w:rsidRDefault="004010BE" w:rsidP="004A0C3B">
            <w:pPr>
              <w:jc w:val="center"/>
              <w:rPr>
                <w:b/>
                <w:lang w:eastAsia="es-ES"/>
              </w:rPr>
            </w:pPr>
            <w:r w:rsidRPr="00043222">
              <w:rPr>
                <w:b/>
                <w:lang w:eastAsia="es-ES"/>
              </w:rPr>
              <w:t>CRONOGRAMA DE PAGOS ZONA RURAL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  <w:lang w:val="es-CO"/>
              </w:rPr>
            </w:pPr>
            <w:r w:rsidRPr="00043222">
              <w:rPr>
                <w:b/>
                <w:lang w:val="es-CO"/>
              </w:rPr>
              <w:t>FECHA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CORREGIMIENTO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HORA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LUGAR DE PAGO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NUMERO DE BENEFICIARIOS/AS</w:t>
            </w:r>
          </w:p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6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Lunes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Socorro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Institución Educativa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146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7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Martes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Santa Bárbara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Institución Educativa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360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8 2017</w:t>
            </w:r>
          </w:p>
          <w:p w:rsidR="004010BE" w:rsidRPr="00043222" w:rsidRDefault="004010BE" w:rsidP="004A0C3B">
            <w:pPr>
              <w:contextualSpacing/>
              <w:jc w:val="center"/>
            </w:pPr>
            <w:r w:rsidRPr="00043222">
              <w:rPr>
                <w:lang w:val="es-CO"/>
              </w:rPr>
              <w:t xml:space="preserve">Miércoles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La Caldera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113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Genoy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Restaurante La Peña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174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9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Jueves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Encano “Resguardo  Indígena </w:t>
            </w:r>
            <w:proofErr w:type="spellStart"/>
            <w:r w:rsidRPr="00043222">
              <w:t>Quillasinga</w:t>
            </w:r>
            <w:proofErr w:type="spellEnd"/>
            <w:r w:rsidRPr="00043222">
              <w:t xml:space="preserve"> Refugio del Sol”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Casa Cabildo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30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Jamondino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Institución Educativa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328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10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 xml:space="preserve">Viernes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La Laguna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259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San Fernando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Institución Educativa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147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13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 xml:space="preserve">Lunes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Cabrera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Oficina </w:t>
            </w:r>
            <w:proofErr w:type="spellStart"/>
            <w:r w:rsidRPr="00043222">
              <w:t>corregimental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139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Buesaquillo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364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14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 xml:space="preserve">Martes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proofErr w:type="spellStart"/>
            <w:r w:rsidRPr="00043222">
              <w:t>Gualmatan</w:t>
            </w:r>
            <w:proofErr w:type="spellEnd"/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Iglesia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121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Jongovito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174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15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 xml:space="preserve">Miércoles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Morasurco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104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Mapachico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Salón Comunal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91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Marzo 16 2017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 xml:space="preserve">Jueves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proofErr w:type="spellStart"/>
            <w:r w:rsidRPr="00043222">
              <w:t>Obonuco</w:t>
            </w:r>
            <w:proofErr w:type="spellEnd"/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</w:pPr>
            <w:r w:rsidRPr="00043222">
              <w:t xml:space="preserve">8:00 </w:t>
            </w:r>
            <w:proofErr w:type="spellStart"/>
            <w:r w:rsidRPr="00043222">
              <w:t>a.m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 xml:space="preserve">Salón Comunal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183</w:t>
            </w:r>
          </w:p>
        </w:tc>
      </w:tr>
      <w:tr w:rsidR="004010BE" w:rsidRPr="00043222" w:rsidTr="004A0C3B">
        <w:trPr>
          <w:trHeight w:val="555"/>
          <w:jc w:val="center"/>
        </w:trPr>
        <w:tc>
          <w:tcPr>
            <w:tcW w:w="2055" w:type="dxa"/>
            <w:vMerge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Mocondino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</w:pPr>
            <w:r w:rsidRPr="00043222">
              <w:t xml:space="preserve">2:00 </w:t>
            </w:r>
            <w:proofErr w:type="spellStart"/>
            <w:r w:rsidRPr="00043222">
              <w:t>p.m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Institución Educativa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298</w:t>
            </w:r>
          </w:p>
        </w:tc>
      </w:tr>
      <w:tr w:rsidR="004010BE" w:rsidRPr="00043222" w:rsidTr="004A0C3B">
        <w:trPr>
          <w:trHeight w:val="585"/>
          <w:jc w:val="center"/>
        </w:trPr>
        <w:tc>
          <w:tcPr>
            <w:tcW w:w="2055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A partir del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b/>
                <w:u w:val="single"/>
                <w:lang w:val="es-CO"/>
              </w:rPr>
              <w:t>8</w:t>
            </w:r>
            <w:r w:rsidRPr="00043222">
              <w:rPr>
                <w:lang w:val="es-CO"/>
              </w:rPr>
              <w:t xml:space="preserve"> hasta el </w:t>
            </w:r>
            <w:r w:rsidRPr="00043222">
              <w:rPr>
                <w:b/>
                <w:u w:val="single"/>
                <w:lang w:val="es-CO"/>
              </w:rPr>
              <w:t>28</w:t>
            </w:r>
            <w:r w:rsidRPr="00043222">
              <w:rPr>
                <w:lang w:val="es-CO"/>
              </w:rPr>
              <w:t xml:space="preserve"> Marzo 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ENCANO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8:00 am a 12:30 m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b/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b/>
                <w:color w:val="000000"/>
                <w:lang w:val="es-CO" w:eastAsia="es-CO"/>
              </w:rPr>
              <w:t>-</w:t>
            </w:r>
            <w:r w:rsidRPr="00043222">
              <w:rPr>
                <w:color w:val="000000"/>
                <w:lang w:val="es-CO" w:eastAsia="es-CO"/>
              </w:rPr>
              <w:t xml:space="preserve">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</w:p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EL ENCANO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423</w:t>
            </w:r>
          </w:p>
        </w:tc>
      </w:tr>
      <w:tr w:rsidR="004010BE" w:rsidRPr="00043222" w:rsidTr="004A0C3B">
        <w:trPr>
          <w:trHeight w:val="585"/>
          <w:jc w:val="center"/>
        </w:trPr>
        <w:tc>
          <w:tcPr>
            <w:tcW w:w="2055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lang w:val="es-CO"/>
              </w:rPr>
              <w:t>A partir del</w:t>
            </w:r>
          </w:p>
          <w:p w:rsidR="004010BE" w:rsidRPr="00043222" w:rsidRDefault="004010BE" w:rsidP="004A0C3B">
            <w:pPr>
              <w:contextualSpacing/>
              <w:jc w:val="center"/>
              <w:rPr>
                <w:lang w:val="es-CO"/>
              </w:rPr>
            </w:pPr>
            <w:r w:rsidRPr="00043222">
              <w:rPr>
                <w:b/>
                <w:u w:val="single"/>
                <w:lang w:val="es-CO"/>
              </w:rPr>
              <w:t>8</w:t>
            </w:r>
            <w:r w:rsidRPr="00043222">
              <w:rPr>
                <w:lang w:val="es-CO"/>
              </w:rPr>
              <w:t xml:space="preserve"> hasta el </w:t>
            </w:r>
            <w:r w:rsidRPr="00043222">
              <w:rPr>
                <w:b/>
                <w:u w:val="single"/>
                <w:lang w:val="es-CO"/>
              </w:rPr>
              <w:t>28</w:t>
            </w:r>
            <w:r w:rsidRPr="00043222">
              <w:rPr>
                <w:lang w:val="es-CO"/>
              </w:rPr>
              <w:t xml:space="preserve"> Marzo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rPr>
                <w:b/>
              </w:rPr>
              <w:t>CATAMBUCO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  <w:rPr>
                <w:b/>
              </w:rPr>
            </w:pPr>
            <w:r w:rsidRPr="00043222">
              <w:t>8:00 am a 12:30 m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b/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b/>
                <w:color w:val="000000"/>
                <w:lang w:val="es-CO" w:eastAsia="es-CO"/>
              </w:rPr>
              <w:t>-</w:t>
            </w:r>
            <w:r w:rsidRPr="00043222">
              <w:rPr>
                <w:color w:val="000000"/>
                <w:lang w:val="es-CO" w:eastAsia="es-CO"/>
              </w:rPr>
              <w:t xml:space="preserve">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CATAMBUCO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10BE" w:rsidRPr="00043222" w:rsidRDefault="004010BE" w:rsidP="004A0C3B">
            <w:pPr>
              <w:contextualSpacing/>
              <w:jc w:val="center"/>
            </w:pPr>
            <w:r w:rsidRPr="00043222">
              <w:t>727</w:t>
            </w:r>
          </w:p>
        </w:tc>
      </w:tr>
    </w:tbl>
    <w:p w:rsidR="004010BE" w:rsidRDefault="004010BE" w:rsidP="004010BE">
      <w:pPr>
        <w:jc w:val="center"/>
        <w:rPr>
          <w:b/>
          <w:color w:val="000000"/>
          <w:u w:val="single"/>
        </w:rPr>
      </w:pPr>
    </w:p>
    <w:p w:rsidR="00A113D8" w:rsidRDefault="00A113D8" w:rsidP="004010BE">
      <w:pPr>
        <w:jc w:val="center"/>
        <w:rPr>
          <w:b/>
          <w:color w:val="000000"/>
          <w:u w:val="single"/>
        </w:rPr>
      </w:pPr>
    </w:p>
    <w:p w:rsidR="00A113D8" w:rsidRPr="00043222" w:rsidRDefault="00A113D8" w:rsidP="004010BE">
      <w:pPr>
        <w:jc w:val="center"/>
        <w:rPr>
          <w:b/>
          <w:color w:val="000000"/>
          <w:u w:val="single"/>
        </w:rPr>
      </w:pPr>
    </w:p>
    <w:p w:rsidR="004010BE" w:rsidRPr="00043222" w:rsidRDefault="004010BE" w:rsidP="004010BE">
      <w:pPr>
        <w:jc w:val="center"/>
        <w:rPr>
          <w:b/>
          <w:color w:val="000000"/>
          <w:u w:val="single"/>
        </w:rPr>
      </w:pPr>
      <w:r w:rsidRPr="00043222">
        <w:rPr>
          <w:b/>
          <w:color w:val="000000"/>
          <w:u w:val="single"/>
        </w:rPr>
        <w:t>SE SUGIERE, TENER EN CUENTA</w:t>
      </w:r>
    </w:p>
    <w:p w:rsidR="004010BE" w:rsidRPr="00043222" w:rsidRDefault="004010BE" w:rsidP="004010BE">
      <w:pPr>
        <w:jc w:val="center"/>
        <w:rPr>
          <w:b/>
          <w:color w:val="000000"/>
          <w:u w:val="single"/>
          <w:lang w:val="es-CO"/>
        </w:rPr>
      </w:pPr>
      <w:r w:rsidRPr="00043222">
        <w:rPr>
          <w:b/>
          <w:color w:val="000000"/>
          <w:u w:val="single"/>
        </w:rPr>
        <w:t>LOS NUEVOS PUNTOS DE PAGO MÁS CERCANOS A SU DOMICILIO</w:t>
      </w:r>
    </w:p>
    <w:p w:rsidR="004010BE" w:rsidRPr="00043222" w:rsidRDefault="004010BE" w:rsidP="00A113D8">
      <w:pPr>
        <w:rPr>
          <w:color w:val="000000"/>
          <w:lang w:val="es-CO"/>
        </w:rPr>
      </w:pPr>
      <w:r w:rsidRPr="00043222">
        <w:rPr>
          <w:color w:val="000000"/>
          <w:lang w:val="es-CO"/>
        </w:rPr>
        <w:t xml:space="preserve">Se invita a los beneficiarios del programa Colombia Mayor – subsidio económico, a tener en cuenta los NUEVOS PUNTOS DE PAGO que se han implementado con el fin brindarles mayor comodidad, evitar largas filas, disminuir los desplazamientos y el gasto de transporte.  </w:t>
      </w:r>
    </w:p>
    <w:tbl>
      <w:tblPr>
        <w:tblpPr w:leftFromText="141" w:rightFromText="141" w:vertAnchor="text" w:horzAnchor="margin" w:tblpXSpec="center" w:tblpY="4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4010BE" w:rsidRPr="00043222" w:rsidTr="004A0C3B">
        <w:tc>
          <w:tcPr>
            <w:tcW w:w="10314" w:type="dxa"/>
            <w:gridSpan w:val="2"/>
            <w:tcBorders>
              <w:bottom w:val="single" w:sz="4" w:space="0" w:color="auto"/>
            </w:tcBorders>
            <w:vAlign w:val="center"/>
          </w:tcPr>
          <w:p w:rsidR="004010BE" w:rsidRPr="00043222" w:rsidRDefault="004010BE" w:rsidP="00A113D8">
            <w:pPr>
              <w:jc w:val="center"/>
              <w:rPr>
                <w:b/>
                <w:lang w:eastAsia="es-ES"/>
              </w:rPr>
            </w:pPr>
            <w:r w:rsidRPr="00043222">
              <w:rPr>
                <w:b/>
                <w:lang w:eastAsia="es-ES"/>
              </w:rPr>
              <w:t>NUEVOS PUNTOS DE PAGO</w:t>
            </w:r>
          </w:p>
        </w:tc>
      </w:tr>
      <w:tr w:rsidR="004010BE" w:rsidRPr="00043222" w:rsidTr="004A0C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BE" w:rsidRPr="00A113D8" w:rsidRDefault="00A113D8" w:rsidP="00A113D8">
            <w:pPr>
              <w:jc w:val="center"/>
              <w:rPr>
                <w:color w:val="000000"/>
                <w:lang w:val="es-CO" w:eastAsia="es-CO"/>
              </w:rPr>
            </w:pPr>
            <w:proofErr w:type="spellStart"/>
            <w:r w:rsidRPr="00A113D8">
              <w:rPr>
                <w:color w:val="000000"/>
                <w:lang w:val="es-CO" w:eastAsia="es-CO"/>
              </w:rPr>
              <w:t>súpergiros</w:t>
            </w:r>
            <w:proofErr w:type="spellEnd"/>
            <w:r w:rsidRPr="00A113D8">
              <w:rPr>
                <w:color w:val="000000"/>
                <w:lang w:val="es-CO" w:eastAsia="es-CO"/>
              </w:rPr>
              <w:t xml:space="preserve"> gane</w:t>
            </w:r>
          </w:p>
          <w:p w:rsidR="004010BE" w:rsidRPr="00043222" w:rsidRDefault="004010BE" w:rsidP="00A113D8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Para los beneficiaros/as  que cobran a través de </w:t>
            </w:r>
            <w:proofErr w:type="spellStart"/>
            <w:r w:rsidRPr="00043222">
              <w:rPr>
                <w:color w:val="000000"/>
                <w:lang w:val="es-CO" w:eastAsia="es-CO"/>
              </w:rPr>
              <w:t>Súpergiros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Gane tanto en la zona urbana como en los Corregimientos de Pasto,</w:t>
            </w:r>
          </w:p>
          <w:p w:rsidR="004010BE" w:rsidRPr="00043222" w:rsidRDefault="004010BE" w:rsidP="00A113D8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se ofrece </w:t>
            </w:r>
            <w:r w:rsidR="00A113D8" w:rsidRPr="00A113D8">
              <w:rPr>
                <w:color w:val="000000"/>
                <w:lang w:val="es-CO" w:eastAsia="es-CO"/>
              </w:rPr>
              <w:t>nuevos puntos de pago</w:t>
            </w:r>
          </w:p>
          <w:p w:rsidR="004010BE" w:rsidRPr="00043222" w:rsidRDefault="004010BE" w:rsidP="00A113D8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cercanos a su domicilio, tales como: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Centro Comercial Astrocentro Local 13</w:t>
            </w:r>
          </w:p>
          <w:p w:rsidR="004010BE" w:rsidRPr="00043222" w:rsidRDefault="004010BE" w:rsidP="004A0C3B">
            <w:pPr>
              <w:ind w:left="720"/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Centro Comercial Único Local 31 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Santa Isabel 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24 N. 5 Sur 83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Villa Alejandría </w:t>
            </w:r>
            <w:proofErr w:type="spellStart"/>
            <w:r w:rsidRPr="00043222">
              <w:rPr>
                <w:color w:val="000000"/>
                <w:lang w:val="es-CO" w:eastAsia="es-CO"/>
              </w:rPr>
              <w:t>Mz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17 Cs 17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proofErr w:type="spellStart"/>
            <w:r w:rsidRPr="00043222">
              <w:rPr>
                <w:color w:val="000000"/>
                <w:lang w:val="es-CO" w:eastAsia="es-CO"/>
              </w:rPr>
              <w:t>Pandiaco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18 N. 42 – 53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Fátima 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17 N. 11 – 2 7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2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Lorenzo </w:t>
            </w:r>
            <w:proofErr w:type="spellStart"/>
            <w:r w:rsidRPr="00043222">
              <w:rPr>
                <w:color w:val="000000"/>
                <w:lang w:val="es-CO" w:eastAsia="es-CO"/>
              </w:rPr>
              <w:t>Cll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18 N. 3 – 02</w:t>
            </w:r>
          </w:p>
          <w:p w:rsidR="004010BE" w:rsidRPr="00043222" w:rsidRDefault="004010BE" w:rsidP="004A0C3B">
            <w:pPr>
              <w:ind w:left="720"/>
              <w:rPr>
                <w:color w:val="000000"/>
                <w:lang w:val="es-CO" w:eastAsia="es-CO"/>
              </w:rPr>
            </w:pPr>
          </w:p>
        </w:tc>
      </w:tr>
      <w:tr w:rsidR="004010BE" w:rsidRPr="00043222" w:rsidTr="004A0C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BE" w:rsidRPr="00A113D8" w:rsidRDefault="00A113D8" w:rsidP="004A0C3B">
            <w:pPr>
              <w:jc w:val="center"/>
              <w:rPr>
                <w:color w:val="000000"/>
                <w:lang w:val="es-CO" w:eastAsia="es-CO"/>
              </w:rPr>
            </w:pPr>
            <w:proofErr w:type="spellStart"/>
            <w:r>
              <w:rPr>
                <w:color w:val="000000"/>
                <w:lang w:val="es-CO" w:eastAsia="es-CO"/>
              </w:rPr>
              <w:lastRenderedPageBreak/>
              <w:t>servientrega</w:t>
            </w:r>
            <w:proofErr w:type="spellEnd"/>
            <w:r>
              <w:rPr>
                <w:color w:val="000000"/>
                <w:lang w:val="es-CO" w:eastAsia="es-CO"/>
              </w:rPr>
              <w:t xml:space="preserve"> </w:t>
            </w:r>
            <w:proofErr w:type="spellStart"/>
            <w:r>
              <w:rPr>
                <w:color w:val="000000"/>
                <w:lang w:val="es-CO" w:eastAsia="es-CO"/>
              </w:rPr>
              <w:t>efecty</w:t>
            </w:r>
            <w:proofErr w:type="spellEnd"/>
          </w:p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jc w:val="center"/>
              <w:rPr>
                <w:b/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Para los beneficiaros/as  que cobran a través de </w:t>
            </w:r>
            <w:proofErr w:type="spellStart"/>
            <w:r w:rsidRPr="00043222">
              <w:rPr>
                <w:color w:val="000000"/>
                <w:lang w:val="es-CO" w:eastAsia="es-CO"/>
              </w:rPr>
              <w:t>Servientrega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</w:t>
            </w:r>
            <w:proofErr w:type="spellStart"/>
            <w:r w:rsidRPr="00043222">
              <w:rPr>
                <w:color w:val="000000"/>
                <w:lang w:val="es-CO" w:eastAsia="es-CO"/>
              </w:rPr>
              <w:t>Efectys</w:t>
            </w:r>
            <w:proofErr w:type="spellEnd"/>
            <w:r w:rsidRPr="00043222">
              <w:rPr>
                <w:b/>
                <w:color w:val="000000"/>
                <w:lang w:val="es-CO" w:eastAsia="es-CO"/>
              </w:rPr>
              <w:t xml:space="preserve">, </w:t>
            </w:r>
          </w:p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en la zona urbana Pasto  </w:t>
            </w:r>
          </w:p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se ofrece </w:t>
            </w:r>
            <w:r w:rsidR="00A113D8" w:rsidRPr="00A113D8">
              <w:rPr>
                <w:color w:val="000000"/>
                <w:lang w:val="es-CO" w:eastAsia="es-CO"/>
              </w:rPr>
              <w:t>nuevos puntos de pago</w:t>
            </w:r>
            <w:r w:rsidR="00A113D8" w:rsidRPr="00043222">
              <w:rPr>
                <w:color w:val="000000"/>
                <w:lang w:val="es-CO" w:eastAsia="es-CO"/>
              </w:rPr>
              <w:t xml:space="preserve"> </w:t>
            </w:r>
          </w:p>
          <w:p w:rsidR="004010BE" w:rsidRPr="00043222" w:rsidRDefault="004010BE" w:rsidP="004A0C3B">
            <w:pPr>
              <w:jc w:val="center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cercanos a su domicilio, tales como: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BE" w:rsidRPr="00043222" w:rsidRDefault="004010BE" w:rsidP="004A0C3B">
            <w:pPr>
              <w:numPr>
                <w:ilvl w:val="0"/>
                <w:numId w:val="4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Avenida Panamericana (Al lado colegio Policía)</w:t>
            </w:r>
          </w:p>
          <w:p w:rsidR="004010BE" w:rsidRPr="00043222" w:rsidRDefault="004010BE" w:rsidP="004A0C3B">
            <w:pPr>
              <w:ind w:left="360"/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Avenida Boyacá 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22 N. 13 – 28</w:t>
            </w:r>
          </w:p>
          <w:p w:rsidR="004010BE" w:rsidRPr="00043222" w:rsidRDefault="004010BE" w:rsidP="004A0C3B">
            <w:pPr>
              <w:ind w:left="720"/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San Andresito </w:t>
            </w:r>
            <w:r w:rsidRPr="00043222">
              <w:rPr>
                <w:rFonts w:cs="Arial"/>
                <w:bCs/>
                <w:color w:val="000000"/>
                <w:lang w:val="es-CO" w:eastAsia="es-CO"/>
              </w:rPr>
              <w:t xml:space="preserve"> Calle 15 # 22B-09</w:t>
            </w: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Santa Mónica </w:t>
            </w:r>
            <w:proofErr w:type="spellStart"/>
            <w:r w:rsidRPr="00043222">
              <w:rPr>
                <w:color w:val="000000"/>
                <w:lang w:val="es-CO" w:eastAsia="es-CO"/>
              </w:rPr>
              <w:t>Mz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B Cs 92</w:t>
            </w:r>
          </w:p>
          <w:p w:rsidR="004010BE" w:rsidRPr="00043222" w:rsidRDefault="004010BE" w:rsidP="004A0C3B">
            <w:pPr>
              <w:ind w:left="720"/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Santiago 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23 N. 11 – 64 LC 2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Avenida Colombia junto al Batallón Boyacá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>Centro Cl 20 N. 25 – 10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Terminal Pasto </w:t>
            </w:r>
            <w:proofErr w:type="spellStart"/>
            <w:r w:rsidRPr="00043222">
              <w:rPr>
                <w:color w:val="000000"/>
                <w:lang w:val="es-CO" w:eastAsia="es-CO"/>
              </w:rPr>
              <w:t>Cra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6 N. 16 B – 50 Local 120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Avenida </w:t>
            </w:r>
            <w:proofErr w:type="spellStart"/>
            <w:r w:rsidRPr="00043222">
              <w:rPr>
                <w:color w:val="000000"/>
                <w:lang w:val="es-CO" w:eastAsia="es-CO"/>
              </w:rPr>
              <w:t>Idema</w:t>
            </w:r>
            <w:proofErr w:type="spellEnd"/>
            <w:r w:rsidRPr="00043222">
              <w:rPr>
                <w:color w:val="000000"/>
                <w:lang w:val="es-CO" w:eastAsia="es-CO"/>
              </w:rPr>
              <w:t xml:space="preserve"> </w:t>
            </w:r>
            <w:r w:rsidRPr="00043222">
              <w:rPr>
                <w:rFonts w:cs="Arial"/>
                <w:bCs/>
                <w:color w:val="000000"/>
                <w:lang w:val="es-CO" w:eastAsia="es-CO"/>
              </w:rPr>
              <w:t xml:space="preserve"> Calle 18a No. 10-03</w:t>
            </w:r>
          </w:p>
          <w:p w:rsidR="004010BE" w:rsidRPr="00043222" w:rsidRDefault="004010BE" w:rsidP="004A0C3B">
            <w:pPr>
              <w:rPr>
                <w:color w:val="000000"/>
                <w:lang w:val="es-CO" w:eastAsia="es-CO"/>
              </w:rPr>
            </w:pPr>
          </w:p>
          <w:p w:rsidR="004010BE" w:rsidRPr="00043222" w:rsidRDefault="004010BE" w:rsidP="004A0C3B">
            <w:pPr>
              <w:numPr>
                <w:ilvl w:val="0"/>
                <w:numId w:val="3"/>
              </w:numPr>
              <w:suppressAutoHyphens w:val="0"/>
              <w:spacing w:after="0"/>
              <w:jc w:val="left"/>
              <w:rPr>
                <w:color w:val="000000"/>
                <w:lang w:val="es-CO" w:eastAsia="es-CO"/>
              </w:rPr>
            </w:pPr>
            <w:r w:rsidRPr="00043222">
              <w:rPr>
                <w:color w:val="000000"/>
                <w:lang w:val="es-CO" w:eastAsia="es-CO"/>
              </w:rPr>
              <w:t xml:space="preserve">Villa Flor </w:t>
            </w:r>
            <w:r w:rsidRPr="00043222">
              <w:rPr>
                <w:rFonts w:cs="Arial"/>
                <w:bCs/>
                <w:color w:val="000000"/>
                <w:lang w:val="es-CO" w:eastAsia="es-CO"/>
              </w:rPr>
              <w:t xml:space="preserve"> </w:t>
            </w:r>
            <w:proofErr w:type="spellStart"/>
            <w:r w:rsidRPr="00043222">
              <w:rPr>
                <w:rFonts w:cs="Arial"/>
                <w:bCs/>
                <w:color w:val="000000"/>
                <w:lang w:val="es-CO" w:eastAsia="es-CO"/>
              </w:rPr>
              <w:t>Mz</w:t>
            </w:r>
            <w:proofErr w:type="spellEnd"/>
            <w:r w:rsidRPr="00043222">
              <w:rPr>
                <w:rFonts w:cs="Arial"/>
                <w:bCs/>
                <w:color w:val="000000"/>
                <w:lang w:val="es-CO" w:eastAsia="es-CO"/>
              </w:rPr>
              <w:t xml:space="preserve"> 17 Casa 28</w:t>
            </w:r>
          </w:p>
          <w:p w:rsidR="004010BE" w:rsidRPr="00043222" w:rsidRDefault="004010BE" w:rsidP="004A0C3B">
            <w:pPr>
              <w:ind w:left="720"/>
              <w:rPr>
                <w:color w:val="000000"/>
                <w:lang w:val="es-CO" w:eastAsia="es-CO"/>
              </w:rPr>
            </w:pPr>
          </w:p>
        </w:tc>
      </w:tr>
    </w:tbl>
    <w:p w:rsidR="004010BE" w:rsidRPr="00043222" w:rsidRDefault="004010BE" w:rsidP="004010BE"/>
    <w:p w:rsidR="004010BE" w:rsidRPr="00043222" w:rsidRDefault="004010BE" w:rsidP="004010BE">
      <w:pPr>
        <w:rPr>
          <w:lang w:val="es-CO"/>
        </w:rPr>
      </w:pPr>
      <w:r w:rsidRPr="00043222">
        <w:rPr>
          <w:color w:val="000000"/>
          <w:lang w:val="es-CO"/>
        </w:rPr>
        <w:lastRenderedPageBreak/>
        <w:t>P</w:t>
      </w:r>
      <w:r w:rsidRPr="00043222">
        <w:rPr>
          <w:lang w:val="es-CO"/>
        </w:rPr>
        <w:t xml:space="preserve">ara mayor información, pueden dirigirse a las instalaciones del Centro Vida para el Adulto Mayor, ubicado en la Secretaría de Bienestar Social, barrio </w:t>
      </w:r>
      <w:proofErr w:type="spellStart"/>
      <w:r w:rsidRPr="00043222">
        <w:rPr>
          <w:lang w:val="es-CO"/>
        </w:rPr>
        <w:t>Mijitayo</w:t>
      </w:r>
      <w:proofErr w:type="spellEnd"/>
      <w:r w:rsidRPr="00043222">
        <w:rPr>
          <w:lang w:val="es-CO"/>
        </w:rPr>
        <w:t xml:space="preserve"> </w:t>
      </w:r>
      <w:proofErr w:type="spellStart"/>
      <w:r w:rsidRPr="00043222">
        <w:rPr>
          <w:lang w:val="es-CO"/>
        </w:rPr>
        <w:t>Cra</w:t>
      </w:r>
      <w:proofErr w:type="spellEnd"/>
      <w:r w:rsidRPr="00043222">
        <w:rPr>
          <w:lang w:val="es-CO"/>
        </w:rPr>
        <w:t xml:space="preserve"> 26 Sur (antiguo </w:t>
      </w:r>
      <w:proofErr w:type="spellStart"/>
      <w:r w:rsidRPr="00043222">
        <w:rPr>
          <w:lang w:val="es-CO"/>
        </w:rPr>
        <w:t>Inurbe</w:t>
      </w:r>
      <w:proofErr w:type="spellEnd"/>
      <w:r w:rsidRPr="00043222">
        <w:rPr>
          <w:lang w:val="es-CO"/>
        </w:rPr>
        <w:t xml:space="preserve">) o comunicarse a través de los siguientes medios de consulta: 7238680 – 7238681 – 7238682 –  7238687 - 7233561 </w:t>
      </w:r>
    </w:p>
    <w:p w:rsidR="004010BE" w:rsidRPr="005D6E98" w:rsidRDefault="004010BE" w:rsidP="005D6E98">
      <w:pPr>
        <w:rPr>
          <w:sz w:val="16"/>
          <w:szCs w:val="16"/>
        </w:rPr>
      </w:pPr>
      <w:r w:rsidRPr="005D6E98">
        <w:rPr>
          <w:b/>
          <w:sz w:val="16"/>
          <w:szCs w:val="16"/>
        </w:rPr>
        <w:t xml:space="preserve">Información: </w:t>
      </w:r>
      <w:r w:rsidRPr="005D6E98">
        <w:rPr>
          <w:rFonts w:cs="Tahoma"/>
          <w:b/>
          <w:sz w:val="16"/>
          <w:szCs w:val="16"/>
        </w:rPr>
        <w:t xml:space="preserve">Secretario de Bienestar Social, </w:t>
      </w:r>
      <w:proofErr w:type="spellStart"/>
      <w:r w:rsidRPr="005D6E98">
        <w:rPr>
          <w:b/>
          <w:sz w:val="16"/>
          <w:szCs w:val="16"/>
        </w:rPr>
        <w:t>Arley</w:t>
      </w:r>
      <w:proofErr w:type="spellEnd"/>
      <w:r w:rsidRPr="005D6E98">
        <w:rPr>
          <w:b/>
          <w:sz w:val="16"/>
          <w:szCs w:val="16"/>
        </w:rPr>
        <w:t xml:space="preserve"> Darío Bastidas Bilbao. Celular: 3188342107</w:t>
      </w:r>
    </w:p>
    <w:p w:rsidR="004010BE" w:rsidRPr="00043222" w:rsidRDefault="004010BE" w:rsidP="004010BE">
      <w:pPr>
        <w:jc w:val="center"/>
        <w:rPr>
          <w:rFonts w:cs="Tahoma"/>
          <w:i/>
        </w:rPr>
      </w:pPr>
      <w:r w:rsidRPr="00043222">
        <w:rPr>
          <w:rFonts w:cs="Tahoma"/>
          <w:i/>
        </w:rPr>
        <w:t>Somos constructores de paz</w:t>
      </w:r>
    </w:p>
    <w:p w:rsidR="00A113D8" w:rsidRDefault="00A113D8" w:rsidP="00E304C6">
      <w:pPr>
        <w:jc w:val="center"/>
        <w:rPr>
          <w:b/>
        </w:rPr>
      </w:pPr>
    </w:p>
    <w:p w:rsidR="007150EB" w:rsidRPr="00043222" w:rsidRDefault="007150EB" w:rsidP="00680532">
      <w:pPr>
        <w:tabs>
          <w:tab w:val="left" w:pos="6825"/>
        </w:tabs>
        <w:jc w:val="center"/>
      </w:pPr>
    </w:p>
    <w:sectPr w:rsidR="007150EB" w:rsidRPr="00043222" w:rsidSect="000A1D37">
      <w:headerReference w:type="default" r:id="rId14"/>
      <w:foot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9CE" w:rsidRDefault="00F979CE" w:rsidP="00505F60">
      <w:pPr>
        <w:spacing w:after="0"/>
      </w:pPr>
      <w:r>
        <w:separator/>
      </w:r>
    </w:p>
  </w:endnote>
  <w:endnote w:type="continuationSeparator" w:id="0">
    <w:p w:rsidR="00F979CE" w:rsidRDefault="00F979CE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7B" w:rsidRDefault="006D487B">
    <w:pPr>
      <w:pStyle w:val="Piedepgina"/>
    </w:pPr>
    <w:r w:rsidRPr="006D487B"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-255905</wp:posOffset>
          </wp:positionV>
          <wp:extent cx="7820025" cy="866775"/>
          <wp:effectExtent l="19050" t="0" r="0" b="0"/>
          <wp:wrapNone/>
          <wp:docPr id="2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t="91374" r="-710"/>
                  <a:stretch>
                    <a:fillRect/>
                  </a:stretch>
                </pic:blipFill>
                <pic:spPr>
                  <a:xfrm>
                    <a:off x="0" y="0"/>
                    <a:ext cx="782193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9CE" w:rsidRDefault="00F979CE" w:rsidP="00505F60">
      <w:pPr>
        <w:spacing w:after="0"/>
      </w:pPr>
      <w:r>
        <w:separator/>
      </w:r>
    </w:p>
  </w:footnote>
  <w:footnote w:type="continuationSeparator" w:id="0">
    <w:p w:rsidR="00F979CE" w:rsidRDefault="00F979CE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B6F" w:rsidRDefault="006D487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-1108710</wp:posOffset>
          </wp:positionH>
          <wp:positionV relativeFrom="paragraph">
            <wp:posOffset>-450215</wp:posOffset>
          </wp:positionV>
          <wp:extent cx="7814945" cy="1257300"/>
          <wp:effectExtent l="0" t="0" r="0" b="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rcRect l="-613" b="87488"/>
                  <a:stretch>
                    <a:fillRect/>
                  </a:stretch>
                </pic:blipFill>
                <pic:spPr>
                  <a:xfrm>
                    <a:off x="0" y="0"/>
                    <a:ext cx="7814945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13D8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B6F" w:rsidRPr="00505F60" w:rsidRDefault="004C4C7C" w:rsidP="0059594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5</w:t>
                          </w:r>
                          <w:r w:rsidR="003C1964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4</w:t>
                          </w:r>
                        </w:p>
                        <w:p w:rsidR="00955B6F" w:rsidRPr="00505F60" w:rsidRDefault="003C1964" w:rsidP="00595947">
                          <w:pPr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03</w:t>
                          </w:r>
                          <w:r w:rsidR="00955B6F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E6742B">
                            <w:rPr>
                              <w:b/>
                              <w:sz w:val="16"/>
                              <w:szCs w:val="20"/>
                            </w:rPr>
                            <w:t>Marzo</w:t>
                          </w:r>
                          <w:r w:rsidR="00955B6F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ic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Gc/uJy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955B6F" w:rsidRPr="00505F60" w:rsidRDefault="004C4C7C" w:rsidP="0059594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5</w:t>
                    </w:r>
                    <w:r w:rsidR="003C1964">
                      <w:rPr>
                        <w:rFonts w:cs="Tahoma"/>
                        <w:b/>
                        <w:sz w:val="16"/>
                        <w:szCs w:val="20"/>
                      </w:rPr>
                      <w:t>4</w:t>
                    </w:r>
                  </w:p>
                  <w:p w:rsidR="00955B6F" w:rsidRPr="00505F60" w:rsidRDefault="003C1964" w:rsidP="00595947">
                    <w:pPr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03</w:t>
                    </w:r>
                    <w:r w:rsidR="00955B6F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E6742B">
                      <w:rPr>
                        <w:b/>
                        <w:sz w:val="16"/>
                        <w:szCs w:val="20"/>
                      </w:rPr>
                      <w:t>Marzo</w:t>
                    </w:r>
                    <w:r w:rsidR="00955B6F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15500"/>
    <w:rsid w:val="000378E6"/>
    <w:rsid w:val="000425EA"/>
    <w:rsid w:val="00043222"/>
    <w:rsid w:val="00043BC9"/>
    <w:rsid w:val="00051DD9"/>
    <w:rsid w:val="00075575"/>
    <w:rsid w:val="000769B8"/>
    <w:rsid w:val="00086E1C"/>
    <w:rsid w:val="00095C6B"/>
    <w:rsid w:val="00096CDD"/>
    <w:rsid w:val="000A1D37"/>
    <w:rsid w:val="000A4480"/>
    <w:rsid w:val="000A56F0"/>
    <w:rsid w:val="000B0991"/>
    <w:rsid w:val="000B1C38"/>
    <w:rsid w:val="000C250C"/>
    <w:rsid w:val="000C6AA0"/>
    <w:rsid w:val="000D04AE"/>
    <w:rsid w:val="000D2EC3"/>
    <w:rsid w:val="000D3FBA"/>
    <w:rsid w:val="000D6231"/>
    <w:rsid w:val="000E0EAB"/>
    <w:rsid w:val="000E2EE9"/>
    <w:rsid w:val="000E567F"/>
    <w:rsid w:val="000E5F70"/>
    <w:rsid w:val="000F3AC7"/>
    <w:rsid w:val="00101566"/>
    <w:rsid w:val="0010178B"/>
    <w:rsid w:val="00122168"/>
    <w:rsid w:val="00127B1B"/>
    <w:rsid w:val="0013116C"/>
    <w:rsid w:val="001339CC"/>
    <w:rsid w:val="00133DB4"/>
    <w:rsid w:val="001356CA"/>
    <w:rsid w:val="00145CCB"/>
    <w:rsid w:val="00145CDC"/>
    <w:rsid w:val="00150D4E"/>
    <w:rsid w:val="001540B1"/>
    <w:rsid w:val="00157805"/>
    <w:rsid w:val="0016765A"/>
    <w:rsid w:val="00167A2D"/>
    <w:rsid w:val="00192AA0"/>
    <w:rsid w:val="0019661B"/>
    <w:rsid w:val="001A083F"/>
    <w:rsid w:val="001B2BA1"/>
    <w:rsid w:val="001B4197"/>
    <w:rsid w:val="001D2F2A"/>
    <w:rsid w:val="001E0245"/>
    <w:rsid w:val="001F4463"/>
    <w:rsid w:val="00202191"/>
    <w:rsid w:val="00207293"/>
    <w:rsid w:val="002101F4"/>
    <w:rsid w:val="002149CA"/>
    <w:rsid w:val="002150DC"/>
    <w:rsid w:val="002204B9"/>
    <w:rsid w:val="002213B0"/>
    <w:rsid w:val="00226E96"/>
    <w:rsid w:val="0022782F"/>
    <w:rsid w:val="00232185"/>
    <w:rsid w:val="00245532"/>
    <w:rsid w:val="00250885"/>
    <w:rsid w:val="00253D09"/>
    <w:rsid w:val="002607C6"/>
    <w:rsid w:val="00261874"/>
    <w:rsid w:val="002662A9"/>
    <w:rsid w:val="00275F55"/>
    <w:rsid w:val="00286876"/>
    <w:rsid w:val="0029078F"/>
    <w:rsid w:val="00291957"/>
    <w:rsid w:val="002A3F8B"/>
    <w:rsid w:val="002A63E4"/>
    <w:rsid w:val="002C28AC"/>
    <w:rsid w:val="002D1C88"/>
    <w:rsid w:val="002D77C6"/>
    <w:rsid w:val="002E4B7B"/>
    <w:rsid w:val="002E7904"/>
    <w:rsid w:val="00310BBF"/>
    <w:rsid w:val="00313D84"/>
    <w:rsid w:val="003151F2"/>
    <w:rsid w:val="00331FD6"/>
    <w:rsid w:val="00343FF8"/>
    <w:rsid w:val="0035086B"/>
    <w:rsid w:val="003725F7"/>
    <w:rsid w:val="00375E49"/>
    <w:rsid w:val="00380FD0"/>
    <w:rsid w:val="0039277E"/>
    <w:rsid w:val="003A36F3"/>
    <w:rsid w:val="003C0FAC"/>
    <w:rsid w:val="003C1964"/>
    <w:rsid w:val="003C5FF5"/>
    <w:rsid w:val="003D4754"/>
    <w:rsid w:val="003F668F"/>
    <w:rsid w:val="004010BE"/>
    <w:rsid w:val="00407406"/>
    <w:rsid w:val="004161D3"/>
    <w:rsid w:val="00433E44"/>
    <w:rsid w:val="004375D0"/>
    <w:rsid w:val="00447FE7"/>
    <w:rsid w:val="00450422"/>
    <w:rsid w:val="004542C8"/>
    <w:rsid w:val="00461D9F"/>
    <w:rsid w:val="00463681"/>
    <w:rsid w:val="0047329A"/>
    <w:rsid w:val="00473D41"/>
    <w:rsid w:val="00477390"/>
    <w:rsid w:val="004819AA"/>
    <w:rsid w:val="004878B5"/>
    <w:rsid w:val="0049018B"/>
    <w:rsid w:val="004944A4"/>
    <w:rsid w:val="004A1CC8"/>
    <w:rsid w:val="004A2E24"/>
    <w:rsid w:val="004A5911"/>
    <w:rsid w:val="004B2BF7"/>
    <w:rsid w:val="004B2F15"/>
    <w:rsid w:val="004B5742"/>
    <w:rsid w:val="004C4C26"/>
    <w:rsid w:val="004C4C7C"/>
    <w:rsid w:val="004E37A3"/>
    <w:rsid w:val="004E3B67"/>
    <w:rsid w:val="004F0FA7"/>
    <w:rsid w:val="004F6285"/>
    <w:rsid w:val="004F63FC"/>
    <w:rsid w:val="004F739E"/>
    <w:rsid w:val="004F7FCB"/>
    <w:rsid w:val="00503FC3"/>
    <w:rsid w:val="00505F60"/>
    <w:rsid w:val="00511F22"/>
    <w:rsid w:val="00516189"/>
    <w:rsid w:val="00523E3E"/>
    <w:rsid w:val="00551855"/>
    <w:rsid w:val="00553172"/>
    <w:rsid w:val="005600AE"/>
    <w:rsid w:val="00560B40"/>
    <w:rsid w:val="005650BF"/>
    <w:rsid w:val="00566E48"/>
    <w:rsid w:val="00582FAF"/>
    <w:rsid w:val="00584090"/>
    <w:rsid w:val="00595947"/>
    <w:rsid w:val="00597267"/>
    <w:rsid w:val="005978EF"/>
    <w:rsid w:val="005A1F40"/>
    <w:rsid w:val="005A22CF"/>
    <w:rsid w:val="005A465A"/>
    <w:rsid w:val="005B0F96"/>
    <w:rsid w:val="005B2350"/>
    <w:rsid w:val="005B33C9"/>
    <w:rsid w:val="005B5845"/>
    <w:rsid w:val="005C304C"/>
    <w:rsid w:val="005D17C6"/>
    <w:rsid w:val="005D2F4D"/>
    <w:rsid w:val="005D336D"/>
    <w:rsid w:val="005D6182"/>
    <w:rsid w:val="005D6E98"/>
    <w:rsid w:val="005E54F6"/>
    <w:rsid w:val="005F46CA"/>
    <w:rsid w:val="00615B94"/>
    <w:rsid w:val="006315EE"/>
    <w:rsid w:val="006451B9"/>
    <w:rsid w:val="00663481"/>
    <w:rsid w:val="00666AE3"/>
    <w:rsid w:val="00680532"/>
    <w:rsid w:val="006846C3"/>
    <w:rsid w:val="00686257"/>
    <w:rsid w:val="006A010C"/>
    <w:rsid w:val="006A13C6"/>
    <w:rsid w:val="006A78B1"/>
    <w:rsid w:val="006B58EA"/>
    <w:rsid w:val="006C33B2"/>
    <w:rsid w:val="006D16FF"/>
    <w:rsid w:val="006D487B"/>
    <w:rsid w:val="00700D0B"/>
    <w:rsid w:val="00710F15"/>
    <w:rsid w:val="007150EB"/>
    <w:rsid w:val="007176FA"/>
    <w:rsid w:val="00725C6C"/>
    <w:rsid w:val="0072733A"/>
    <w:rsid w:val="007314A1"/>
    <w:rsid w:val="0075140D"/>
    <w:rsid w:val="0075383C"/>
    <w:rsid w:val="00757A2E"/>
    <w:rsid w:val="007604FE"/>
    <w:rsid w:val="00765052"/>
    <w:rsid w:val="00776EE5"/>
    <w:rsid w:val="00777918"/>
    <w:rsid w:val="00790ADA"/>
    <w:rsid w:val="00793586"/>
    <w:rsid w:val="00793784"/>
    <w:rsid w:val="007A2153"/>
    <w:rsid w:val="007A2160"/>
    <w:rsid w:val="007C1604"/>
    <w:rsid w:val="007C6F7F"/>
    <w:rsid w:val="007D4CD5"/>
    <w:rsid w:val="007E436A"/>
    <w:rsid w:val="007F7F21"/>
    <w:rsid w:val="00805680"/>
    <w:rsid w:val="00806E21"/>
    <w:rsid w:val="0081179E"/>
    <w:rsid w:val="00823D15"/>
    <w:rsid w:val="00844F46"/>
    <w:rsid w:val="008477FB"/>
    <w:rsid w:val="008566F6"/>
    <w:rsid w:val="00870B37"/>
    <w:rsid w:val="00872F07"/>
    <w:rsid w:val="0087522C"/>
    <w:rsid w:val="008846EF"/>
    <w:rsid w:val="00885EC9"/>
    <w:rsid w:val="00891709"/>
    <w:rsid w:val="0089372C"/>
    <w:rsid w:val="008A110A"/>
    <w:rsid w:val="008B3068"/>
    <w:rsid w:val="008B74B6"/>
    <w:rsid w:val="008C5281"/>
    <w:rsid w:val="008D4947"/>
    <w:rsid w:val="00910B5B"/>
    <w:rsid w:val="009110BC"/>
    <w:rsid w:val="00913FB7"/>
    <w:rsid w:val="00916FF4"/>
    <w:rsid w:val="00930805"/>
    <w:rsid w:val="00946CF3"/>
    <w:rsid w:val="00950A27"/>
    <w:rsid w:val="00951AC3"/>
    <w:rsid w:val="00954F1C"/>
    <w:rsid w:val="00955B6F"/>
    <w:rsid w:val="0096750D"/>
    <w:rsid w:val="00975BBD"/>
    <w:rsid w:val="00994C42"/>
    <w:rsid w:val="0099746B"/>
    <w:rsid w:val="009B0E2A"/>
    <w:rsid w:val="009B3412"/>
    <w:rsid w:val="009B5EEF"/>
    <w:rsid w:val="009C0AD6"/>
    <w:rsid w:val="009C3317"/>
    <w:rsid w:val="009C3FFC"/>
    <w:rsid w:val="009C4076"/>
    <w:rsid w:val="009C5A97"/>
    <w:rsid w:val="009C5FAE"/>
    <w:rsid w:val="009D38B0"/>
    <w:rsid w:val="009D44D9"/>
    <w:rsid w:val="009E2D87"/>
    <w:rsid w:val="009E4677"/>
    <w:rsid w:val="009F0B52"/>
    <w:rsid w:val="009F47DA"/>
    <w:rsid w:val="00A02CDF"/>
    <w:rsid w:val="00A113D8"/>
    <w:rsid w:val="00A2418D"/>
    <w:rsid w:val="00A2459F"/>
    <w:rsid w:val="00A333D6"/>
    <w:rsid w:val="00A350E8"/>
    <w:rsid w:val="00A46906"/>
    <w:rsid w:val="00A57510"/>
    <w:rsid w:val="00A75A83"/>
    <w:rsid w:val="00A83BCA"/>
    <w:rsid w:val="00AB2627"/>
    <w:rsid w:val="00AB292D"/>
    <w:rsid w:val="00AB29B6"/>
    <w:rsid w:val="00AB447D"/>
    <w:rsid w:val="00AB7BD1"/>
    <w:rsid w:val="00AC3488"/>
    <w:rsid w:val="00AC64C9"/>
    <w:rsid w:val="00AC7B7F"/>
    <w:rsid w:val="00AD0BD9"/>
    <w:rsid w:val="00AE01C9"/>
    <w:rsid w:val="00AE5289"/>
    <w:rsid w:val="00B06DBD"/>
    <w:rsid w:val="00B165E7"/>
    <w:rsid w:val="00B26278"/>
    <w:rsid w:val="00B43179"/>
    <w:rsid w:val="00B57950"/>
    <w:rsid w:val="00B7546B"/>
    <w:rsid w:val="00B81235"/>
    <w:rsid w:val="00BD46D1"/>
    <w:rsid w:val="00BD691F"/>
    <w:rsid w:val="00BE4425"/>
    <w:rsid w:val="00C06068"/>
    <w:rsid w:val="00C07A90"/>
    <w:rsid w:val="00C10184"/>
    <w:rsid w:val="00C10FA2"/>
    <w:rsid w:val="00C15772"/>
    <w:rsid w:val="00C359C0"/>
    <w:rsid w:val="00C362FB"/>
    <w:rsid w:val="00C40FE9"/>
    <w:rsid w:val="00C466F8"/>
    <w:rsid w:val="00C53C6F"/>
    <w:rsid w:val="00C546F0"/>
    <w:rsid w:val="00C621A2"/>
    <w:rsid w:val="00C67D59"/>
    <w:rsid w:val="00C718A4"/>
    <w:rsid w:val="00C72B08"/>
    <w:rsid w:val="00C827D7"/>
    <w:rsid w:val="00C84230"/>
    <w:rsid w:val="00C87E90"/>
    <w:rsid w:val="00C93353"/>
    <w:rsid w:val="00C956DD"/>
    <w:rsid w:val="00CB186D"/>
    <w:rsid w:val="00CD11FE"/>
    <w:rsid w:val="00CD3321"/>
    <w:rsid w:val="00CE73D0"/>
    <w:rsid w:val="00D1385B"/>
    <w:rsid w:val="00D155F7"/>
    <w:rsid w:val="00D2313A"/>
    <w:rsid w:val="00D26937"/>
    <w:rsid w:val="00D32C98"/>
    <w:rsid w:val="00D33505"/>
    <w:rsid w:val="00D40340"/>
    <w:rsid w:val="00D555C3"/>
    <w:rsid w:val="00D6060A"/>
    <w:rsid w:val="00D75567"/>
    <w:rsid w:val="00D77768"/>
    <w:rsid w:val="00D80BC7"/>
    <w:rsid w:val="00D90EAC"/>
    <w:rsid w:val="00DC45BB"/>
    <w:rsid w:val="00DC64EC"/>
    <w:rsid w:val="00DD40F9"/>
    <w:rsid w:val="00DE2867"/>
    <w:rsid w:val="00DE5A41"/>
    <w:rsid w:val="00E037AD"/>
    <w:rsid w:val="00E059B8"/>
    <w:rsid w:val="00E2065F"/>
    <w:rsid w:val="00E22D9A"/>
    <w:rsid w:val="00E261FB"/>
    <w:rsid w:val="00E263E0"/>
    <w:rsid w:val="00E304C6"/>
    <w:rsid w:val="00E41514"/>
    <w:rsid w:val="00E50C3A"/>
    <w:rsid w:val="00E5557A"/>
    <w:rsid w:val="00E631A1"/>
    <w:rsid w:val="00E6742B"/>
    <w:rsid w:val="00E729AE"/>
    <w:rsid w:val="00E72C16"/>
    <w:rsid w:val="00E72F84"/>
    <w:rsid w:val="00E75B35"/>
    <w:rsid w:val="00E76452"/>
    <w:rsid w:val="00E765BE"/>
    <w:rsid w:val="00E81E1E"/>
    <w:rsid w:val="00E84ED4"/>
    <w:rsid w:val="00E9112A"/>
    <w:rsid w:val="00E933B0"/>
    <w:rsid w:val="00EA2143"/>
    <w:rsid w:val="00EC00B6"/>
    <w:rsid w:val="00EC19FA"/>
    <w:rsid w:val="00EC208F"/>
    <w:rsid w:val="00ED3498"/>
    <w:rsid w:val="00ED4D2E"/>
    <w:rsid w:val="00ED6384"/>
    <w:rsid w:val="00ED67F5"/>
    <w:rsid w:val="00EE3B2F"/>
    <w:rsid w:val="00EE44BC"/>
    <w:rsid w:val="00EF1517"/>
    <w:rsid w:val="00F03809"/>
    <w:rsid w:val="00F34E93"/>
    <w:rsid w:val="00F3507B"/>
    <w:rsid w:val="00F37459"/>
    <w:rsid w:val="00F67ED6"/>
    <w:rsid w:val="00F734C5"/>
    <w:rsid w:val="00F76F55"/>
    <w:rsid w:val="00F8302C"/>
    <w:rsid w:val="00F8779E"/>
    <w:rsid w:val="00F979CE"/>
    <w:rsid w:val="00FB13E9"/>
    <w:rsid w:val="00FB3BB0"/>
    <w:rsid w:val="00FB505F"/>
    <w:rsid w:val="00FD10CC"/>
    <w:rsid w:val="00FD21A0"/>
    <w:rsid w:val="00FD2AD6"/>
    <w:rsid w:val="00FE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DAF7E37-52F6-4637-A3A7-1D271993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Cita">
    <w:name w:val="Quote"/>
    <w:basedOn w:val="Normal"/>
    <w:link w:val="CitaCar"/>
    <w:qFormat/>
    <w:rsid w:val="00043222"/>
    <w:pPr>
      <w:spacing w:after="283" w:line="276" w:lineRule="auto"/>
      <w:ind w:left="567" w:right="567"/>
      <w:jc w:val="left"/>
    </w:pPr>
    <w:rPr>
      <w:rFonts w:ascii="Calibri" w:hAnsi="Calibri"/>
    </w:rPr>
  </w:style>
  <w:style w:type="character" w:customStyle="1" w:styleId="CitaCar">
    <w:name w:val="Cita Car"/>
    <w:basedOn w:val="Fuentedeprrafopredeter"/>
    <w:link w:val="Cita"/>
    <w:rsid w:val="00043222"/>
    <w:rPr>
      <w:rFonts w:ascii="Calibri" w:eastAsia="Calibri" w:hAnsi="Calibri" w:cs="Calibri"/>
      <w:lang w:val="es-MX" w:eastAsia="ar-SA"/>
    </w:rPr>
  </w:style>
  <w:style w:type="character" w:customStyle="1" w:styleId="apple-converted-space">
    <w:name w:val="apple-converted-space"/>
    <w:basedOn w:val="Fuentedeprrafopredeter"/>
    <w:rsid w:val="00043222"/>
  </w:style>
  <w:style w:type="paragraph" w:customStyle="1" w:styleId="xmsonormal">
    <w:name w:val="x_msonormal"/>
    <w:basedOn w:val="Normal"/>
    <w:rsid w:val="002919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pasto.gov.co/tramites%20y%20servici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0030E-F650-4D55-98F1-A57CF1CB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2046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JEFE PRENSA</cp:lastModifiedBy>
  <cp:revision>2</cp:revision>
  <cp:lastPrinted>2017-02-02T20:04:00Z</cp:lastPrinted>
  <dcterms:created xsi:type="dcterms:W3CDTF">2017-03-06T01:06:00Z</dcterms:created>
  <dcterms:modified xsi:type="dcterms:W3CDTF">2017-03-06T01:06:00Z</dcterms:modified>
</cp:coreProperties>
</file>