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2DB" w:rsidRDefault="00A852DB" w:rsidP="00F87DDA">
      <w:pPr>
        <w:rPr>
          <w:rFonts w:cs="Tahoma"/>
          <w:i/>
        </w:rPr>
      </w:pPr>
    </w:p>
    <w:p w:rsidR="00745EDA" w:rsidRPr="00745EDA" w:rsidRDefault="00745EDA" w:rsidP="00745EDA">
      <w:pPr>
        <w:shd w:val="clear" w:color="auto" w:fill="FFFFFF"/>
        <w:suppressAutoHyphens w:val="0"/>
        <w:spacing w:after="0"/>
        <w:jc w:val="center"/>
        <w:rPr>
          <w:rFonts w:eastAsia="Times New Roman" w:cs="Times New Roman"/>
          <w:b/>
          <w:color w:val="222222"/>
          <w:lang w:val="es-ES" w:eastAsia="es-ES"/>
        </w:rPr>
      </w:pPr>
      <w:r w:rsidRPr="00745EDA">
        <w:rPr>
          <w:rFonts w:eastAsia="Times New Roman" w:cs="Times New Roman"/>
          <w:b/>
          <w:color w:val="222222"/>
          <w:lang w:val="es-ES" w:eastAsia="es-ES"/>
        </w:rPr>
        <w:t>SECRETARÍA DE EDUCACIÓN MUNICIPAL HACE ENTREGA DE OBRAS DE INFRAESTRUCTURA EN INSTITUCIÓN EDUCATIVA SANTA TERESITA DE CATAMBUCO</w:t>
      </w:r>
    </w:p>
    <w:p w:rsidR="00745EDA" w:rsidRPr="00745EDA" w:rsidRDefault="00745EDA" w:rsidP="00745EDA">
      <w:pPr>
        <w:shd w:val="clear" w:color="auto" w:fill="FFFFFF"/>
        <w:suppressAutoHyphens w:val="0"/>
        <w:spacing w:after="0"/>
        <w:rPr>
          <w:rFonts w:eastAsia="Times New Roman" w:cs="Times New Roman"/>
          <w:color w:val="222222"/>
          <w:lang w:val="es-ES" w:eastAsia="es-ES"/>
        </w:rPr>
      </w:pPr>
      <w:r w:rsidRPr="00745EDA">
        <w:rPr>
          <w:rFonts w:eastAsia="Times New Roman" w:cs="Times New Roman"/>
          <w:color w:val="222222"/>
          <w:lang w:val="es-ES" w:eastAsia="es-ES"/>
        </w:rPr>
        <w:t>  </w:t>
      </w:r>
    </w:p>
    <w:p w:rsidR="00745EDA" w:rsidRDefault="00745EDA" w:rsidP="00745EDA">
      <w:pPr>
        <w:shd w:val="clear" w:color="auto" w:fill="FFFFFF"/>
        <w:suppressAutoHyphens w:val="0"/>
        <w:spacing w:after="0"/>
        <w:jc w:val="center"/>
        <w:rPr>
          <w:rFonts w:eastAsia="Times New Roman" w:cs="Times New Roman"/>
          <w:color w:val="222222"/>
          <w:lang w:val="es-ES" w:eastAsia="es-ES"/>
        </w:rPr>
      </w:pPr>
      <w:r>
        <w:rPr>
          <w:rFonts w:eastAsia="Times New Roman" w:cs="Times New Roman"/>
          <w:noProof/>
          <w:color w:val="222222"/>
          <w:lang w:val="es-ES" w:eastAsia="es-ES"/>
        </w:rPr>
        <w:drawing>
          <wp:inline distT="0" distB="0" distL="0" distR="0">
            <wp:extent cx="3834217" cy="2160000"/>
            <wp:effectExtent l="19050" t="0" r="0" b="0"/>
            <wp:docPr id="11" name="Imagen 1" descr="C:\Users\MANUEL\Downloads\20170308_114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20170308_114319.jpg"/>
                    <pic:cNvPicPr>
                      <a:picLocks noChangeAspect="1" noChangeArrowheads="1"/>
                    </pic:cNvPicPr>
                  </pic:nvPicPr>
                  <pic:blipFill>
                    <a:blip r:embed="rId8" cstate="print"/>
                    <a:srcRect/>
                    <a:stretch>
                      <a:fillRect/>
                    </a:stretch>
                  </pic:blipFill>
                  <pic:spPr bwMode="auto">
                    <a:xfrm>
                      <a:off x="0" y="0"/>
                      <a:ext cx="3834217" cy="2160000"/>
                    </a:xfrm>
                    <a:prstGeom prst="rect">
                      <a:avLst/>
                    </a:prstGeom>
                    <a:noFill/>
                    <a:ln w="9525">
                      <a:noFill/>
                      <a:miter lim="800000"/>
                      <a:headEnd/>
                      <a:tailEnd/>
                    </a:ln>
                  </pic:spPr>
                </pic:pic>
              </a:graphicData>
            </a:graphic>
          </wp:inline>
        </w:drawing>
      </w:r>
    </w:p>
    <w:p w:rsidR="00745EDA" w:rsidRPr="00745EDA" w:rsidRDefault="00745EDA" w:rsidP="00745EDA">
      <w:pPr>
        <w:shd w:val="clear" w:color="auto" w:fill="FFFFFF"/>
        <w:suppressAutoHyphens w:val="0"/>
        <w:spacing w:after="0"/>
        <w:jc w:val="center"/>
        <w:rPr>
          <w:rFonts w:eastAsia="Times New Roman" w:cs="Times New Roman"/>
          <w:color w:val="222222"/>
          <w:lang w:val="es-ES" w:eastAsia="es-ES"/>
        </w:rPr>
      </w:pPr>
    </w:p>
    <w:p w:rsidR="00745EDA" w:rsidRDefault="00BC0DEC" w:rsidP="004A490E">
      <w:pPr>
        <w:shd w:val="clear" w:color="auto" w:fill="FFFFFF"/>
        <w:suppressAutoHyphens w:val="0"/>
        <w:spacing w:after="0"/>
        <w:rPr>
          <w:rFonts w:eastAsia="Times New Roman" w:cs="Times New Roman"/>
          <w:color w:val="222222"/>
          <w:lang w:val="es-ES" w:eastAsia="es-ES"/>
        </w:rPr>
      </w:pPr>
      <w:r>
        <w:rPr>
          <w:rFonts w:eastAsia="Times New Roman" w:cs="Times New Roman"/>
          <w:color w:val="222222"/>
          <w:lang w:val="es-ES" w:eastAsia="es-ES"/>
        </w:rPr>
        <w:t>C</w:t>
      </w:r>
      <w:r w:rsidRPr="00745EDA">
        <w:rPr>
          <w:rFonts w:eastAsia="Times New Roman" w:cs="Times New Roman"/>
          <w:color w:val="222222"/>
          <w:lang w:val="es-ES" w:eastAsia="es-ES"/>
        </w:rPr>
        <w:t>on una inversión</w:t>
      </w:r>
      <w:r>
        <w:rPr>
          <w:rFonts w:eastAsia="Times New Roman" w:cs="Times New Roman"/>
          <w:color w:val="222222"/>
          <w:lang w:val="es-ES" w:eastAsia="es-ES"/>
        </w:rPr>
        <w:t xml:space="preserve"> de 3.192 mil millones de pesos </w:t>
      </w:r>
      <w:r w:rsidR="004A490E" w:rsidRPr="00745EDA">
        <w:rPr>
          <w:rFonts w:eastAsia="Times New Roman" w:cs="Times New Roman"/>
          <w:color w:val="222222"/>
          <w:lang w:val="es-ES" w:eastAsia="es-ES"/>
        </w:rPr>
        <w:t xml:space="preserve">la </w:t>
      </w:r>
      <w:r w:rsidR="004A490E">
        <w:rPr>
          <w:rFonts w:eastAsia="Times New Roman" w:cs="Times New Roman"/>
          <w:color w:val="222222"/>
          <w:lang w:val="es-ES" w:eastAsia="es-ES"/>
        </w:rPr>
        <w:t>s</w:t>
      </w:r>
      <w:r w:rsidR="004A490E" w:rsidRPr="00745EDA">
        <w:rPr>
          <w:rFonts w:eastAsia="Times New Roman" w:cs="Times New Roman"/>
          <w:color w:val="222222"/>
          <w:lang w:val="es-ES" w:eastAsia="es-ES"/>
        </w:rPr>
        <w:t xml:space="preserve">ecretaría de Educación </w:t>
      </w:r>
      <w:r w:rsidR="004A490E">
        <w:rPr>
          <w:rFonts w:eastAsia="Times New Roman" w:cs="Times New Roman"/>
          <w:color w:val="222222"/>
          <w:lang w:val="es-ES" w:eastAsia="es-ES"/>
        </w:rPr>
        <w:t xml:space="preserve">municipal, </w:t>
      </w:r>
      <w:r w:rsidR="004A490E" w:rsidRPr="00745EDA">
        <w:rPr>
          <w:rFonts w:eastAsia="Times New Roman" w:cs="Times New Roman"/>
          <w:color w:val="222222"/>
          <w:lang w:val="es-ES" w:eastAsia="es-ES"/>
        </w:rPr>
        <w:t>entregó obras de infraestructura física en la Institución Educativa Municipal Santa Teresita de Catambuco</w:t>
      </w:r>
      <w:r w:rsidR="004A490E">
        <w:rPr>
          <w:rFonts w:eastAsia="Times New Roman" w:cs="Times New Roman"/>
          <w:color w:val="222222"/>
          <w:lang w:val="es-ES" w:eastAsia="es-ES"/>
        </w:rPr>
        <w:t>,</w:t>
      </w:r>
      <w:r>
        <w:rPr>
          <w:rFonts w:eastAsia="Times New Roman" w:cs="Times New Roman"/>
          <w:color w:val="222222"/>
          <w:lang w:val="es-ES" w:eastAsia="es-ES"/>
        </w:rPr>
        <w:t xml:space="preserve"> con</w:t>
      </w:r>
      <w:r w:rsidR="00745EDA" w:rsidRPr="00745EDA">
        <w:rPr>
          <w:rFonts w:eastAsia="Times New Roman" w:cs="Times New Roman"/>
          <w:color w:val="222222"/>
          <w:lang w:val="es-ES" w:eastAsia="es-ES"/>
        </w:rPr>
        <w:t xml:space="preserve"> el fin de garantizar las condiciones dignas </w:t>
      </w:r>
      <w:r w:rsidR="00745EDA">
        <w:rPr>
          <w:rFonts w:eastAsia="Times New Roman" w:cs="Times New Roman"/>
          <w:color w:val="222222"/>
          <w:lang w:val="es-ES" w:eastAsia="es-ES"/>
        </w:rPr>
        <w:t xml:space="preserve"> para ejercer </w:t>
      </w:r>
      <w:r w:rsidR="00745EDA" w:rsidRPr="00745EDA">
        <w:rPr>
          <w:rFonts w:eastAsia="Times New Roman" w:cs="Times New Roman"/>
          <w:color w:val="222222"/>
          <w:lang w:val="es-ES" w:eastAsia="es-ES"/>
        </w:rPr>
        <w:t>el derecho a la educación de los niños, niñas y jóvenes de Pasto</w:t>
      </w:r>
      <w:r w:rsidR="004A490E">
        <w:rPr>
          <w:rFonts w:eastAsia="Times New Roman" w:cs="Times New Roman"/>
          <w:color w:val="222222"/>
          <w:lang w:val="es-ES" w:eastAsia="es-ES"/>
        </w:rPr>
        <w:t>.</w:t>
      </w:r>
    </w:p>
    <w:p w:rsidR="004A490E" w:rsidRPr="00745EDA" w:rsidRDefault="004A490E" w:rsidP="004A490E">
      <w:pPr>
        <w:shd w:val="clear" w:color="auto" w:fill="FFFFFF"/>
        <w:suppressAutoHyphens w:val="0"/>
        <w:spacing w:after="0"/>
        <w:rPr>
          <w:rFonts w:eastAsia="Times New Roman" w:cs="Times New Roman"/>
          <w:color w:val="222222"/>
          <w:lang w:val="es-ES" w:eastAsia="es-ES"/>
        </w:rPr>
      </w:pPr>
    </w:p>
    <w:p w:rsidR="0044378B" w:rsidRDefault="0044378B" w:rsidP="00BC0DEC">
      <w:pPr>
        <w:shd w:val="clear" w:color="auto" w:fill="FFFFFF"/>
        <w:suppressAutoHyphens w:val="0"/>
        <w:spacing w:after="0"/>
        <w:rPr>
          <w:rFonts w:eastAsia="Times New Roman" w:cs="Times New Roman"/>
          <w:color w:val="222222"/>
          <w:lang w:val="es-ES" w:eastAsia="es-ES"/>
        </w:rPr>
      </w:pPr>
      <w:r w:rsidRPr="00745EDA">
        <w:rPr>
          <w:rFonts w:eastAsia="Times New Roman" w:cs="Times New Roman"/>
          <w:color w:val="222222"/>
          <w:lang w:val="es-ES" w:eastAsia="es-ES"/>
        </w:rPr>
        <w:t>La</w:t>
      </w:r>
      <w:r>
        <w:rPr>
          <w:rFonts w:eastAsia="Times New Roman" w:cs="Times New Roman"/>
          <w:color w:val="222222"/>
          <w:lang w:val="es-ES" w:eastAsia="es-ES"/>
        </w:rPr>
        <w:t xml:space="preserve">s obras incluyeron la construcción de </w:t>
      </w:r>
      <w:r w:rsidRPr="00745EDA">
        <w:rPr>
          <w:rFonts w:eastAsia="Times New Roman" w:cs="Times New Roman"/>
          <w:color w:val="222222"/>
          <w:lang w:val="es-ES" w:eastAsia="es-ES"/>
        </w:rPr>
        <w:t>14 aulas</w:t>
      </w:r>
      <w:r>
        <w:rPr>
          <w:rFonts w:eastAsia="Times New Roman" w:cs="Times New Roman"/>
          <w:color w:val="222222"/>
          <w:lang w:val="es-ES" w:eastAsia="es-ES"/>
        </w:rPr>
        <w:t xml:space="preserve">, </w:t>
      </w:r>
      <w:r w:rsidRPr="00745EDA">
        <w:rPr>
          <w:rFonts w:eastAsia="Times New Roman" w:cs="Times New Roman"/>
          <w:color w:val="222222"/>
          <w:lang w:val="es-ES" w:eastAsia="es-ES"/>
        </w:rPr>
        <w:t>restaurante escolar</w:t>
      </w:r>
      <w:r>
        <w:rPr>
          <w:rFonts w:eastAsia="Times New Roman" w:cs="Times New Roman"/>
          <w:color w:val="222222"/>
          <w:lang w:val="es-ES" w:eastAsia="es-ES"/>
        </w:rPr>
        <w:t xml:space="preserve"> y el mejoramiento y remodelación de </w:t>
      </w:r>
      <w:r w:rsidRPr="00745EDA">
        <w:rPr>
          <w:rFonts w:eastAsia="Times New Roman" w:cs="Times New Roman"/>
          <w:color w:val="222222"/>
          <w:lang w:val="es-ES" w:eastAsia="es-ES"/>
        </w:rPr>
        <w:t>un</w:t>
      </w:r>
      <w:r>
        <w:rPr>
          <w:rFonts w:eastAsia="Times New Roman" w:cs="Times New Roman"/>
          <w:color w:val="222222"/>
          <w:lang w:val="es-ES" w:eastAsia="es-ES"/>
        </w:rPr>
        <w:t xml:space="preserve">idades sanitarias, un </w:t>
      </w:r>
      <w:r w:rsidRPr="00745EDA">
        <w:rPr>
          <w:rFonts w:eastAsia="Times New Roman" w:cs="Times New Roman"/>
          <w:color w:val="222222"/>
          <w:lang w:val="es-ES" w:eastAsia="es-ES"/>
        </w:rPr>
        <w:t>aula múltiple, sala de profesores, sala de coordinación, laboratorios y una unidad administrativa</w:t>
      </w:r>
      <w:r>
        <w:rPr>
          <w:rFonts w:eastAsia="Times New Roman" w:cs="Times New Roman"/>
          <w:color w:val="222222"/>
          <w:lang w:val="es-ES" w:eastAsia="es-ES"/>
        </w:rPr>
        <w:t xml:space="preserve">. </w:t>
      </w:r>
      <w:r w:rsidR="00745EDA" w:rsidRPr="00745EDA">
        <w:rPr>
          <w:rFonts w:eastAsia="Times New Roman" w:cs="Times New Roman"/>
          <w:color w:val="222222"/>
          <w:lang w:val="es-ES" w:eastAsia="es-ES"/>
        </w:rPr>
        <w:t>Estas obras de adecuación general</w:t>
      </w:r>
      <w:r w:rsidR="004A490E">
        <w:rPr>
          <w:rFonts w:eastAsia="Times New Roman" w:cs="Times New Roman"/>
          <w:color w:val="222222"/>
          <w:lang w:val="es-ES" w:eastAsia="es-ES"/>
        </w:rPr>
        <w:t>,</w:t>
      </w:r>
      <w:r w:rsidR="00745EDA" w:rsidRPr="00745EDA">
        <w:rPr>
          <w:rFonts w:eastAsia="Times New Roman" w:cs="Times New Roman"/>
          <w:color w:val="222222"/>
          <w:lang w:val="es-ES" w:eastAsia="es-ES"/>
        </w:rPr>
        <w:t xml:space="preserve"> </w:t>
      </w:r>
      <w:r>
        <w:rPr>
          <w:rFonts w:eastAsia="Times New Roman" w:cs="Times New Roman"/>
          <w:color w:val="222222"/>
          <w:lang w:val="es-ES" w:eastAsia="es-ES"/>
        </w:rPr>
        <w:t>contribuyen al</w:t>
      </w:r>
      <w:r w:rsidR="00745EDA" w:rsidRPr="00745EDA">
        <w:rPr>
          <w:rFonts w:eastAsia="Times New Roman" w:cs="Times New Roman"/>
          <w:color w:val="222222"/>
          <w:lang w:val="es-ES" w:eastAsia="es-ES"/>
        </w:rPr>
        <w:t xml:space="preserve"> crecimiento</w:t>
      </w:r>
      <w:r w:rsidR="00745EDA">
        <w:rPr>
          <w:rFonts w:eastAsia="Times New Roman" w:cs="Times New Roman"/>
          <w:color w:val="222222"/>
          <w:lang w:val="es-ES" w:eastAsia="es-ES"/>
        </w:rPr>
        <w:t xml:space="preserve"> de la planta </w:t>
      </w:r>
      <w:r w:rsidR="00745EDA" w:rsidRPr="00745EDA">
        <w:rPr>
          <w:rFonts w:eastAsia="Times New Roman" w:cs="Times New Roman"/>
          <w:color w:val="222222"/>
          <w:lang w:val="es-ES" w:eastAsia="es-ES"/>
        </w:rPr>
        <w:t>físic</w:t>
      </w:r>
      <w:r w:rsidR="00745EDA">
        <w:rPr>
          <w:rFonts w:eastAsia="Times New Roman" w:cs="Times New Roman"/>
          <w:color w:val="222222"/>
          <w:lang w:val="es-ES" w:eastAsia="es-ES"/>
        </w:rPr>
        <w:t>a y fortalecerá</w:t>
      </w:r>
      <w:r>
        <w:rPr>
          <w:rFonts w:eastAsia="Times New Roman" w:cs="Times New Roman"/>
          <w:color w:val="222222"/>
          <w:lang w:val="es-ES" w:eastAsia="es-ES"/>
        </w:rPr>
        <w:t>n</w:t>
      </w:r>
      <w:r w:rsidR="00745EDA">
        <w:rPr>
          <w:rFonts w:eastAsia="Times New Roman" w:cs="Times New Roman"/>
          <w:color w:val="222222"/>
          <w:lang w:val="es-ES" w:eastAsia="es-ES"/>
        </w:rPr>
        <w:t xml:space="preserve"> el </w:t>
      </w:r>
      <w:r>
        <w:rPr>
          <w:rFonts w:eastAsia="Times New Roman" w:cs="Times New Roman"/>
          <w:color w:val="222222"/>
          <w:lang w:val="es-ES" w:eastAsia="es-ES"/>
        </w:rPr>
        <w:t xml:space="preserve">proceso de aprendizaje </w:t>
      </w:r>
      <w:r w:rsidR="00745EDA" w:rsidRPr="00745EDA">
        <w:rPr>
          <w:rFonts w:eastAsia="Times New Roman" w:cs="Times New Roman"/>
          <w:color w:val="222222"/>
          <w:lang w:val="es-ES" w:eastAsia="es-ES"/>
        </w:rPr>
        <w:t>de los estudiantes, ya que se constituyen en ambientes placenteros, se</w:t>
      </w:r>
      <w:r>
        <w:rPr>
          <w:rFonts w:eastAsia="Times New Roman" w:cs="Times New Roman"/>
          <w:color w:val="222222"/>
          <w:lang w:val="es-ES" w:eastAsia="es-ES"/>
        </w:rPr>
        <w:t>guros y propicios para apoyar su crecimiento intelectual</w:t>
      </w:r>
      <w:r w:rsidR="00745EDA" w:rsidRPr="00745EDA">
        <w:rPr>
          <w:rFonts w:eastAsia="Times New Roman" w:cs="Times New Roman"/>
          <w:color w:val="222222"/>
          <w:lang w:val="es-ES" w:eastAsia="es-ES"/>
        </w:rPr>
        <w:t>.</w:t>
      </w:r>
      <w:r w:rsidR="00D75773">
        <w:rPr>
          <w:rFonts w:eastAsia="Times New Roman" w:cs="Times New Roman"/>
          <w:color w:val="222222"/>
          <w:lang w:val="es-ES" w:eastAsia="es-ES"/>
        </w:rPr>
        <w:t xml:space="preserve"> </w:t>
      </w:r>
    </w:p>
    <w:p w:rsidR="00BC0DEC" w:rsidRPr="00745EDA" w:rsidRDefault="00BC0DEC" w:rsidP="00BC0DEC">
      <w:pPr>
        <w:shd w:val="clear" w:color="auto" w:fill="FFFFFF"/>
        <w:suppressAutoHyphens w:val="0"/>
        <w:spacing w:after="0"/>
        <w:rPr>
          <w:rFonts w:eastAsia="Times New Roman" w:cs="Times New Roman"/>
          <w:color w:val="222222"/>
          <w:lang w:val="es-ES" w:eastAsia="es-ES"/>
        </w:rPr>
      </w:pPr>
    </w:p>
    <w:p w:rsidR="00745EDA" w:rsidRPr="00745EDA" w:rsidRDefault="00BC0DEC" w:rsidP="00745EDA">
      <w:pPr>
        <w:shd w:val="clear" w:color="auto" w:fill="FFFFFF"/>
        <w:suppressAutoHyphens w:val="0"/>
        <w:spacing w:after="0"/>
        <w:rPr>
          <w:rFonts w:eastAsia="Times New Roman" w:cs="Times New Roman"/>
          <w:color w:val="222222"/>
          <w:lang w:val="es-ES" w:eastAsia="es-ES"/>
        </w:rPr>
      </w:pPr>
      <w:r>
        <w:rPr>
          <w:rFonts w:eastAsia="Times New Roman" w:cs="Times New Roman"/>
          <w:color w:val="222222"/>
          <w:lang w:val="es-ES" w:eastAsia="es-ES"/>
        </w:rPr>
        <w:t xml:space="preserve">El </w:t>
      </w:r>
      <w:r w:rsidRPr="00745EDA">
        <w:rPr>
          <w:rFonts w:eastAsia="Times New Roman" w:cs="Times New Roman"/>
          <w:color w:val="222222"/>
          <w:lang w:val="es-ES" w:eastAsia="es-ES"/>
        </w:rPr>
        <w:t xml:space="preserve">Secretario de Educación Municipal </w:t>
      </w:r>
      <w:r>
        <w:rPr>
          <w:rFonts w:eastAsia="Times New Roman" w:cs="Times New Roman"/>
          <w:color w:val="222222"/>
          <w:lang w:val="es-ES" w:eastAsia="es-ES"/>
        </w:rPr>
        <w:t xml:space="preserve"> Henry Barco Melo, aseguró que e</w:t>
      </w:r>
      <w:r w:rsidR="00745EDA" w:rsidRPr="00745EDA">
        <w:rPr>
          <w:rFonts w:eastAsia="Times New Roman" w:cs="Times New Roman"/>
          <w:color w:val="222222"/>
          <w:lang w:val="es-ES" w:eastAsia="es-ES"/>
        </w:rPr>
        <w:t xml:space="preserve">sta mega obra ayuda a dignificar la formación estudiantil, mejorando los ambientes educativos, además </w:t>
      </w:r>
      <w:r>
        <w:rPr>
          <w:rFonts w:eastAsia="Times New Roman" w:cs="Times New Roman"/>
          <w:color w:val="222222"/>
          <w:lang w:val="es-ES" w:eastAsia="es-ES"/>
        </w:rPr>
        <w:t xml:space="preserve">que estos </w:t>
      </w:r>
      <w:r w:rsidR="00745EDA" w:rsidRPr="00745EDA">
        <w:rPr>
          <w:rFonts w:eastAsia="Times New Roman" w:cs="Times New Roman"/>
          <w:color w:val="222222"/>
          <w:lang w:val="es-ES" w:eastAsia="es-ES"/>
        </w:rPr>
        <w:t>está</w:t>
      </w:r>
      <w:r>
        <w:rPr>
          <w:rFonts w:eastAsia="Times New Roman" w:cs="Times New Roman"/>
          <w:color w:val="222222"/>
          <w:lang w:val="es-ES" w:eastAsia="es-ES"/>
        </w:rPr>
        <w:t>n al servicio de la comunidad. “</w:t>
      </w:r>
      <w:r w:rsidR="00745EDA" w:rsidRPr="00745EDA">
        <w:rPr>
          <w:rFonts w:eastAsia="Times New Roman" w:cs="Times New Roman"/>
          <w:color w:val="222222"/>
          <w:lang w:val="es-ES" w:eastAsia="es-ES"/>
        </w:rPr>
        <w:t>La intervención en las instituciones educativas hace par</w:t>
      </w:r>
      <w:r w:rsidR="0044378B">
        <w:rPr>
          <w:rFonts w:eastAsia="Times New Roman" w:cs="Times New Roman"/>
          <w:color w:val="222222"/>
          <w:lang w:val="es-ES" w:eastAsia="es-ES"/>
        </w:rPr>
        <w:t>te de una apuesta que tiene la Administración M</w:t>
      </w:r>
      <w:r w:rsidR="00745EDA" w:rsidRPr="00745EDA">
        <w:rPr>
          <w:rFonts w:eastAsia="Times New Roman" w:cs="Times New Roman"/>
          <w:color w:val="222222"/>
          <w:lang w:val="es-ES" w:eastAsia="es-ES"/>
        </w:rPr>
        <w:t xml:space="preserve">unicipal y la Secretaría de Educación. Me da mucha alegría ver el orgullo </w:t>
      </w:r>
      <w:r w:rsidR="0044378B">
        <w:rPr>
          <w:rFonts w:eastAsia="Times New Roman" w:cs="Times New Roman"/>
          <w:color w:val="222222"/>
          <w:lang w:val="es-ES" w:eastAsia="es-ES"/>
        </w:rPr>
        <w:t>con que l</w:t>
      </w:r>
      <w:r w:rsidR="00745EDA" w:rsidRPr="00745EDA">
        <w:rPr>
          <w:rFonts w:eastAsia="Times New Roman" w:cs="Times New Roman"/>
          <w:color w:val="222222"/>
          <w:lang w:val="es-ES" w:eastAsia="es-ES"/>
        </w:rPr>
        <w:t xml:space="preserve">os estudiantes reciben estas obras. Hoy vi y sentí la esperanza de los jóvenes por </w:t>
      </w:r>
      <w:r w:rsidR="00D75773">
        <w:rPr>
          <w:rFonts w:eastAsia="Times New Roman" w:cs="Times New Roman"/>
          <w:color w:val="222222"/>
          <w:lang w:val="es-ES" w:eastAsia="es-ES"/>
        </w:rPr>
        <w:t xml:space="preserve">continuar sus </w:t>
      </w:r>
      <w:r w:rsidR="00745EDA" w:rsidRPr="00745EDA">
        <w:rPr>
          <w:rFonts w:eastAsia="Times New Roman" w:cs="Times New Roman"/>
          <w:color w:val="222222"/>
          <w:lang w:val="es-ES" w:eastAsia="es-ES"/>
        </w:rPr>
        <w:t>e</w:t>
      </w:r>
      <w:r w:rsidR="00D75773">
        <w:rPr>
          <w:rFonts w:eastAsia="Times New Roman" w:cs="Times New Roman"/>
          <w:color w:val="222222"/>
          <w:lang w:val="es-ES" w:eastAsia="es-ES"/>
        </w:rPr>
        <w:t>studios de</w:t>
      </w:r>
      <w:r w:rsidR="00745EDA" w:rsidRPr="00745EDA">
        <w:rPr>
          <w:rFonts w:eastAsia="Times New Roman" w:cs="Times New Roman"/>
          <w:color w:val="222222"/>
          <w:lang w:val="es-ES" w:eastAsia="es-ES"/>
        </w:rPr>
        <w:t xml:space="preserve"> investigación”.</w:t>
      </w:r>
      <w:r>
        <w:rPr>
          <w:rFonts w:eastAsia="Times New Roman" w:cs="Times New Roman"/>
          <w:color w:val="222222"/>
          <w:lang w:val="es-ES" w:eastAsia="es-ES"/>
        </w:rPr>
        <w:t xml:space="preserve"> Afirmó el funcionario.</w:t>
      </w:r>
    </w:p>
    <w:p w:rsidR="00745EDA" w:rsidRPr="00745EDA" w:rsidRDefault="00745EDA" w:rsidP="00745EDA">
      <w:pPr>
        <w:shd w:val="clear" w:color="auto" w:fill="FFFFFF"/>
        <w:suppressAutoHyphens w:val="0"/>
        <w:spacing w:after="0"/>
        <w:rPr>
          <w:rFonts w:eastAsia="Times New Roman" w:cs="Times New Roman"/>
          <w:color w:val="222222"/>
          <w:lang w:val="es-ES" w:eastAsia="es-ES"/>
        </w:rPr>
      </w:pPr>
      <w:r w:rsidRPr="00745EDA">
        <w:rPr>
          <w:rFonts w:eastAsia="Times New Roman" w:cs="Times New Roman"/>
          <w:color w:val="222222"/>
          <w:lang w:val="es-ES" w:eastAsia="es-ES"/>
        </w:rPr>
        <w:t> </w:t>
      </w:r>
    </w:p>
    <w:p w:rsidR="00745EDA" w:rsidRPr="00745EDA" w:rsidRDefault="00D75773" w:rsidP="00745EDA">
      <w:pPr>
        <w:shd w:val="clear" w:color="auto" w:fill="FFFFFF"/>
        <w:suppressAutoHyphens w:val="0"/>
        <w:spacing w:after="0"/>
        <w:rPr>
          <w:rFonts w:eastAsia="Times New Roman" w:cs="Times New Roman"/>
          <w:color w:val="222222"/>
          <w:lang w:val="es-ES" w:eastAsia="es-ES"/>
        </w:rPr>
      </w:pPr>
      <w:r>
        <w:rPr>
          <w:rFonts w:eastAsia="Times New Roman" w:cs="Times New Roman"/>
          <w:color w:val="222222"/>
          <w:lang w:val="es-ES" w:eastAsia="es-ES"/>
        </w:rPr>
        <w:t>El J</w:t>
      </w:r>
      <w:r w:rsidRPr="00745EDA">
        <w:rPr>
          <w:rFonts w:eastAsia="Times New Roman" w:cs="Times New Roman"/>
          <w:color w:val="222222"/>
          <w:lang w:val="es-ES" w:eastAsia="es-ES"/>
        </w:rPr>
        <w:t xml:space="preserve">efe de la Oficina Asesora de Planeación de la Secretaria de Educación </w:t>
      </w:r>
      <w:r w:rsidR="0044378B" w:rsidRPr="00745EDA">
        <w:rPr>
          <w:rFonts w:eastAsia="Times New Roman" w:cs="Times New Roman"/>
          <w:color w:val="222222"/>
          <w:lang w:val="es-ES" w:eastAsia="es-ES"/>
        </w:rPr>
        <w:t>Germán</w:t>
      </w:r>
      <w:r w:rsidRPr="00745EDA">
        <w:rPr>
          <w:rFonts w:eastAsia="Times New Roman" w:cs="Times New Roman"/>
          <w:color w:val="222222"/>
          <w:lang w:val="es-ES" w:eastAsia="es-ES"/>
        </w:rPr>
        <w:t xml:space="preserve"> Coral,</w:t>
      </w:r>
      <w:r w:rsidR="00745EDA" w:rsidRPr="00745EDA">
        <w:rPr>
          <w:rFonts w:eastAsia="Times New Roman" w:cs="Times New Roman"/>
          <w:color w:val="222222"/>
          <w:lang w:val="es-ES" w:eastAsia="es-ES"/>
        </w:rPr>
        <w:t xml:space="preserve"> indicó que la obra se comenzó a construir desde el año 2011, cuando ocurrió una</w:t>
      </w:r>
      <w:r>
        <w:rPr>
          <w:rFonts w:eastAsia="Times New Roman" w:cs="Times New Roman"/>
          <w:color w:val="222222"/>
          <w:lang w:val="es-ES" w:eastAsia="es-ES"/>
        </w:rPr>
        <w:t xml:space="preserve"> fuerte ola invernal en el país</w:t>
      </w:r>
      <w:r w:rsidR="004A490E">
        <w:rPr>
          <w:rFonts w:eastAsia="Times New Roman" w:cs="Times New Roman"/>
          <w:color w:val="222222"/>
          <w:lang w:val="es-ES" w:eastAsia="es-ES"/>
        </w:rPr>
        <w:t>,</w:t>
      </w:r>
      <w:r w:rsidR="00745EDA" w:rsidRPr="00745EDA">
        <w:rPr>
          <w:rFonts w:eastAsia="Times New Roman" w:cs="Times New Roman"/>
          <w:color w:val="222222"/>
          <w:lang w:val="es-ES" w:eastAsia="es-ES"/>
        </w:rPr>
        <w:t xml:space="preserve"> y el corregimiento de Catambuco fue beneficiado con dos pro</w:t>
      </w:r>
      <w:r>
        <w:rPr>
          <w:rFonts w:eastAsia="Times New Roman" w:cs="Times New Roman"/>
          <w:color w:val="222222"/>
          <w:lang w:val="es-ES" w:eastAsia="es-ES"/>
        </w:rPr>
        <w:t>yectos educativos: “</w:t>
      </w:r>
      <w:r w:rsidR="0044378B">
        <w:rPr>
          <w:rFonts w:eastAsia="Times New Roman" w:cs="Times New Roman"/>
          <w:color w:val="222222"/>
          <w:lang w:val="es-ES" w:eastAsia="es-ES"/>
        </w:rPr>
        <w:t xml:space="preserve">Este del cual se </w:t>
      </w:r>
      <w:r w:rsidR="0044378B">
        <w:rPr>
          <w:rFonts w:eastAsia="Times New Roman" w:cs="Times New Roman"/>
          <w:color w:val="222222"/>
          <w:lang w:val="es-ES" w:eastAsia="es-ES"/>
        </w:rPr>
        <w:lastRenderedPageBreak/>
        <w:t xml:space="preserve">están entregando las obras </w:t>
      </w:r>
      <w:r w:rsidR="00745EDA" w:rsidRPr="00745EDA">
        <w:rPr>
          <w:rFonts w:eastAsia="Times New Roman" w:cs="Times New Roman"/>
          <w:color w:val="222222"/>
          <w:lang w:val="es-ES" w:eastAsia="es-ES"/>
        </w:rPr>
        <w:t>y el otro que se realizará en la I.E.M. Nuestra Señora de Guadalupe de Catambuco, en próximos meses</w:t>
      </w:r>
      <w:r>
        <w:rPr>
          <w:rFonts w:eastAsia="Times New Roman" w:cs="Times New Roman"/>
          <w:color w:val="222222"/>
          <w:lang w:val="es-ES" w:eastAsia="es-ES"/>
        </w:rPr>
        <w:t>”</w:t>
      </w:r>
      <w:r w:rsidR="00745EDA" w:rsidRPr="00745EDA">
        <w:rPr>
          <w:rFonts w:eastAsia="Times New Roman" w:cs="Times New Roman"/>
          <w:color w:val="222222"/>
          <w:lang w:val="es-ES" w:eastAsia="es-ES"/>
        </w:rPr>
        <w:t>.</w:t>
      </w:r>
    </w:p>
    <w:p w:rsidR="00745EDA" w:rsidRPr="00745EDA" w:rsidRDefault="00745EDA" w:rsidP="00745EDA">
      <w:pPr>
        <w:shd w:val="clear" w:color="auto" w:fill="FFFFFF"/>
        <w:suppressAutoHyphens w:val="0"/>
        <w:spacing w:after="0"/>
        <w:rPr>
          <w:rFonts w:eastAsia="Times New Roman" w:cs="Times New Roman"/>
          <w:color w:val="222222"/>
          <w:lang w:val="es-ES" w:eastAsia="es-ES"/>
        </w:rPr>
      </w:pPr>
      <w:r w:rsidRPr="00745EDA">
        <w:rPr>
          <w:rFonts w:eastAsia="Times New Roman" w:cs="Times New Roman"/>
          <w:color w:val="222222"/>
          <w:lang w:val="es-ES" w:eastAsia="es-ES"/>
        </w:rPr>
        <w:t> </w:t>
      </w:r>
    </w:p>
    <w:p w:rsidR="00745EDA" w:rsidRPr="00745EDA" w:rsidRDefault="00745EDA" w:rsidP="00745EDA">
      <w:pPr>
        <w:shd w:val="clear" w:color="auto" w:fill="FFFFFF"/>
        <w:suppressAutoHyphens w:val="0"/>
        <w:spacing w:after="0"/>
        <w:rPr>
          <w:rFonts w:eastAsia="Times New Roman" w:cs="Times New Roman"/>
          <w:color w:val="222222"/>
          <w:lang w:val="es-ES" w:eastAsia="es-ES"/>
        </w:rPr>
      </w:pPr>
      <w:r w:rsidRPr="00745EDA">
        <w:rPr>
          <w:rFonts w:eastAsia="Times New Roman" w:cs="Times New Roman"/>
          <w:color w:val="222222"/>
          <w:lang w:val="es-ES" w:eastAsia="es-ES"/>
        </w:rPr>
        <w:t>La estudiante de la Institución Educativa Municipal Santa Teresita de Catambuco</w:t>
      </w:r>
    </w:p>
    <w:p w:rsidR="00745EDA" w:rsidRDefault="00745EDA" w:rsidP="004A490E">
      <w:pPr>
        <w:shd w:val="clear" w:color="auto" w:fill="FFFFFF"/>
        <w:suppressAutoHyphens w:val="0"/>
        <w:spacing w:after="0"/>
        <w:rPr>
          <w:rFonts w:eastAsia="Times New Roman" w:cs="Times New Roman"/>
          <w:color w:val="222222"/>
          <w:lang w:val="es-ES" w:eastAsia="es-ES"/>
        </w:rPr>
      </w:pPr>
      <w:r w:rsidRPr="00745EDA">
        <w:rPr>
          <w:rFonts w:eastAsia="Times New Roman" w:cs="Times New Roman"/>
          <w:color w:val="222222"/>
          <w:lang w:val="es-ES" w:eastAsia="es-ES"/>
        </w:rPr>
        <w:t>Zulay Meneses, del grado noveno señaló</w:t>
      </w:r>
      <w:r w:rsidR="004A490E">
        <w:rPr>
          <w:rFonts w:eastAsia="Times New Roman" w:cs="Times New Roman"/>
          <w:color w:val="222222"/>
          <w:lang w:val="es-ES" w:eastAsia="es-ES"/>
        </w:rPr>
        <w:t>: “Esto hace que poda</w:t>
      </w:r>
      <w:r w:rsidRPr="00745EDA">
        <w:rPr>
          <w:rFonts w:eastAsia="Times New Roman" w:cs="Times New Roman"/>
          <w:color w:val="222222"/>
          <w:lang w:val="es-ES" w:eastAsia="es-ES"/>
        </w:rPr>
        <w:t>mos compartir espacios más amplio</w:t>
      </w:r>
      <w:r w:rsidR="00C639FB">
        <w:rPr>
          <w:rFonts w:eastAsia="Times New Roman" w:cs="Times New Roman"/>
          <w:color w:val="222222"/>
          <w:lang w:val="es-ES" w:eastAsia="es-ES"/>
        </w:rPr>
        <w:t>s</w:t>
      </w:r>
      <w:r w:rsidRPr="00745EDA">
        <w:rPr>
          <w:rFonts w:eastAsia="Times New Roman" w:cs="Times New Roman"/>
          <w:color w:val="222222"/>
          <w:lang w:val="es-ES" w:eastAsia="es-ES"/>
        </w:rPr>
        <w:t xml:space="preserve"> con los compañeros, </w:t>
      </w:r>
      <w:r w:rsidR="00D75773">
        <w:rPr>
          <w:rFonts w:eastAsia="Times New Roman" w:cs="Times New Roman"/>
          <w:color w:val="222222"/>
          <w:lang w:val="es-ES" w:eastAsia="es-ES"/>
        </w:rPr>
        <w:t xml:space="preserve">con </w:t>
      </w:r>
      <w:r w:rsidRPr="00745EDA">
        <w:rPr>
          <w:rFonts w:eastAsia="Times New Roman" w:cs="Times New Roman"/>
          <w:color w:val="222222"/>
          <w:lang w:val="es-ES" w:eastAsia="es-ES"/>
        </w:rPr>
        <w:t>aulas nuevas e interactuar con mucha gente”.</w:t>
      </w:r>
    </w:p>
    <w:p w:rsidR="00685DB8" w:rsidRDefault="00685DB8" w:rsidP="004A490E">
      <w:pPr>
        <w:shd w:val="clear" w:color="auto" w:fill="FFFFFF"/>
        <w:suppressAutoHyphens w:val="0"/>
        <w:spacing w:after="0"/>
        <w:rPr>
          <w:rFonts w:eastAsia="Times New Roman" w:cs="Times New Roman"/>
          <w:color w:val="222222"/>
          <w:lang w:val="es-ES" w:eastAsia="es-ES"/>
        </w:rPr>
      </w:pPr>
    </w:p>
    <w:p w:rsidR="00685DB8" w:rsidRDefault="00685DB8" w:rsidP="004A490E">
      <w:pPr>
        <w:shd w:val="clear" w:color="auto" w:fill="FFFFFF"/>
        <w:suppressAutoHyphens w:val="0"/>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3676471</w:t>
      </w:r>
    </w:p>
    <w:p w:rsidR="00685DB8" w:rsidRDefault="00685DB8" w:rsidP="004A490E">
      <w:pPr>
        <w:shd w:val="clear" w:color="auto" w:fill="FFFFFF"/>
        <w:suppressAutoHyphens w:val="0"/>
        <w:spacing w:after="0"/>
        <w:rPr>
          <w:rFonts w:cs="Tahoma"/>
          <w:b/>
          <w:sz w:val="18"/>
          <w:szCs w:val="18"/>
        </w:rPr>
      </w:pPr>
    </w:p>
    <w:p w:rsidR="00685DB8" w:rsidRDefault="00685DB8" w:rsidP="00685DB8">
      <w:pPr>
        <w:jc w:val="center"/>
        <w:rPr>
          <w:rFonts w:cs="Tahoma"/>
          <w:i/>
        </w:rPr>
      </w:pPr>
      <w:r w:rsidRPr="0016721F">
        <w:rPr>
          <w:rFonts w:cs="Tahoma"/>
          <w:i/>
        </w:rPr>
        <w:t>Somos constructores de paz</w:t>
      </w:r>
      <w:r>
        <w:rPr>
          <w:rFonts w:cs="Tahoma"/>
          <w:i/>
        </w:rPr>
        <w:t xml:space="preserve"> </w:t>
      </w:r>
    </w:p>
    <w:p w:rsidR="00292241" w:rsidRPr="00685DB8" w:rsidRDefault="00292241" w:rsidP="00292241">
      <w:pPr>
        <w:shd w:val="clear" w:color="auto" w:fill="FFFFFF"/>
        <w:suppressAutoHyphens w:val="0"/>
        <w:spacing w:after="0"/>
        <w:jc w:val="center"/>
        <w:rPr>
          <w:rFonts w:eastAsia="Times New Roman" w:cs="Arial"/>
          <w:color w:val="222222"/>
          <w:lang w:val="es-ES" w:eastAsia="es-ES"/>
        </w:rPr>
      </w:pPr>
      <w:r>
        <w:rPr>
          <w:rFonts w:eastAsia="Times New Roman" w:cs="Arial"/>
          <w:b/>
          <w:bCs/>
          <w:color w:val="222222"/>
          <w:lang w:val="es-ES" w:eastAsia="es-ES"/>
        </w:rPr>
        <w:t>EN DÍA INTERNACIONAL DE LA MUJER, ALCALDE DE PASTO RESALT</w:t>
      </w:r>
      <w:r w:rsidRPr="00685DB8">
        <w:rPr>
          <w:rFonts w:eastAsia="Times New Roman" w:cs="Arial"/>
          <w:b/>
          <w:bCs/>
          <w:color w:val="222222"/>
          <w:lang w:val="es-ES" w:eastAsia="es-ES"/>
        </w:rPr>
        <w:t>Ó</w:t>
      </w:r>
      <w:r>
        <w:rPr>
          <w:rFonts w:eastAsia="Times New Roman" w:cs="Arial"/>
          <w:b/>
          <w:bCs/>
          <w:color w:val="222222"/>
          <w:lang w:val="es-ES" w:eastAsia="es-ES"/>
        </w:rPr>
        <w:t xml:space="preserve"> SU</w:t>
      </w:r>
      <w:r w:rsidRPr="00685DB8">
        <w:rPr>
          <w:rFonts w:eastAsia="Times New Roman" w:cs="Arial"/>
          <w:b/>
          <w:bCs/>
          <w:color w:val="222222"/>
          <w:lang w:val="es-ES" w:eastAsia="es-ES"/>
        </w:rPr>
        <w:t xml:space="preserve"> PAPEL E INVITÓ A LA COMUNIDAD A GARANTIZAR SUS DERECHOS</w:t>
      </w:r>
    </w:p>
    <w:p w:rsidR="00292241" w:rsidRDefault="00292241" w:rsidP="00292241">
      <w:pPr>
        <w:jc w:val="center"/>
        <w:rPr>
          <w:rFonts w:cs="Tahoma"/>
          <w:i/>
          <w:lang w:val="es-ES"/>
        </w:rPr>
      </w:pPr>
    </w:p>
    <w:p w:rsidR="00292241" w:rsidRPr="00685DB8" w:rsidRDefault="00292241" w:rsidP="00292241">
      <w:pPr>
        <w:jc w:val="center"/>
        <w:rPr>
          <w:rFonts w:cs="Tahoma"/>
          <w:i/>
          <w:lang w:val="es-ES"/>
        </w:rPr>
      </w:pPr>
      <w:r>
        <w:rPr>
          <w:rFonts w:cs="Tahoma"/>
          <w:i/>
          <w:noProof/>
          <w:lang w:val="es-ES" w:eastAsia="es-ES"/>
        </w:rPr>
        <w:drawing>
          <wp:inline distT="0" distB="0" distL="0" distR="0">
            <wp:extent cx="3845647" cy="2160000"/>
            <wp:effectExtent l="19050" t="0" r="2453" b="0"/>
            <wp:docPr id="17" name="Imagen 7" descr="C:\Users\MANUEL\Downloads\im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NUEL\Downloads\image (1).png"/>
                    <pic:cNvPicPr>
                      <a:picLocks noChangeAspect="1" noChangeArrowheads="1"/>
                    </pic:cNvPicPr>
                  </pic:nvPicPr>
                  <pic:blipFill>
                    <a:blip r:embed="rId9" cstate="print"/>
                    <a:srcRect/>
                    <a:stretch>
                      <a:fillRect/>
                    </a:stretch>
                  </pic:blipFill>
                  <pic:spPr bwMode="auto">
                    <a:xfrm>
                      <a:off x="0" y="0"/>
                      <a:ext cx="3845647" cy="2160000"/>
                    </a:xfrm>
                    <a:prstGeom prst="rect">
                      <a:avLst/>
                    </a:prstGeom>
                    <a:noFill/>
                    <a:ln w="9525">
                      <a:noFill/>
                      <a:miter lim="800000"/>
                      <a:headEnd/>
                      <a:tailEnd/>
                    </a:ln>
                  </pic:spPr>
                </pic:pic>
              </a:graphicData>
            </a:graphic>
          </wp:inline>
        </w:drawing>
      </w:r>
    </w:p>
    <w:p w:rsidR="00292241" w:rsidRPr="00685DB8" w:rsidRDefault="00292241" w:rsidP="00292241">
      <w:pPr>
        <w:shd w:val="clear" w:color="auto" w:fill="FFFFFF"/>
        <w:suppressAutoHyphens w:val="0"/>
        <w:spacing w:after="0"/>
        <w:rPr>
          <w:rFonts w:eastAsia="Times New Roman" w:cs="Arial"/>
          <w:color w:val="222222"/>
          <w:lang w:val="es-ES" w:eastAsia="es-ES"/>
        </w:rPr>
      </w:pPr>
      <w:r w:rsidRPr="00685DB8">
        <w:rPr>
          <w:rFonts w:eastAsia="Times New Roman" w:cs="Arial"/>
          <w:color w:val="222222"/>
          <w:lang w:val="es-ES" w:eastAsia="es-ES"/>
        </w:rPr>
        <w:t>En el marco de la conmemoración del Día Internacional de la Mujer, la Alcaldía de Pasto marchó desde el sur oriente de la ciudad hasta la Plaza de Nariño, donde se concentraron organizaciones sociales, Consejo Ciudadano de Mujeres, población LGB</w:t>
      </w:r>
      <w:r w:rsidR="00560402">
        <w:rPr>
          <w:rFonts w:eastAsia="Times New Roman" w:cs="Arial"/>
          <w:color w:val="222222"/>
          <w:lang w:val="es-ES" w:eastAsia="es-ES"/>
        </w:rPr>
        <w:t>T</w:t>
      </w:r>
      <w:r w:rsidRPr="00685DB8">
        <w:rPr>
          <w:rFonts w:eastAsia="Times New Roman" w:cs="Arial"/>
          <w:color w:val="222222"/>
          <w:lang w:val="es-ES" w:eastAsia="es-ES"/>
        </w:rPr>
        <w:t>I, líderes y comunidad en general para reivindicar los derechos por los que las mujeres han luchado.</w:t>
      </w:r>
    </w:p>
    <w:p w:rsidR="00292241" w:rsidRPr="00685DB8" w:rsidRDefault="00292241" w:rsidP="00292241">
      <w:pPr>
        <w:shd w:val="clear" w:color="auto" w:fill="FFFFFF"/>
        <w:suppressAutoHyphens w:val="0"/>
        <w:spacing w:after="0"/>
        <w:rPr>
          <w:rFonts w:eastAsia="Times New Roman" w:cs="Arial"/>
          <w:color w:val="222222"/>
          <w:lang w:val="es-ES" w:eastAsia="es-ES"/>
        </w:rPr>
      </w:pPr>
      <w:r w:rsidRPr="00685DB8">
        <w:rPr>
          <w:rFonts w:eastAsia="Times New Roman" w:cs="Arial"/>
          <w:color w:val="222222"/>
          <w:lang w:val="es-ES" w:eastAsia="es-ES"/>
        </w:rPr>
        <w:t> </w:t>
      </w:r>
    </w:p>
    <w:p w:rsidR="00292241" w:rsidRPr="00685DB8" w:rsidRDefault="00292241" w:rsidP="00292241">
      <w:pPr>
        <w:shd w:val="clear" w:color="auto" w:fill="FFFFFF"/>
        <w:suppressAutoHyphens w:val="0"/>
        <w:spacing w:after="0"/>
        <w:rPr>
          <w:rFonts w:eastAsia="Times New Roman" w:cs="Arial"/>
          <w:color w:val="222222"/>
          <w:lang w:val="es-ES" w:eastAsia="es-ES"/>
        </w:rPr>
      </w:pPr>
      <w:r w:rsidRPr="00685DB8">
        <w:rPr>
          <w:rFonts w:eastAsia="Times New Roman" w:cs="Arial"/>
          <w:color w:val="222222"/>
          <w:lang w:val="es-ES" w:eastAsia="es-ES"/>
        </w:rPr>
        <w:t xml:space="preserve">Durante la jornada el Alcalde de Pasto Pedro Vicente Obando </w:t>
      </w:r>
      <w:r>
        <w:rPr>
          <w:rFonts w:eastAsia="Times New Roman" w:cs="Arial"/>
          <w:color w:val="222222"/>
          <w:lang w:val="es-ES" w:eastAsia="es-ES"/>
        </w:rPr>
        <w:t>reconoció</w:t>
      </w:r>
      <w:r w:rsidRPr="00685DB8">
        <w:rPr>
          <w:rFonts w:eastAsia="Times New Roman" w:cs="Arial"/>
          <w:color w:val="222222"/>
          <w:lang w:val="es-ES" w:eastAsia="es-ES"/>
        </w:rPr>
        <w:t xml:space="preserve"> a mujeres pioneras y destacadas en actividades antes ejercidas por hombres y destacó su papel por ser luchadoras, emprendedoras y repudió los atropellos físicos, verbales y psicológicos contra la mujer “ojalá nuestra sociedad avance de una manera tan definida que no tengamos que reportar feminicidios en nuestro país; empeñamos nuestra palabra para respaldar siempre a la mujer”.</w:t>
      </w:r>
    </w:p>
    <w:p w:rsidR="00292241" w:rsidRPr="00685DB8" w:rsidRDefault="00292241" w:rsidP="00292241">
      <w:pPr>
        <w:shd w:val="clear" w:color="auto" w:fill="FFFFFF"/>
        <w:suppressAutoHyphens w:val="0"/>
        <w:spacing w:after="0"/>
        <w:rPr>
          <w:rFonts w:eastAsia="Times New Roman" w:cs="Arial"/>
          <w:color w:val="222222"/>
          <w:lang w:val="es-ES" w:eastAsia="es-ES"/>
        </w:rPr>
      </w:pPr>
      <w:r w:rsidRPr="00685DB8">
        <w:rPr>
          <w:rFonts w:eastAsia="Times New Roman" w:cs="Arial"/>
          <w:color w:val="222222"/>
          <w:lang w:val="es-ES" w:eastAsia="es-ES"/>
        </w:rPr>
        <w:t> </w:t>
      </w:r>
    </w:p>
    <w:p w:rsidR="00292241" w:rsidRPr="00685DB8" w:rsidRDefault="00292241" w:rsidP="00292241">
      <w:pPr>
        <w:shd w:val="clear" w:color="auto" w:fill="FFFFFF"/>
        <w:suppressAutoHyphens w:val="0"/>
        <w:spacing w:after="0"/>
        <w:rPr>
          <w:rFonts w:eastAsia="Times New Roman" w:cs="Arial"/>
          <w:color w:val="222222"/>
          <w:lang w:val="es-ES" w:eastAsia="es-ES"/>
        </w:rPr>
      </w:pPr>
      <w:r w:rsidRPr="00685DB8">
        <w:rPr>
          <w:rFonts w:eastAsia="Times New Roman" w:cs="Arial"/>
          <w:color w:val="222222"/>
          <w:lang w:val="es-ES" w:eastAsia="es-ES"/>
        </w:rPr>
        <w:t xml:space="preserve">Diferentes </w:t>
      </w:r>
      <w:r>
        <w:rPr>
          <w:rFonts w:eastAsia="Times New Roman" w:cs="Arial"/>
          <w:color w:val="222222"/>
          <w:lang w:val="es-ES" w:eastAsia="es-ES"/>
        </w:rPr>
        <w:t>mujeres</w:t>
      </w:r>
      <w:r w:rsidRPr="00685DB8">
        <w:rPr>
          <w:rFonts w:eastAsia="Times New Roman" w:cs="Arial"/>
          <w:color w:val="222222"/>
          <w:lang w:val="es-ES" w:eastAsia="es-ES"/>
        </w:rPr>
        <w:t xml:space="preserve"> hicieron su llamado </w:t>
      </w:r>
      <w:r>
        <w:rPr>
          <w:rFonts w:eastAsia="Times New Roman" w:cs="Arial"/>
          <w:color w:val="222222"/>
          <w:lang w:val="es-ES" w:eastAsia="es-ES"/>
        </w:rPr>
        <w:t>a</w:t>
      </w:r>
      <w:r w:rsidRPr="00685DB8">
        <w:rPr>
          <w:rFonts w:eastAsia="Times New Roman" w:cs="Arial"/>
          <w:color w:val="222222"/>
          <w:lang w:val="es-ES" w:eastAsia="es-ES"/>
        </w:rPr>
        <w:t xml:space="preserve"> fortalecer las luchas de esta población, desde su quehacer como pioneras en romper estereotipos, es el caso de la única representante de los profesionales licenciados en Educación Física a nivel nacional, la docente del CESMAG, Eunice del Rocío Meneses Gómez, quien </w:t>
      </w:r>
      <w:r w:rsidRPr="00685DB8">
        <w:rPr>
          <w:rFonts w:eastAsia="Times New Roman" w:cs="Arial"/>
          <w:color w:val="222222"/>
          <w:lang w:val="es-ES" w:eastAsia="es-ES"/>
        </w:rPr>
        <w:lastRenderedPageBreak/>
        <w:t>manifestó “cambiar el paradigma, desde hace 40 años atrás, ha implicado no sólo actuar en el papel como mujer sino demostrar  que tenemos una concepción clara de que nuestro rol está más allá, donde somos capaces de construir una sociedad más justa y humana”.</w:t>
      </w:r>
    </w:p>
    <w:p w:rsidR="00292241" w:rsidRPr="00685DB8" w:rsidRDefault="00292241" w:rsidP="00292241">
      <w:pPr>
        <w:shd w:val="clear" w:color="auto" w:fill="FFFFFF"/>
        <w:suppressAutoHyphens w:val="0"/>
        <w:spacing w:after="0"/>
        <w:rPr>
          <w:rFonts w:eastAsia="Times New Roman" w:cs="Arial"/>
          <w:color w:val="222222"/>
          <w:lang w:val="es-ES" w:eastAsia="es-ES"/>
        </w:rPr>
      </w:pPr>
      <w:r w:rsidRPr="00685DB8">
        <w:rPr>
          <w:rFonts w:eastAsia="Times New Roman" w:cs="Arial"/>
          <w:color w:val="222222"/>
          <w:lang w:val="es-ES" w:eastAsia="es-ES"/>
        </w:rPr>
        <w:t> </w:t>
      </w:r>
    </w:p>
    <w:p w:rsidR="00292241" w:rsidRPr="00685DB8" w:rsidRDefault="00292241" w:rsidP="00292241">
      <w:pPr>
        <w:shd w:val="clear" w:color="auto" w:fill="FFFFFF"/>
        <w:suppressAutoHyphens w:val="0"/>
        <w:spacing w:after="0"/>
        <w:rPr>
          <w:rFonts w:eastAsia="Times New Roman" w:cs="Arial"/>
          <w:color w:val="222222"/>
          <w:lang w:val="es-ES" w:eastAsia="es-ES"/>
        </w:rPr>
      </w:pPr>
      <w:r w:rsidRPr="00685DB8">
        <w:rPr>
          <w:rFonts w:eastAsia="Times New Roman" w:cs="Arial"/>
          <w:color w:val="222222"/>
          <w:lang w:val="es-ES" w:eastAsia="es-ES"/>
        </w:rPr>
        <w:t>Lenis María Ortega Arellano, primera entrenadora de fútbol de salón, a nivel nacional indicó que hay un reto para las mujeres en mantener las posiciones alcanzadas y los hombres deben reconocer sus capacidades. “La igualdad de género es determinante, así como es indispensable el emprendimiento de las mujeres para alcanzar la paz que estamos anhelando”.</w:t>
      </w:r>
    </w:p>
    <w:p w:rsidR="00292241" w:rsidRPr="00685DB8" w:rsidRDefault="00292241" w:rsidP="00292241">
      <w:pPr>
        <w:shd w:val="clear" w:color="auto" w:fill="FFFFFF"/>
        <w:suppressAutoHyphens w:val="0"/>
        <w:spacing w:after="0"/>
        <w:rPr>
          <w:rFonts w:eastAsia="Times New Roman" w:cs="Arial"/>
          <w:color w:val="222222"/>
          <w:lang w:val="es-ES" w:eastAsia="es-ES"/>
        </w:rPr>
      </w:pPr>
      <w:r w:rsidRPr="00685DB8">
        <w:rPr>
          <w:rFonts w:eastAsia="Times New Roman" w:cs="Arial"/>
          <w:color w:val="222222"/>
          <w:lang w:val="es-ES" w:eastAsia="es-ES"/>
        </w:rPr>
        <w:t> </w:t>
      </w:r>
    </w:p>
    <w:p w:rsidR="00292241" w:rsidRPr="00685DB8" w:rsidRDefault="00292241" w:rsidP="00292241">
      <w:pPr>
        <w:shd w:val="clear" w:color="auto" w:fill="FFFFFF"/>
        <w:suppressAutoHyphens w:val="0"/>
        <w:spacing w:after="0"/>
        <w:rPr>
          <w:rFonts w:eastAsia="Times New Roman" w:cs="Arial"/>
          <w:color w:val="222222"/>
          <w:lang w:val="es-ES" w:eastAsia="es-ES"/>
        </w:rPr>
      </w:pPr>
      <w:r w:rsidRPr="00685DB8">
        <w:rPr>
          <w:rFonts w:eastAsia="Times New Roman" w:cs="Arial"/>
          <w:color w:val="222222"/>
          <w:lang w:val="es-ES" w:eastAsia="es-ES"/>
        </w:rPr>
        <w:t>Finalmente, la Jefe de la Oficina de Género Karol Eliana Castro Botero, resaltó la cooperación de los diferentes grupos poblacionales y dijo: “hemos visto la apropiación, la pertenencia, la participación activa y propositiva de las mujeres a través de un posicionamiento, por eso aprovechamos para invitar a la ciudadanía para que asistan a la ‘</w:t>
      </w:r>
      <w:r w:rsidRPr="00685DB8">
        <w:rPr>
          <w:rFonts w:eastAsia="Times New Roman" w:cs="Arial"/>
          <w:bCs/>
          <w:color w:val="222222"/>
          <w:lang w:val="es-ES" w:eastAsia="es-ES"/>
        </w:rPr>
        <w:t>Feria de semillas, saberes y sabores</w:t>
      </w:r>
      <w:r w:rsidRPr="00685DB8">
        <w:rPr>
          <w:rFonts w:eastAsia="Times New Roman" w:cs="Arial"/>
          <w:color w:val="222222"/>
          <w:lang w:val="es-ES" w:eastAsia="es-ES"/>
        </w:rPr>
        <w:t>’ que se realiza hasta el 10 de marzo en la Plaza de Nariño, evento que cuenta con cerca de 36 representaciones, diferentes muestras de organizaciones de mujeres, para que disfruten de elementos artísticos y artesanales elaborados por nuestras mujeres”.</w:t>
      </w:r>
    </w:p>
    <w:p w:rsidR="00292241" w:rsidRPr="00685DB8" w:rsidRDefault="00292241" w:rsidP="00292241">
      <w:pPr>
        <w:shd w:val="clear" w:color="auto" w:fill="F1F1F1"/>
        <w:suppressAutoHyphens w:val="0"/>
        <w:spacing w:after="0" w:line="53" w:lineRule="atLeast"/>
        <w:jc w:val="left"/>
        <w:rPr>
          <w:rFonts w:eastAsia="Times New Roman" w:cs="Arial"/>
          <w:color w:val="222222"/>
          <w:lang w:val="es-ES" w:eastAsia="es-ES"/>
        </w:rPr>
      </w:pPr>
      <w:r w:rsidRPr="00685DB8">
        <w:rPr>
          <w:rFonts w:eastAsia="Times New Roman" w:cs="Arial"/>
          <w:noProof/>
          <w:color w:val="222222"/>
          <w:lang w:val="es-ES" w:eastAsia="es-ES"/>
        </w:rPr>
        <w:drawing>
          <wp:inline distT="0" distB="0" distL="0" distR="0">
            <wp:extent cx="9525" cy="9525"/>
            <wp:effectExtent l="0" t="0" r="0" b="0"/>
            <wp:docPr id="18" name="Imagen 5"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sl.gstatic.com/ui/v1/icons/mail/images/cleardot.gif"/>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292241" w:rsidRDefault="00292241" w:rsidP="00292241">
      <w:pPr>
        <w:shd w:val="clear" w:color="auto" w:fill="FFFFFF"/>
        <w:suppressAutoHyphens w:val="0"/>
        <w:spacing w:after="0"/>
        <w:rPr>
          <w:b/>
        </w:rPr>
      </w:pPr>
    </w:p>
    <w:p w:rsidR="005349B8" w:rsidRDefault="005349B8" w:rsidP="005349B8">
      <w:pPr>
        <w:shd w:val="clear" w:color="auto" w:fill="FFFFFF"/>
        <w:suppressAutoHyphens w:val="0"/>
        <w:spacing w:after="0"/>
        <w:jc w:val="center"/>
        <w:rPr>
          <w:rFonts w:eastAsia="Times New Roman" w:cs="Times New Roman"/>
          <w:b/>
          <w:bCs/>
          <w:sz w:val="24"/>
          <w:szCs w:val="24"/>
          <w:lang w:val="es-ES" w:eastAsia="es-ES"/>
        </w:rPr>
      </w:pPr>
      <w:r w:rsidRPr="005349B8">
        <w:rPr>
          <w:rFonts w:eastAsia="Times New Roman" w:cs="Times New Roman"/>
          <w:b/>
          <w:bCs/>
          <w:sz w:val="24"/>
          <w:szCs w:val="24"/>
          <w:lang w:val="es-ES" w:eastAsia="es-ES"/>
        </w:rPr>
        <w:t>ESCUELA DE ARTES Y OFICIOS CONMEMORÓ CON MÁS DE 500 MUJERES DÍA INTERNACIONAL DE LA MUJER</w:t>
      </w:r>
    </w:p>
    <w:p w:rsidR="00584039" w:rsidRDefault="00584039" w:rsidP="005349B8">
      <w:pPr>
        <w:shd w:val="clear" w:color="auto" w:fill="FFFFFF"/>
        <w:suppressAutoHyphens w:val="0"/>
        <w:spacing w:after="0"/>
        <w:jc w:val="center"/>
        <w:rPr>
          <w:rFonts w:eastAsia="Times New Roman" w:cs="Times New Roman"/>
          <w:b/>
          <w:bCs/>
          <w:sz w:val="24"/>
          <w:szCs w:val="24"/>
          <w:lang w:val="es-ES" w:eastAsia="es-ES"/>
        </w:rPr>
      </w:pPr>
    </w:p>
    <w:p w:rsidR="00584039" w:rsidRPr="005349B8" w:rsidRDefault="00584039" w:rsidP="005349B8">
      <w:pPr>
        <w:shd w:val="clear" w:color="auto" w:fill="FFFFFF"/>
        <w:suppressAutoHyphens w:val="0"/>
        <w:spacing w:after="0"/>
        <w:jc w:val="center"/>
        <w:rPr>
          <w:rFonts w:eastAsia="Times New Roman" w:cs="Times New Roman"/>
          <w:sz w:val="24"/>
          <w:szCs w:val="24"/>
          <w:lang w:val="es-ES" w:eastAsia="es-ES"/>
        </w:rPr>
      </w:pPr>
      <w:r>
        <w:rPr>
          <w:rFonts w:eastAsia="Times New Roman" w:cs="Times New Roman"/>
          <w:noProof/>
          <w:sz w:val="24"/>
          <w:szCs w:val="24"/>
          <w:lang w:val="es-ES" w:eastAsia="es-ES"/>
        </w:rPr>
        <w:drawing>
          <wp:inline distT="0" distB="0" distL="0" distR="0">
            <wp:extent cx="2880000" cy="2160000"/>
            <wp:effectExtent l="19050" t="0" r="0" b="0"/>
            <wp:docPr id="14" name="Imagen 4" descr="C:\Users\MANUEL\Downloads\IMG_2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IMG_2644.JPG"/>
                    <pic:cNvPicPr>
                      <a:picLocks noChangeAspect="1" noChangeArrowheads="1"/>
                    </pic:cNvPicPr>
                  </pic:nvPicPr>
                  <pic:blipFill>
                    <a:blip r:embed="rId11"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5349B8" w:rsidRPr="005349B8" w:rsidRDefault="005349B8" w:rsidP="005349B8">
      <w:pPr>
        <w:shd w:val="clear" w:color="auto" w:fill="FFFFFF"/>
        <w:suppressAutoHyphens w:val="0"/>
        <w:spacing w:after="0"/>
        <w:rPr>
          <w:rFonts w:eastAsia="Times New Roman" w:cs="Times New Roman"/>
          <w:sz w:val="24"/>
          <w:szCs w:val="24"/>
          <w:lang w:val="es-ES" w:eastAsia="es-ES"/>
        </w:rPr>
      </w:pPr>
      <w:r w:rsidRPr="005349B8">
        <w:rPr>
          <w:rFonts w:eastAsia="Times New Roman" w:cs="Times New Roman"/>
          <w:sz w:val="24"/>
          <w:szCs w:val="24"/>
          <w:lang w:val="es-ES" w:eastAsia="es-ES"/>
        </w:rPr>
        <w:t> </w:t>
      </w:r>
    </w:p>
    <w:p w:rsidR="005349B8" w:rsidRPr="00292241" w:rsidRDefault="005349B8" w:rsidP="00685DB8">
      <w:pPr>
        <w:shd w:val="clear" w:color="auto" w:fill="FFFFFF"/>
        <w:suppressAutoHyphens w:val="0"/>
        <w:spacing w:after="0"/>
        <w:rPr>
          <w:rFonts w:eastAsia="Times New Roman" w:cs="Times New Roman"/>
          <w:lang w:val="es-ES" w:eastAsia="es-ES"/>
        </w:rPr>
      </w:pPr>
      <w:r w:rsidRPr="005349B8">
        <w:rPr>
          <w:rFonts w:eastAsia="Times New Roman" w:cs="Times New Roman"/>
          <w:lang w:val="es-ES" w:eastAsia="es-ES"/>
        </w:rPr>
        <w:t>Dentro de la conmemoración del Día Internacional de La Mujer, La Escuela de Artes y Oficios en compañía del Alcalde de Pasto</w:t>
      </w:r>
      <w:r w:rsidRPr="00292241">
        <w:rPr>
          <w:rFonts w:eastAsia="Times New Roman" w:cs="Times New Roman"/>
          <w:lang w:val="es-ES" w:eastAsia="es-ES"/>
        </w:rPr>
        <w:t xml:space="preserve"> </w:t>
      </w:r>
      <w:r w:rsidRPr="005349B8">
        <w:rPr>
          <w:rFonts w:eastAsia="Times New Roman" w:cs="Times New Roman"/>
          <w:lang w:val="es-ES" w:eastAsia="es-ES"/>
        </w:rPr>
        <w:t>Pedro Vicente Obando Ordoñez</w:t>
      </w:r>
      <w:r w:rsidRPr="00292241">
        <w:rPr>
          <w:rFonts w:eastAsia="Times New Roman" w:cs="Times New Roman"/>
          <w:lang w:val="es-ES" w:eastAsia="es-ES"/>
        </w:rPr>
        <w:t>, La Gestora Social Martha</w:t>
      </w:r>
      <w:r w:rsidRPr="005349B8">
        <w:rPr>
          <w:rFonts w:eastAsia="Times New Roman" w:cs="Times New Roman"/>
          <w:lang w:val="es-ES" w:eastAsia="es-ES"/>
        </w:rPr>
        <w:t xml:space="preserve"> Guerrero de Obando</w:t>
      </w:r>
      <w:r w:rsidRPr="00292241">
        <w:rPr>
          <w:rFonts w:eastAsia="Times New Roman" w:cs="Times New Roman"/>
          <w:lang w:val="es-ES" w:eastAsia="es-ES"/>
        </w:rPr>
        <w:t>,</w:t>
      </w:r>
      <w:r w:rsidRPr="005349B8">
        <w:rPr>
          <w:rFonts w:eastAsia="Times New Roman" w:cs="Times New Roman"/>
          <w:lang w:val="es-ES" w:eastAsia="es-ES"/>
        </w:rPr>
        <w:t xml:space="preserve"> </w:t>
      </w:r>
      <w:r w:rsidRPr="00292241">
        <w:rPr>
          <w:rFonts w:eastAsia="Times New Roman" w:cs="Times New Roman"/>
          <w:lang w:val="es-ES" w:eastAsia="es-ES"/>
        </w:rPr>
        <w:t xml:space="preserve">les dieron la bienvenida con una </w:t>
      </w:r>
      <w:r w:rsidRPr="005349B8">
        <w:rPr>
          <w:rFonts w:eastAsia="Times New Roman" w:cs="Times New Roman"/>
          <w:lang w:val="es-ES" w:eastAsia="es-ES"/>
        </w:rPr>
        <w:t xml:space="preserve">programación artística y cultural </w:t>
      </w:r>
      <w:r w:rsidRPr="00292241">
        <w:rPr>
          <w:rFonts w:eastAsia="Times New Roman" w:cs="Times New Roman"/>
          <w:lang w:val="es-ES" w:eastAsia="es-ES"/>
        </w:rPr>
        <w:t xml:space="preserve">a </w:t>
      </w:r>
      <w:r w:rsidRPr="005349B8">
        <w:rPr>
          <w:rFonts w:eastAsia="Times New Roman" w:cs="Times New Roman"/>
          <w:lang w:val="es-ES" w:eastAsia="es-ES"/>
        </w:rPr>
        <w:t>más de 500 mujeres y 30 hombres quienes emprenderán durante todo el año un ciclo de formación  en cursos como gastronomía, confecciones, manicure y pedicure, manualidades, panadería.</w:t>
      </w:r>
    </w:p>
    <w:p w:rsidR="005349B8" w:rsidRPr="00292241" w:rsidRDefault="005349B8" w:rsidP="00685DB8">
      <w:pPr>
        <w:shd w:val="clear" w:color="auto" w:fill="FFFFFF"/>
        <w:suppressAutoHyphens w:val="0"/>
        <w:spacing w:after="0"/>
        <w:rPr>
          <w:rFonts w:eastAsia="Times New Roman" w:cs="Times New Roman"/>
          <w:lang w:val="es-ES" w:eastAsia="es-ES"/>
        </w:rPr>
      </w:pPr>
    </w:p>
    <w:p w:rsidR="00584039" w:rsidRPr="00292241" w:rsidRDefault="005349B8" w:rsidP="00685DB8">
      <w:pPr>
        <w:shd w:val="clear" w:color="auto" w:fill="FFFFFF"/>
        <w:suppressAutoHyphens w:val="0"/>
        <w:spacing w:after="0"/>
        <w:rPr>
          <w:rFonts w:eastAsia="Times New Roman" w:cs="Times New Roman"/>
          <w:lang w:val="es-ES" w:eastAsia="es-ES"/>
        </w:rPr>
      </w:pPr>
      <w:r w:rsidRPr="005349B8">
        <w:rPr>
          <w:rFonts w:eastAsia="Times New Roman" w:cs="Times New Roman"/>
          <w:lang w:val="es-ES" w:eastAsia="es-ES"/>
        </w:rPr>
        <w:lastRenderedPageBreak/>
        <w:t xml:space="preserve">Dentro de este mismo espacio </w:t>
      </w:r>
      <w:r w:rsidR="00584039" w:rsidRPr="00292241">
        <w:rPr>
          <w:rFonts w:eastAsia="Times New Roman" w:cs="Times New Roman"/>
          <w:lang w:val="es-ES" w:eastAsia="es-ES"/>
        </w:rPr>
        <w:t xml:space="preserve">a la </w:t>
      </w:r>
      <w:r w:rsidR="00584039" w:rsidRPr="005349B8">
        <w:rPr>
          <w:rFonts w:eastAsia="Times New Roman" w:cs="Times New Roman"/>
          <w:lang w:val="es-ES" w:eastAsia="es-ES"/>
        </w:rPr>
        <w:t>Gestora Social de Pasto, Martica Guerrero de Obando</w:t>
      </w:r>
      <w:r w:rsidR="00584039" w:rsidRPr="00292241">
        <w:rPr>
          <w:rFonts w:eastAsia="Times New Roman" w:cs="Times New Roman"/>
          <w:lang w:val="es-ES" w:eastAsia="es-ES"/>
        </w:rPr>
        <w:t xml:space="preserve"> le fue entregada una placa por parte de </w:t>
      </w:r>
      <w:r w:rsidR="00584039" w:rsidRPr="005349B8">
        <w:rPr>
          <w:rFonts w:eastAsia="Times New Roman" w:cs="Times New Roman"/>
          <w:lang w:val="es-ES" w:eastAsia="es-ES"/>
        </w:rPr>
        <w:t xml:space="preserve">la ´Escuela de Artes y Oficios´ </w:t>
      </w:r>
      <w:r w:rsidR="00584039" w:rsidRPr="00292241">
        <w:rPr>
          <w:rFonts w:eastAsia="Times New Roman" w:cs="Times New Roman"/>
          <w:lang w:val="es-ES" w:eastAsia="es-ES"/>
        </w:rPr>
        <w:t xml:space="preserve">como reconocimiento por </w:t>
      </w:r>
      <w:r w:rsidR="00584039" w:rsidRPr="005349B8">
        <w:rPr>
          <w:rFonts w:eastAsia="Times New Roman" w:cs="Times New Roman"/>
          <w:lang w:val="es-ES" w:eastAsia="es-ES"/>
        </w:rPr>
        <w:t>su destacada labor desarrollada</w:t>
      </w:r>
      <w:r w:rsidR="00584039" w:rsidRPr="00292241">
        <w:rPr>
          <w:rFonts w:eastAsia="Times New Roman" w:cs="Times New Roman"/>
          <w:lang w:val="es-ES" w:eastAsia="es-ES"/>
        </w:rPr>
        <w:t xml:space="preserve"> a favor de las aprendices</w:t>
      </w:r>
      <w:r w:rsidR="00584039" w:rsidRPr="005349B8">
        <w:rPr>
          <w:rFonts w:eastAsia="Times New Roman" w:cs="Times New Roman"/>
          <w:lang w:val="es-ES" w:eastAsia="es-ES"/>
        </w:rPr>
        <w:t>.</w:t>
      </w:r>
    </w:p>
    <w:p w:rsidR="005349B8" w:rsidRPr="005349B8" w:rsidRDefault="005349B8" w:rsidP="00685DB8">
      <w:pPr>
        <w:shd w:val="clear" w:color="auto" w:fill="FFFFFF"/>
        <w:suppressAutoHyphens w:val="0"/>
        <w:spacing w:after="0"/>
        <w:rPr>
          <w:rFonts w:eastAsia="Times New Roman" w:cs="Times New Roman"/>
          <w:lang w:val="es-ES" w:eastAsia="es-ES"/>
        </w:rPr>
      </w:pPr>
      <w:r w:rsidRPr="00292241">
        <w:rPr>
          <w:rFonts w:eastAsia="Times New Roman" w:cs="Times New Roman"/>
          <w:lang w:val="es-ES" w:eastAsia="es-ES"/>
        </w:rPr>
        <w:t> </w:t>
      </w:r>
    </w:p>
    <w:p w:rsidR="005349B8" w:rsidRPr="005349B8" w:rsidRDefault="005349B8" w:rsidP="00685DB8">
      <w:pPr>
        <w:shd w:val="clear" w:color="auto" w:fill="FFFFFF"/>
        <w:suppressAutoHyphens w:val="0"/>
        <w:spacing w:after="0"/>
        <w:rPr>
          <w:rFonts w:eastAsia="Times New Roman" w:cs="Times New Roman"/>
          <w:lang w:val="es-ES" w:eastAsia="es-ES"/>
        </w:rPr>
      </w:pPr>
      <w:r w:rsidRPr="005349B8">
        <w:rPr>
          <w:rFonts w:eastAsia="Times New Roman" w:cs="Times New Roman"/>
          <w:lang w:val="es-ES" w:eastAsia="es-ES"/>
        </w:rPr>
        <w:t xml:space="preserve">Leidy Ramirez de 28 años de edad aprendiz del curso de manualidades </w:t>
      </w:r>
      <w:r w:rsidR="00584039" w:rsidRPr="00292241">
        <w:rPr>
          <w:rFonts w:eastAsia="Times New Roman" w:cs="Times New Roman"/>
          <w:lang w:val="es-ES" w:eastAsia="es-ES"/>
        </w:rPr>
        <w:t>aseguró</w:t>
      </w:r>
      <w:r w:rsidRPr="005349B8">
        <w:rPr>
          <w:rFonts w:eastAsia="Times New Roman" w:cs="Times New Roman"/>
          <w:lang w:val="es-ES" w:eastAsia="es-ES"/>
        </w:rPr>
        <w:t xml:space="preserve"> qu</w:t>
      </w:r>
      <w:r w:rsidR="00584039" w:rsidRPr="00292241">
        <w:rPr>
          <w:rFonts w:eastAsia="Times New Roman" w:cs="Times New Roman"/>
          <w:lang w:val="es-ES" w:eastAsia="es-ES"/>
        </w:rPr>
        <w:t>e su motivación para participar de estos cursos es salir  adelante y tener su</w:t>
      </w:r>
      <w:r w:rsidRPr="005349B8">
        <w:rPr>
          <w:rFonts w:eastAsia="Times New Roman" w:cs="Times New Roman"/>
          <w:lang w:val="es-ES" w:eastAsia="es-ES"/>
        </w:rPr>
        <w:t xml:space="preserve"> propio negocio </w:t>
      </w:r>
      <w:r w:rsidR="00584039" w:rsidRPr="00292241">
        <w:rPr>
          <w:rFonts w:eastAsia="Times New Roman" w:cs="Times New Roman"/>
          <w:lang w:val="es-ES" w:eastAsia="es-ES"/>
        </w:rPr>
        <w:t>para ayudar económicamente a su familia. D</w:t>
      </w:r>
      <w:r w:rsidRPr="005349B8">
        <w:rPr>
          <w:rFonts w:eastAsia="Times New Roman" w:cs="Times New Roman"/>
          <w:lang w:val="es-ES" w:eastAsia="es-ES"/>
        </w:rPr>
        <w:t>e la misma manera María Velázquez de 20 años de edad quien pertenece a población de víctimas en condición de desplazamiento, expresó “</w:t>
      </w:r>
      <w:r w:rsidR="00584039" w:rsidRPr="00292241">
        <w:rPr>
          <w:rFonts w:eastAsia="Times New Roman" w:cs="Times New Roman"/>
          <w:lang w:val="es-ES" w:eastAsia="es-ES"/>
        </w:rPr>
        <w:t>Q</w:t>
      </w:r>
      <w:r w:rsidRPr="005349B8">
        <w:rPr>
          <w:rFonts w:eastAsia="Times New Roman" w:cs="Times New Roman"/>
          <w:lang w:val="es-ES" w:eastAsia="es-ES"/>
        </w:rPr>
        <w:t>uiero presentar un proyecto para crear mi propia empresa, y poder dar trabajo a personas vulnerables de mi misma condición”</w:t>
      </w:r>
    </w:p>
    <w:p w:rsidR="005349B8" w:rsidRPr="005349B8" w:rsidRDefault="005349B8" w:rsidP="00685DB8">
      <w:pPr>
        <w:shd w:val="clear" w:color="auto" w:fill="FFFFFF"/>
        <w:suppressAutoHyphens w:val="0"/>
        <w:spacing w:after="0"/>
        <w:rPr>
          <w:rFonts w:eastAsia="Times New Roman" w:cs="Times New Roman"/>
          <w:lang w:val="es-ES" w:eastAsia="es-ES"/>
        </w:rPr>
      </w:pPr>
      <w:r w:rsidRPr="00292241">
        <w:rPr>
          <w:rFonts w:eastAsia="Times New Roman" w:cs="Times New Roman"/>
          <w:lang w:val="es-ES" w:eastAsia="es-ES"/>
        </w:rPr>
        <w:t> </w:t>
      </w:r>
    </w:p>
    <w:p w:rsidR="005349B8" w:rsidRPr="005349B8" w:rsidRDefault="005349B8" w:rsidP="00685DB8">
      <w:pPr>
        <w:shd w:val="clear" w:color="auto" w:fill="FFFFFF"/>
        <w:suppressAutoHyphens w:val="0"/>
        <w:spacing w:after="0"/>
        <w:rPr>
          <w:rFonts w:eastAsia="Times New Roman" w:cs="Times New Roman"/>
          <w:lang w:val="es-ES" w:eastAsia="es-ES"/>
        </w:rPr>
      </w:pPr>
      <w:r w:rsidRPr="005349B8">
        <w:rPr>
          <w:rFonts w:eastAsia="Times New Roman" w:cs="Times New Roman"/>
          <w:lang w:val="es-ES" w:eastAsia="es-ES"/>
        </w:rPr>
        <w:t>Así mismo el secretario de Desarrollo Económico, Nelson Leíton Portilla destacó que esto permitirá en un futuro conformar unidades productivas de negocio,</w:t>
      </w:r>
      <w:r w:rsidR="00584039" w:rsidRPr="00292241">
        <w:rPr>
          <w:rFonts w:eastAsia="Times New Roman" w:cs="Times New Roman"/>
          <w:lang w:val="es-ES" w:eastAsia="es-ES"/>
        </w:rPr>
        <w:t xml:space="preserve"> </w:t>
      </w:r>
      <w:r w:rsidRPr="005349B8">
        <w:rPr>
          <w:rFonts w:eastAsia="Times New Roman" w:cs="Times New Roman"/>
          <w:lang w:val="es-ES" w:eastAsia="es-ES"/>
        </w:rPr>
        <w:t>que mejoren la calidad de vida de quienes se están preparando y por supuesto de su familia”</w:t>
      </w:r>
    </w:p>
    <w:p w:rsidR="005349B8" w:rsidRPr="005349B8" w:rsidRDefault="005349B8" w:rsidP="00685DB8">
      <w:pPr>
        <w:shd w:val="clear" w:color="auto" w:fill="FFFFFF"/>
        <w:suppressAutoHyphens w:val="0"/>
        <w:spacing w:after="0"/>
        <w:rPr>
          <w:rFonts w:eastAsia="Times New Roman" w:cs="Times New Roman"/>
          <w:lang w:val="es-ES" w:eastAsia="es-ES"/>
        </w:rPr>
      </w:pPr>
      <w:r w:rsidRPr="00292241">
        <w:rPr>
          <w:rFonts w:eastAsia="Times New Roman" w:cs="Times New Roman"/>
          <w:lang w:val="es-ES" w:eastAsia="es-ES"/>
        </w:rPr>
        <w:t> </w:t>
      </w:r>
    </w:p>
    <w:p w:rsidR="005349B8" w:rsidRPr="005349B8" w:rsidRDefault="00584039" w:rsidP="00685DB8">
      <w:pPr>
        <w:shd w:val="clear" w:color="auto" w:fill="FFFFFF"/>
        <w:suppressAutoHyphens w:val="0"/>
        <w:spacing w:after="0"/>
        <w:rPr>
          <w:rFonts w:eastAsia="Times New Roman" w:cs="Times New Roman"/>
          <w:lang w:val="es-ES" w:eastAsia="es-ES"/>
        </w:rPr>
      </w:pPr>
      <w:r w:rsidRPr="00292241">
        <w:rPr>
          <w:rFonts w:eastAsia="Times New Roman" w:cs="Times New Roman"/>
          <w:lang w:val="es-ES" w:eastAsia="es-ES"/>
        </w:rPr>
        <w:t xml:space="preserve">La Escuela de Artes y Oficios </w:t>
      </w:r>
      <w:r w:rsidR="005349B8" w:rsidRPr="005349B8">
        <w:rPr>
          <w:rFonts w:eastAsia="Times New Roman" w:cs="Times New Roman"/>
          <w:lang w:val="es-ES" w:eastAsia="es-ES"/>
        </w:rPr>
        <w:t xml:space="preserve">ofrece actualmente </w:t>
      </w:r>
      <w:r w:rsidRPr="00292241">
        <w:rPr>
          <w:rFonts w:eastAsia="Times New Roman" w:cs="Times New Roman"/>
          <w:lang w:val="es-ES" w:eastAsia="es-ES"/>
        </w:rPr>
        <w:t xml:space="preserve">además </w:t>
      </w:r>
      <w:r w:rsidR="005349B8" w:rsidRPr="005349B8">
        <w:rPr>
          <w:rFonts w:eastAsia="Times New Roman" w:cs="Times New Roman"/>
          <w:lang w:val="es-ES" w:eastAsia="es-ES"/>
        </w:rPr>
        <w:t>formación en el corregimiento de Obonuco a  más de 100 personas y en el mismo propósito en el corregimiento de La Laguna con 50 personas.</w:t>
      </w:r>
    </w:p>
    <w:p w:rsidR="005349B8" w:rsidRDefault="005349B8" w:rsidP="00685DB8">
      <w:pPr>
        <w:shd w:val="clear" w:color="auto" w:fill="FFFFFF"/>
        <w:suppressAutoHyphens w:val="0"/>
        <w:spacing w:after="0"/>
        <w:rPr>
          <w:rFonts w:eastAsia="Times New Roman" w:cs="Arial"/>
          <w:sz w:val="24"/>
          <w:szCs w:val="24"/>
          <w:lang w:val="es-ES" w:eastAsia="es-ES"/>
        </w:rPr>
      </w:pPr>
    </w:p>
    <w:p w:rsidR="00685DB8" w:rsidRDefault="00685DB8" w:rsidP="00685DB8">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Leiton Portilla. Celular: </w:t>
      </w:r>
      <w:r w:rsidRPr="00053987">
        <w:rPr>
          <w:rFonts w:cs="Tahoma"/>
          <w:b/>
          <w:sz w:val="18"/>
          <w:szCs w:val="18"/>
        </w:rPr>
        <w:t>3104056170</w:t>
      </w:r>
    </w:p>
    <w:p w:rsidR="00685DB8" w:rsidRDefault="00685DB8" w:rsidP="00685DB8">
      <w:pPr>
        <w:shd w:val="clear" w:color="auto" w:fill="FFFFFF"/>
        <w:suppressAutoHyphens w:val="0"/>
        <w:spacing w:after="0"/>
        <w:jc w:val="left"/>
        <w:rPr>
          <w:rFonts w:eastAsia="Times New Roman" w:cs="Arial"/>
          <w:sz w:val="24"/>
          <w:szCs w:val="24"/>
          <w:lang w:val="es-ES" w:eastAsia="es-ES"/>
        </w:rPr>
      </w:pPr>
    </w:p>
    <w:p w:rsidR="00685DB8" w:rsidRDefault="00685DB8" w:rsidP="00685DB8">
      <w:pPr>
        <w:jc w:val="center"/>
        <w:rPr>
          <w:rFonts w:cs="Tahoma"/>
          <w:i/>
        </w:rPr>
      </w:pPr>
      <w:r w:rsidRPr="0016721F">
        <w:rPr>
          <w:rFonts w:cs="Tahoma"/>
          <w:i/>
        </w:rPr>
        <w:t>Somos constructores de paz</w:t>
      </w:r>
      <w:r>
        <w:rPr>
          <w:rFonts w:cs="Tahoma"/>
          <w:i/>
        </w:rPr>
        <w:t xml:space="preserve"> </w:t>
      </w:r>
    </w:p>
    <w:p w:rsidR="00EA2124" w:rsidRDefault="00EA2124" w:rsidP="00EA2124">
      <w:pPr>
        <w:pStyle w:val="Sinespaciado"/>
        <w:jc w:val="center"/>
        <w:rPr>
          <w:rFonts w:ascii="Century Gothic" w:hAnsi="Century Gothic"/>
          <w:b/>
        </w:rPr>
      </w:pPr>
    </w:p>
    <w:p w:rsidR="00EA2124" w:rsidRPr="00685DB8" w:rsidRDefault="00EA2124" w:rsidP="00EA2124">
      <w:pPr>
        <w:shd w:val="clear" w:color="auto" w:fill="FFFFFF"/>
        <w:suppressAutoHyphens w:val="0"/>
        <w:spacing w:after="0"/>
        <w:jc w:val="center"/>
        <w:rPr>
          <w:rFonts w:eastAsia="Times New Roman" w:cs="Tahoma"/>
          <w:color w:val="222222"/>
          <w:lang w:val="es-ES" w:eastAsia="es-ES"/>
        </w:rPr>
      </w:pPr>
      <w:r w:rsidRPr="00685DB8">
        <w:rPr>
          <w:rFonts w:eastAsia="Times New Roman" w:cs="Tahoma"/>
          <w:b/>
          <w:bCs/>
          <w:color w:val="222222"/>
          <w:lang w:val="es-ES" w:eastAsia="es-ES"/>
        </w:rPr>
        <w:t>RED DE ESCUELAS OFRECE EL CONCIERTO ‘TRIBUTO A LOS BEATLES’ DENTRO DE PROGRAMACIÓN  CONMEMORATIVA DEL DÍA DE LA MUJER</w:t>
      </w:r>
    </w:p>
    <w:p w:rsidR="00EA2124" w:rsidRPr="00685DB8" w:rsidRDefault="00EA2124" w:rsidP="00EA2124">
      <w:pPr>
        <w:shd w:val="clear" w:color="auto" w:fill="FFFFFF"/>
        <w:suppressAutoHyphens w:val="0"/>
        <w:spacing w:after="0"/>
        <w:jc w:val="left"/>
        <w:rPr>
          <w:rFonts w:eastAsia="Times New Roman" w:cs="Tahoma"/>
          <w:color w:val="222222"/>
          <w:sz w:val="24"/>
          <w:szCs w:val="24"/>
          <w:lang w:val="es-ES" w:eastAsia="es-ES"/>
        </w:rPr>
      </w:pPr>
    </w:p>
    <w:p w:rsidR="00EA2124" w:rsidRPr="00685DB8" w:rsidRDefault="00EA2124" w:rsidP="00EA2124">
      <w:pPr>
        <w:shd w:val="clear" w:color="auto" w:fill="FFFFFF"/>
        <w:suppressAutoHyphens w:val="0"/>
        <w:spacing w:after="0"/>
        <w:rPr>
          <w:rFonts w:eastAsia="Times New Roman" w:cs="Tahoma"/>
          <w:color w:val="222222"/>
          <w:lang w:val="es-ES" w:eastAsia="es-ES"/>
        </w:rPr>
      </w:pPr>
      <w:r w:rsidRPr="00685DB8">
        <w:rPr>
          <w:rFonts w:eastAsia="Times New Roman" w:cs="Tahoma"/>
          <w:color w:val="222222"/>
          <w:lang w:val="es-ES" w:eastAsia="es-ES"/>
        </w:rPr>
        <w:t>En conmemoración del Día Internacional de la Mujer, la Red de Escuelas de Formación Musical de la Secretaría de Educación Municipal, presentará el concierto ‘Tributo a los Beatles’. El evento que se  realizará hoy jueves 9 de marzo en el auditorio de la Escuela de Administración Pública, ESAP a las 7:00 de la noche, contará con la participación de la Camerata de Cuerdas de la Sede Tamasagra bajo la dirección musical del docente Carlos Medina.</w:t>
      </w:r>
    </w:p>
    <w:p w:rsidR="00EA2124" w:rsidRPr="00685DB8" w:rsidRDefault="00EA2124" w:rsidP="00EA2124">
      <w:pPr>
        <w:shd w:val="clear" w:color="auto" w:fill="FFFFFF"/>
        <w:suppressAutoHyphens w:val="0"/>
        <w:spacing w:after="0"/>
        <w:rPr>
          <w:rFonts w:eastAsia="Times New Roman" w:cs="Tahoma"/>
          <w:color w:val="222222"/>
          <w:lang w:val="es-ES" w:eastAsia="es-ES"/>
        </w:rPr>
      </w:pPr>
    </w:p>
    <w:p w:rsidR="00EA2124" w:rsidRDefault="00EA2124" w:rsidP="00EA2124">
      <w:pPr>
        <w:shd w:val="clear" w:color="auto" w:fill="FFFFFF"/>
        <w:suppressAutoHyphens w:val="0"/>
        <w:spacing w:after="0"/>
        <w:rPr>
          <w:rFonts w:eastAsia="Times New Roman" w:cs="Tahoma"/>
          <w:color w:val="222222"/>
          <w:sz w:val="24"/>
          <w:szCs w:val="24"/>
          <w:lang w:val="es-ES" w:eastAsia="es-ES"/>
        </w:rPr>
      </w:pPr>
      <w:r w:rsidRPr="00685DB8">
        <w:rPr>
          <w:rFonts w:eastAsia="Times New Roman" w:cs="Tahoma"/>
          <w:color w:val="222222"/>
          <w:lang w:val="es-ES" w:eastAsia="es-ES"/>
        </w:rPr>
        <w:t>El repertorio incluye las canciones más destacadas de esta agrupación inglesa, con la interpretación de violines, violas, chelos y contrabajos. La entrada es gratuita y tiene un cupo limitado.</w:t>
      </w:r>
    </w:p>
    <w:p w:rsidR="00EA2124" w:rsidRPr="00685DB8" w:rsidRDefault="00EA2124" w:rsidP="00EA2124">
      <w:pPr>
        <w:shd w:val="clear" w:color="auto" w:fill="FFFFFF"/>
        <w:suppressAutoHyphens w:val="0"/>
        <w:spacing w:after="0"/>
        <w:rPr>
          <w:rFonts w:eastAsia="Times New Roman" w:cs="Tahoma"/>
          <w:color w:val="222222"/>
          <w:sz w:val="24"/>
          <w:szCs w:val="24"/>
          <w:lang w:val="es-ES" w:eastAsia="es-ES"/>
        </w:rPr>
      </w:pPr>
    </w:p>
    <w:p w:rsidR="00EA2124" w:rsidRDefault="00EA2124" w:rsidP="00EA2124">
      <w:pPr>
        <w:shd w:val="clear" w:color="auto" w:fill="FFFFFF"/>
        <w:jc w:val="left"/>
        <w:rPr>
          <w:b/>
          <w:bCs/>
          <w:sz w:val="18"/>
          <w:szCs w:val="18"/>
        </w:rPr>
      </w:pPr>
      <w:r w:rsidRPr="00685DB8">
        <w:rPr>
          <w:b/>
          <w:bCs/>
          <w:sz w:val="18"/>
          <w:szCs w:val="18"/>
        </w:rPr>
        <w:t>Información: Director Musical Red de Escuelas de Formación Musical, Albeiro Ortiz. elular:</w:t>
      </w:r>
      <w:r w:rsidRPr="00685DB8">
        <w:rPr>
          <w:rStyle w:val="apple-converted-space"/>
          <w:b/>
          <w:bCs/>
          <w:sz w:val="18"/>
          <w:szCs w:val="18"/>
        </w:rPr>
        <w:t> </w:t>
      </w:r>
      <w:hyperlink r:id="rId12" w:tgtFrame="_blank" w:history="1">
        <w:r w:rsidRPr="00685DB8">
          <w:rPr>
            <w:rStyle w:val="Hipervnculo"/>
            <w:b/>
            <w:bCs/>
            <w:color w:val="auto"/>
            <w:sz w:val="18"/>
            <w:szCs w:val="18"/>
          </w:rPr>
          <w:t>3168282408</w:t>
        </w:r>
      </w:hyperlink>
    </w:p>
    <w:p w:rsidR="00EA2124" w:rsidRDefault="00EA2124" w:rsidP="00EA2124">
      <w:pPr>
        <w:jc w:val="center"/>
        <w:rPr>
          <w:rFonts w:cs="Tahoma"/>
          <w:i/>
        </w:rPr>
      </w:pPr>
      <w:r w:rsidRPr="0016721F">
        <w:rPr>
          <w:rFonts w:cs="Tahoma"/>
          <w:i/>
        </w:rPr>
        <w:t>Somos constructores de paz</w:t>
      </w:r>
      <w:r>
        <w:rPr>
          <w:rFonts w:cs="Tahoma"/>
          <w:i/>
        </w:rPr>
        <w:t xml:space="preserve"> </w:t>
      </w:r>
    </w:p>
    <w:p w:rsidR="00EA2124" w:rsidRDefault="00EA2124" w:rsidP="00685DB8">
      <w:pPr>
        <w:jc w:val="center"/>
        <w:rPr>
          <w:rFonts w:cs="Tahoma"/>
          <w:i/>
        </w:rPr>
      </w:pPr>
    </w:p>
    <w:p w:rsidR="00292241" w:rsidRDefault="00292241" w:rsidP="004A490E">
      <w:pPr>
        <w:shd w:val="clear" w:color="auto" w:fill="FFFFFF"/>
        <w:suppressAutoHyphens w:val="0"/>
        <w:spacing w:after="0"/>
        <w:rPr>
          <w:b/>
        </w:rPr>
      </w:pPr>
    </w:p>
    <w:p w:rsidR="00F87DDA" w:rsidRPr="00F87DDA" w:rsidRDefault="001320D3" w:rsidP="00F87DDA">
      <w:pPr>
        <w:jc w:val="center"/>
        <w:rPr>
          <w:b/>
        </w:rPr>
      </w:pPr>
      <w:r w:rsidRPr="00F87DDA">
        <w:rPr>
          <w:b/>
        </w:rPr>
        <w:t>SECRETARÍA</w:t>
      </w:r>
      <w:r>
        <w:rPr>
          <w:b/>
        </w:rPr>
        <w:t xml:space="preserve"> DE HACIENDA INVITA A LA CAPACITACIÓN</w:t>
      </w:r>
      <w:r w:rsidRPr="00F87DDA">
        <w:rPr>
          <w:b/>
        </w:rPr>
        <w:t xml:space="preserve"> </w:t>
      </w:r>
      <w:r>
        <w:rPr>
          <w:b/>
        </w:rPr>
        <w:t xml:space="preserve"> DE ACTUALIZACIÓN TRIBUTARIA MUNICIPAL </w:t>
      </w:r>
    </w:p>
    <w:p w:rsidR="001320D3" w:rsidRDefault="001320D3" w:rsidP="00F87DDA">
      <w:r>
        <w:t xml:space="preserve">La Subsecretaría de Ingresos de la Secretaría de Hacienda Municipal realizará una capacitación gratuita sobre “Actualización Tributaria Municipal” para personas naturales y jurídicas que deben cumplir obligaciones tributarias en el Municipio de Pasto. </w:t>
      </w:r>
      <w:r w:rsidR="00F87DDA">
        <w:t>Considerando que se aproxima el plazo límite para la declaración y pago del impuesto de Industria y Comercio y su complementario de Avisos y Tableros, al igual que la reforma tributaria establecida en la Ley 1819 de 2016</w:t>
      </w:r>
      <w:r>
        <w:t>.</w:t>
      </w:r>
    </w:p>
    <w:p w:rsidR="009B4CEA" w:rsidRDefault="00F87DDA" w:rsidP="00F87DDA">
      <w:r>
        <w:t>En dicha capacitación se abordarán temáticas de tipo normativo y técnico relacionadas con el impuesto de industria y comercio y su complementario de avisos y tableros, al igual que el diligenciamiento del formulario electrónico para la presentación de la declaración tributaria.</w:t>
      </w:r>
    </w:p>
    <w:p w:rsidR="009B4CEA" w:rsidRDefault="00F87DDA" w:rsidP="009B4CEA">
      <w:r>
        <w:t xml:space="preserve">La Administración Municipal invita cordialmente a contribuyentes y público interesado </w:t>
      </w:r>
      <w:r w:rsidR="00936475">
        <w:t xml:space="preserve">para que participen en </w:t>
      </w:r>
      <w:r>
        <w:t>est</w:t>
      </w:r>
      <w:r w:rsidR="009B4CEA">
        <w:t>a capacitación</w:t>
      </w:r>
      <w:r w:rsidR="00936475">
        <w:t>,</w:t>
      </w:r>
      <w:r w:rsidR="009B4CEA">
        <w:t xml:space="preserve"> que se cumplirá el viernes 17 de marzo de 2017 a partir de las 3:00 de la tarde en las instalaciones de la Cámara de Comercio de Pasto auditorio Nº 2.</w:t>
      </w:r>
    </w:p>
    <w:p w:rsidR="00A852DB" w:rsidRDefault="00F87DDA" w:rsidP="009B4CEA">
      <w:r>
        <w:t xml:space="preserve">No necesita </w:t>
      </w:r>
      <w:r w:rsidR="009B4CEA">
        <w:t xml:space="preserve">previa </w:t>
      </w:r>
      <w:r>
        <w:t>inscr</w:t>
      </w:r>
      <w:r w:rsidR="009B4CEA">
        <w:t xml:space="preserve">ipción. </w:t>
      </w:r>
    </w:p>
    <w:p w:rsidR="00F57334" w:rsidRDefault="00F57334" w:rsidP="009B4CEA">
      <w:pPr>
        <w:rPr>
          <w:rFonts w:cs="Tahoma"/>
          <w:i/>
        </w:rPr>
      </w:pPr>
      <w:r>
        <w:rPr>
          <w:b/>
          <w:sz w:val="18"/>
          <w:szCs w:val="18"/>
        </w:rPr>
        <w:t xml:space="preserve">Información: </w:t>
      </w:r>
      <w:r>
        <w:rPr>
          <w:rFonts w:cs="Tahoma"/>
          <w:b/>
          <w:sz w:val="18"/>
          <w:szCs w:val="18"/>
        </w:rPr>
        <w:t xml:space="preserve">Secretaria de Hacienda </w:t>
      </w:r>
      <w:r w:rsidRPr="00041DA5">
        <w:rPr>
          <w:rFonts w:cs="Tahoma"/>
          <w:b/>
          <w:sz w:val="18"/>
          <w:szCs w:val="18"/>
        </w:rPr>
        <w:t>Amanda Vallejo</w:t>
      </w:r>
      <w:r>
        <w:rPr>
          <w:rFonts w:cs="Tahoma"/>
          <w:b/>
          <w:sz w:val="18"/>
          <w:szCs w:val="18"/>
        </w:rPr>
        <w:t xml:space="preserve">. Celular: </w:t>
      </w:r>
      <w:r w:rsidRPr="00041DA5">
        <w:rPr>
          <w:rFonts w:cs="Tahoma"/>
          <w:b/>
          <w:sz w:val="18"/>
          <w:szCs w:val="18"/>
        </w:rPr>
        <w:t>3004474048</w:t>
      </w:r>
    </w:p>
    <w:p w:rsidR="008C76BC" w:rsidRDefault="005F7EC5" w:rsidP="00A449CE">
      <w:pPr>
        <w:jc w:val="center"/>
        <w:rPr>
          <w:rFonts w:cs="Tahoma"/>
          <w:i/>
        </w:rPr>
      </w:pPr>
      <w:r w:rsidRPr="0016721F">
        <w:rPr>
          <w:rFonts w:cs="Tahoma"/>
          <w:i/>
        </w:rPr>
        <w:t>Somos constructores de paz</w:t>
      </w:r>
      <w:r w:rsidR="006B6840">
        <w:rPr>
          <w:rFonts w:cs="Tahoma"/>
          <w:i/>
        </w:rPr>
        <w:t xml:space="preserve"> </w:t>
      </w:r>
    </w:p>
    <w:p w:rsidR="004A490E" w:rsidRDefault="004A490E" w:rsidP="004A490E">
      <w:pPr>
        <w:shd w:val="clear" w:color="auto" w:fill="FFFFFF"/>
        <w:suppressAutoHyphens w:val="0"/>
        <w:spacing w:after="0"/>
        <w:jc w:val="center"/>
        <w:rPr>
          <w:rFonts w:eastAsia="Times New Roman" w:cs="Times New Roman"/>
          <w:b/>
          <w:bCs/>
          <w:color w:val="222222"/>
          <w:lang w:val="es-ES" w:eastAsia="es-ES"/>
        </w:rPr>
      </w:pPr>
      <w:r w:rsidRPr="004A490E">
        <w:rPr>
          <w:rFonts w:eastAsia="Times New Roman" w:cs="Times New Roman"/>
          <w:b/>
          <w:bCs/>
          <w:color w:val="222222"/>
          <w:lang w:val="es-ES" w:eastAsia="es-ES"/>
        </w:rPr>
        <w:t>DELEGACIÓN DEL DEPARTAMENTO DEL CÉSAR, VISITA INSTITUCIÓN EDUCATIVA MUNICIPAL CIUDAD DE PASTO, PARA CONOCER SU MODELO PEDAGÓGICO</w:t>
      </w:r>
    </w:p>
    <w:p w:rsidR="008C76BC" w:rsidRPr="008C76BC" w:rsidRDefault="008C76BC" w:rsidP="004A490E">
      <w:pPr>
        <w:shd w:val="clear" w:color="auto" w:fill="FFFFFF"/>
        <w:suppressAutoHyphens w:val="0"/>
        <w:spacing w:after="0"/>
        <w:jc w:val="center"/>
        <w:rPr>
          <w:rFonts w:eastAsia="Times New Roman" w:cs="Times New Roman"/>
          <w:b/>
          <w:bCs/>
          <w:color w:val="222222"/>
          <w:lang w:val="es-ES" w:eastAsia="es-ES"/>
        </w:rPr>
      </w:pPr>
    </w:p>
    <w:p w:rsidR="008C76BC" w:rsidRPr="004A490E" w:rsidRDefault="008C76BC" w:rsidP="004A490E">
      <w:pPr>
        <w:shd w:val="clear" w:color="auto" w:fill="FFFFFF"/>
        <w:suppressAutoHyphens w:val="0"/>
        <w:spacing w:after="0"/>
        <w:jc w:val="center"/>
        <w:rPr>
          <w:rFonts w:ascii="Times New Roman" w:eastAsia="Times New Roman" w:hAnsi="Times New Roman" w:cs="Times New Roman"/>
          <w:color w:val="222222"/>
          <w:sz w:val="24"/>
          <w:szCs w:val="24"/>
          <w:lang w:val="es-ES" w:eastAsia="es-ES"/>
        </w:rPr>
      </w:pPr>
      <w:r>
        <w:rPr>
          <w:rFonts w:ascii="Times New Roman" w:eastAsia="Times New Roman" w:hAnsi="Times New Roman" w:cs="Times New Roman"/>
          <w:noProof/>
          <w:color w:val="222222"/>
          <w:sz w:val="24"/>
          <w:szCs w:val="24"/>
          <w:lang w:val="es-ES" w:eastAsia="es-ES"/>
        </w:rPr>
        <w:drawing>
          <wp:inline distT="0" distB="0" distL="0" distR="0">
            <wp:extent cx="3230863" cy="2160000"/>
            <wp:effectExtent l="19050" t="0" r="7637" b="0"/>
            <wp:docPr id="12" name="Imagen 2" descr="C:\Users\MANUEL\Downloads\DSC_6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DSC_6558.JPG"/>
                    <pic:cNvPicPr>
                      <a:picLocks noChangeAspect="1" noChangeArrowheads="1"/>
                    </pic:cNvPicPr>
                  </pic:nvPicPr>
                  <pic:blipFill>
                    <a:blip r:embed="rId13" cstate="print"/>
                    <a:srcRect/>
                    <a:stretch>
                      <a:fillRect/>
                    </a:stretch>
                  </pic:blipFill>
                  <pic:spPr bwMode="auto">
                    <a:xfrm>
                      <a:off x="0" y="0"/>
                      <a:ext cx="3230863" cy="2160000"/>
                    </a:xfrm>
                    <a:prstGeom prst="rect">
                      <a:avLst/>
                    </a:prstGeom>
                    <a:noFill/>
                    <a:ln w="9525">
                      <a:noFill/>
                      <a:miter lim="800000"/>
                      <a:headEnd/>
                      <a:tailEnd/>
                    </a:ln>
                  </pic:spPr>
                </pic:pic>
              </a:graphicData>
            </a:graphic>
          </wp:inline>
        </w:drawing>
      </w:r>
    </w:p>
    <w:p w:rsidR="004A490E" w:rsidRPr="004A490E" w:rsidRDefault="004A490E" w:rsidP="00685DB8">
      <w:pPr>
        <w:shd w:val="clear" w:color="auto" w:fill="FFFFFF"/>
        <w:suppressAutoHyphens w:val="0"/>
        <w:spacing w:after="0"/>
        <w:rPr>
          <w:rFonts w:ascii="Times New Roman" w:eastAsia="Times New Roman" w:hAnsi="Times New Roman" w:cs="Times New Roman"/>
          <w:color w:val="222222"/>
          <w:sz w:val="24"/>
          <w:szCs w:val="24"/>
          <w:lang w:val="es-ES" w:eastAsia="es-ES"/>
        </w:rPr>
      </w:pPr>
    </w:p>
    <w:p w:rsidR="004A490E" w:rsidRPr="004A490E" w:rsidRDefault="004A490E" w:rsidP="00685DB8">
      <w:pPr>
        <w:shd w:val="clear" w:color="auto" w:fill="FFFFFF"/>
        <w:suppressAutoHyphens w:val="0"/>
        <w:spacing w:after="0"/>
        <w:rPr>
          <w:rFonts w:ascii="Times New Roman" w:eastAsia="Times New Roman" w:hAnsi="Times New Roman" w:cs="Times New Roman"/>
          <w:color w:val="222222"/>
          <w:lang w:val="es-ES" w:eastAsia="es-ES"/>
        </w:rPr>
      </w:pPr>
      <w:r w:rsidRPr="004A490E">
        <w:rPr>
          <w:rFonts w:eastAsia="Times New Roman" w:cs="Times New Roman"/>
          <w:color w:val="222222"/>
          <w:lang w:val="es-ES" w:eastAsia="es-ES"/>
        </w:rPr>
        <w:t>Docentes y rectores de la Jagua, Becerril y el Paso, así como directivos de la secretaría de Educación de la Gobernación del César, visitaron la Institución Educativa Municipal Ciudad de Pasto</w:t>
      </w:r>
      <w:r w:rsidR="00C639FB" w:rsidRPr="00292241">
        <w:rPr>
          <w:rFonts w:eastAsia="Times New Roman" w:cs="Times New Roman"/>
          <w:color w:val="222222"/>
          <w:lang w:val="es-ES" w:eastAsia="es-ES"/>
        </w:rPr>
        <w:t xml:space="preserve"> CCP,</w:t>
      </w:r>
      <w:r w:rsidRPr="004A490E">
        <w:rPr>
          <w:rFonts w:eastAsia="Times New Roman" w:cs="Times New Roman"/>
          <w:color w:val="222222"/>
          <w:lang w:val="es-ES" w:eastAsia="es-ES"/>
        </w:rPr>
        <w:t xml:space="preserve"> que ha sido referenciada por el Ministerio de Educación como un establecimiento modelo por su experiencia </w:t>
      </w:r>
      <w:r w:rsidRPr="004A490E">
        <w:rPr>
          <w:rFonts w:eastAsia="Times New Roman" w:cs="Times New Roman"/>
          <w:color w:val="222222"/>
          <w:lang w:val="es-ES" w:eastAsia="es-ES"/>
        </w:rPr>
        <w:lastRenderedPageBreak/>
        <w:t>pedagógica. La jornada contó con el acompañamiento del secretario de Educación de la capital de Nariño, Henry Barco Melo y la subsecretaria de Calidad Educativa, Piedad Figueroa Arévalo.</w:t>
      </w:r>
    </w:p>
    <w:p w:rsidR="004A490E" w:rsidRPr="004A490E" w:rsidRDefault="004A490E" w:rsidP="00685DB8">
      <w:pPr>
        <w:shd w:val="clear" w:color="auto" w:fill="FFFFFF"/>
        <w:suppressAutoHyphens w:val="0"/>
        <w:spacing w:after="0"/>
        <w:rPr>
          <w:rFonts w:ascii="Times New Roman" w:eastAsia="Times New Roman" w:hAnsi="Times New Roman" w:cs="Times New Roman"/>
          <w:color w:val="222222"/>
          <w:lang w:val="es-ES" w:eastAsia="es-ES"/>
        </w:rPr>
      </w:pPr>
    </w:p>
    <w:p w:rsidR="004A490E" w:rsidRPr="004A490E" w:rsidRDefault="004A490E" w:rsidP="00685DB8">
      <w:pPr>
        <w:shd w:val="clear" w:color="auto" w:fill="FFFFFF"/>
        <w:suppressAutoHyphens w:val="0"/>
        <w:spacing w:after="0"/>
        <w:rPr>
          <w:rFonts w:ascii="Times New Roman" w:eastAsia="Times New Roman" w:hAnsi="Times New Roman" w:cs="Times New Roman"/>
          <w:color w:val="222222"/>
          <w:lang w:val="es-ES" w:eastAsia="es-ES"/>
        </w:rPr>
      </w:pPr>
      <w:r w:rsidRPr="004A490E">
        <w:rPr>
          <w:rFonts w:eastAsia="Times New Roman" w:cs="Times New Roman"/>
          <w:color w:val="222222"/>
          <w:lang w:val="es-ES" w:eastAsia="es-ES"/>
        </w:rPr>
        <w:t>En el desarrollo de la agenda se dio a conocer el proyecto educativo de la Institución Educativa Municipal desde el marco teórico y posteriormente se desarrolló un conversatorio en las aulas donde los docentes presentaron directamente su experiencia.</w:t>
      </w:r>
    </w:p>
    <w:p w:rsidR="004A490E" w:rsidRPr="004A490E" w:rsidRDefault="004A490E" w:rsidP="00685DB8">
      <w:pPr>
        <w:shd w:val="clear" w:color="auto" w:fill="FFFFFF"/>
        <w:suppressAutoHyphens w:val="0"/>
        <w:spacing w:after="0"/>
        <w:rPr>
          <w:rFonts w:ascii="Times New Roman" w:eastAsia="Times New Roman" w:hAnsi="Times New Roman" w:cs="Times New Roman"/>
          <w:color w:val="222222"/>
          <w:lang w:val="es-ES" w:eastAsia="es-ES"/>
        </w:rPr>
      </w:pPr>
    </w:p>
    <w:p w:rsidR="004A490E" w:rsidRPr="004A490E" w:rsidRDefault="004A490E" w:rsidP="00685DB8">
      <w:pPr>
        <w:shd w:val="clear" w:color="auto" w:fill="FFFFFF"/>
        <w:suppressAutoHyphens w:val="0"/>
        <w:spacing w:after="0"/>
        <w:rPr>
          <w:rFonts w:ascii="Times New Roman" w:eastAsia="Times New Roman" w:hAnsi="Times New Roman" w:cs="Times New Roman"/>
          <w:color w:val="222222"/>
          <w:lang w:val="es-ES" w:eastAsia="es-ES"/>
        </w:rPr>
      </w:pPr>
      <w:r w:rsidRPr="004A490E">
        <w:rPr>
          <w:rFonts w:eastAsia="Times New Roman" w:cs="Times New Roman"/>
          <w:color w:val="222222"/>
          <w:lang w:val="es-ES" w:eastAsia="es-ES"/>
        </w:rPr>
        <w:t>José Vicente Guancha, rector de la Institución Educativa Municipal Ciudad de Pasto, dijo que la visita es significativa, teniendo en cuenta el trabajo que se ha venido adelantando en los últimos años y que ha permitido consolidarse como una experiencia que</w:t>
      </w:r>
      <w:r w:rsidR="00C639FB" w:rsidRPr="00292241">
        <w:rPr>
          <w:rFonts w:eastAsia="Times New Roman" w:cs="Times New Roman"/>
          <w:color w:val="222222"/>
          <w:lang w:val="es-ES" w:eastAsia="es-ES"/>
        </w:rPr>
        <w:t xml:space="preserve"> puede ser replicada.</w:t>
      </w:r>
      <w:r w:rsidRPr="004A490E">
        <w:rPr>
          <w:rFonts w:eastAsia="Times New Roman" w:cs="Times New Roman"/>
          <w:color w:val="222222"/>
          <w:lang w:val="es-ES" w:eastAsia="es-ES"/>
        </w:rPr>
        <w:t>“Es gratific</w:t>
      </w:r>
      <w:r w:rsidR="00C639FB" w:rsidRPr="00292241">
        <w:rPr>
          <w:rFonts w:eastAsia="Times New Roman" w:cs="Times New Roman"/>
          <w:color w:val="222222"/>
          <w:lang w:val="es-ES" w:eastAsia="es-ES"/>
        </w:rPr>
        <w:t>ante representar a Nariño</w:t>
      </w:r>
      <w:r w:rsidRPr="004A490E">
        <w:rPr>
          <w:rFonts w:eastAsia="Times New Roman" w:cs="Times New Roman"/>
          <w:color w:val="222222"/>
          <w:lang w:val="es-ES" w:eastAsia="es-ES"/>
        </w:rPr>
        <w:t>  y es un gran compromiso, para continuar con nuestro trabajo”, subrayó.</w:t>
      </w:r>
    </w:p>
    <w:p w:rsidR="004A490E" w:rsidRPr="004A490E" w:rsidRDefault="004A490E" w:rsidP="00685DB8">
      <w:pPr>
        <w:shd w:val="clear" w:color="auto" w:fill="FFFFFF"/>
        <w:suppressAutoHyphens w:val="0"/>
        <w:spacing w:after="0"/>
        <w:rPr>
          <w:rFonts w:ascii="Times New Roman" w:eastAsia="Times New Roman" w:hAnsi="Times New Roman" w:cs="Times New Roman"/>
          <w:color w:val="222222"/>
          <w:lang w:val="es-ES" w:eastAsia="es-ES"/>
        </w:rPr>
      </w:pPr>
    </w:p>
    <w:p w:rsidR="004A490E" w:rsidRPr="004A490E" w:rsidRDefault="004A490E" w:rsidP="00685DB8">
      <w:pPr>
        <w:shd w:val="clear" w:color="auto" w:fill="FFFFFF"/>
        <w:suppressAutoHyphens w:val="0"/>
        <w:spacing w:after="0"/>
        <w:rPr>
          <w:rFonts w:ascii="Times New Roman" w:eastAsia="Times New Roman" w:hAnsi="Times New Roman" w:cs="Times New Roman"/>
          <w:color w:val="222222"/>
          <w:lang w:val="es-ES" w:eastAsia="es-ES"/>
        </w:rPr>
      </w:pPr>
      <w:r w:rsidRPr="004A490E">
        <w:rPr>
          <w:rFonts w:eastAsia="Times New Roman" w:cs="Times New Roman"/>
          <w:color w:val="222222"/>
          <w:lang w:val="es-ES" w:eastAsia="es-ES"/>
        </w:rPr>
        <w:t xml:space="preserve">Jorge Eliecer Araujo Gutiérrez, Secretario de Educación del Departamento del César, destacó los resultados que ha obtenido la Institución Educativa Municipal Ciudad de Pasto, </w:t>
      </w:r>
      <w:r w:rsidR="00C639FB" w:rsidRPr="00292241">
        <w:rPr>
          <w:rFonts w:eastAsia="Times New Roman" w:cs="Times New Roman"/>
          <w:color w:val="222222"/>
          <w:lang w:val="es-ES" w:eastAsia="es-ES"/>
        </w:rPr>
        <w:t xml:space="preserve">en </w:t>
      </w:r>
      <w:r w:rsidR="008C76BC" w:rsidRPr="00292241">
        <w:rPr>
          <w:rFonts w:eastAsia="Times New Roman" w:cs="Times New Roman"/>
          <w:color w:val="222222"/>
          <w:lang w:val="es-ES" w:eastAsia="es-ES"/>
        </w:rPr>
        <w:t>el programa</w:t>
      </w:r>
      <w:r w:rsidRPr="004A490E">
        <w:rPr>
          <w:rFonts w:eastAsia="Times New Roman" w:cs="Times New Roman"/>
          <w:color w:val="222222"/>
          <w:lang w:val="es-ES" w:eastAsia="es-ES"/>
        </w:rPr>
        <w:t xml:space="preserve"> ‘Ser pilo paga’. “</w:t>
      </w:r>
      <w:r w:rsidR="008C76BC" w:rsidRPr="00292241">
        <w:rPr>
          <w:rFonts w:eastAsia="Times New Roman" w:cs="Times New Roman"/>
          <w:color w:val="222222"/>
          <w:lang w:val="es-ES" w:eastAsia="es-ES"/>
        </w:rPr>
        <w:t xml:space="preserve">vinimos a conocer </w:t>
      </w:r>
      <w:r w:rsidRPr="004A490E">
        <w:rPr>
          <w:rFonts w:eastAsia="Times New Roman" w:cs="Times New Roman"/>
          <w:color w:val="222222"/>
          <w:lang w:val="es-ES" w:eastAsia="es-ES"/>
        </w:rPr>
        <w:t>de primera mano la estrategia de este establecimiento e intercambiar conocimientos. Estamos verificando el proyecto educativo institucional, para adoptar el planteamiento de lo que ahí está trazado y con base en eso estructurar lo significativo en pro de la calidad educativa de nuestro territorio”.  </w:t>
      </w:r>
    </w:p>
    <w:p w:rsidR="004A490E" w:rsidRPr="004A490E" w:rsidRDefault="004A490E" w:rsidP="00685DB8">
      <w:pPr>
        <w:shd w:val="clear" w:color="auto" w:fill="FFFFFF"/>
        <w:suppressAutoHyphens w:val="0"/>
        <w:spacing w:after="0"/>
        <w:rPr>
          <w:rFonts w:ascii="Times New Roman" w:eastAsia="Times New Roman" w:hAnsi="Times New Roman" w:cs="Times New Roman"/>
          <w:color w:val="222222"/>
          <w:lang w:val="es-ES" w:eastAsia="es-ES"/>
        </w:rPr>
      </w:pPr>
    </w:p>
    <w:p w:rsidR="004A490E" w:rsidRPr="00292241" w:rsidRDefault="004A490E" w:rsidP="00685DB8">
      <w:pPr>
        <w:shd w:val="clear" w:color="auto" w:fill="FFFFFF"/>
        <w:suppressAutoHyphens w:val="0"/>
        <w:spacing w:after="0"/>
        <w:rPr>
          <w:rFonts w:eastAsia="Times New Roman" w:cs="Times New Roman"/>
          <w:color w:val="222222"/>
          <w:lang w:val="es-ES" w:eastAsia="es-ES"/>
        </w:rPr>
      </w:pPr>
      <w:r w:rsidRPr="004A490E">
        <w:rPr>
          <w:rFonts w:eastAsia="Times New Roman" w:cs="Times New Roman"/>
          <w:color w:val="222222"/>
          <w:lang w:val="es-ES" w:eastAsia="es-ES"/>
        </w:rPr>
        <w:t>El secretario de Educación, Henry Barco Melo, dijo que la Institución Educativa Municipal Ciudad de Pasto, gracias a sus resultados en las pruebas saber así como los proyectos de convivencia, ha logrado hoy ser reconocida a nivel nacional y</w:t>
      </w:r>
      <w:r w:rsidR="00DD6D26" w:rsidRPr="00292241">
        <w:rPr>
          <w:rFonts w:eastAsia="Times New Roman" w:cs="Times New Roman"/>
          <w:color w:val="222222"/>
          <w:lang w:val="es-ES" w:eastAsia="es-ES"/>
        </w:rPr>
        <w:t xml:space="preserve"> que</w:t>
      </w:r>
      <w:r w:rsidRPr="004A490E">
        <w:rPr>
          <w:rFonts w:eastAsia="Times New Roman" w:cs="Times New Roman"/>
          <w:color w:val="222222"/>
          <w:lang w:val="es-ES" w:eastAsia="es-ES"/>
        </w:rPr>
        <w:t xml:space="preserve"> es gratificante recibir a una comunidad académica que viene al sur a inspirarse y aprender de un modelo educativo ejemplo. “Es una institución que todos los años nos sorprende con su calidad educativa. Hay un proyecto innovador con una re significación del proyecto educativo que </w:t>
      </w:r>
      <w:r w:rsidR="00DD6D26" w:rsidRPr="00292241">
        <w:rPr>
          <w:rFonts w:eastAsia="Times New Roman" w:cs="Times New Roman"/>
          <w:color w:val="222222"/>
          <w:lang w:val="es-ES" w:eastAsia="es-ES"/>
        </w:rPr>
        <w:t xml:space="preserve">le </w:t>
      </w:r>
      <w:r w:rsidRPr="004A490E">
        <w:rPr>
          <w:rFonts w:eastAsia="Times New Roman" w:cs="Times New Roman"/>
          <w:color w:val="222222"/>
          <w:lang w:val="es-ES" w:eastAsia="es-ES"/>
        </w:rPr>
        <w:t>ha permitido lograr los avances que tiene y que hoy el país reconoce”, puntualizó </w:t>
      </w:r>
    </w:p>
    <w:p w:rsidR="005349B8" w:rsidRDefault="005349B8" w:rsidP="008C76BC">
      <w:pPr>
        <w:shd w:val="clear" w:color="auto" w:fill="FFFFFF"/>
        <w:suppressAutoHyphens w:val="0"/>
        <w:spacing w:after="0"/>
        <w:rPr>
          <w:rFonts w:eastAsia="Times New Roman" w:cs="Times New Roman"/>
          <w:color w:val="222222"/>
          <w:sz w:val="24"/>
          <w:szCs w:val="24"/>
          <w:lang w:val="es-ES" w:eastAsia="es-ES"/>
        </w:rPr>
      </w:pPr>
    </w:p>
    <w:p w:rsidR="005349B8" w:rsidRDefault="005349B8" w:rsidP="008C76BC">
      <w:pPr>
        <w:shd w:val="clear" w:color="auto" w:fill="FFFFFF"/>
        <w:suppressAutoHyphens w:val="0"/>
        <w:spacing w:after="0"/>
        <w:rPr>
          <w:rFonts w:eastAsia="Times New Roman" w:cs="Times New Roman"/>
          <w:color w:val="222222"/>
          <w:sz w:val="24"/>
          <w:szCs w:val="24"/>
          <w:lang w:val="es-ES" w:eastAsia="es-ES"/>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3676471</w:t>
      </w:r>
    </w:p>
    <w:p w:rsidR="004A490E" w:rsidRDefault="004A490E" w:rsidP="004A490E">
      <w:pPr>
        <w:shd w:val="clear" w:color="auto" w:fill="FFFFFF"/>
        <w:suppressAutoHyphens w:val="0"/>
        <w:spacing w:after="0"/>
        <w:jc w:val="left"/>
        <w:rPr>
          <w:rFonts w:eastAsia="Times New Roman" w:cs="Times New Roman"/>
          <w:color w:val="222222"/>
          <w:sz w:val="24"/>
          <w:szCs w:val="24"/>
          <w:lang w:val="es-ES" w:eastAsia="es-ES"/>
        </w:rPr>
      </w:pPr>
    </w:p>
    <w:p w:rsidR="005349B8" w:rsidRDefault="005349B8" w:rsidP="005349B8">
      <w:pPr>
        <w:jc w:val="center"/>
        <w:rPr>
          <w:rFonts w:cs="Tahoma"/>
          <w:i/>
        </w:rPr>
      </w:pPr>
      <w:r w:rsidRPr="0016721F">
        <w:rPr>
          <w:rFonts w:cs="Tahoma"/>
          <w:i/>
        </w:rPr>
        <w:t>Somos constructores de paz</w:t>
      </w:r>
      <w:r>
        <w:rPr>
          <w:rFonts w:cs="Tahoma"/>
          <w:i/>
        </w:rPr>
        <w:t xml:space="preserve"> </w:t>
      </w:r>
    </w:p>
    <w:p w:rsidR="004A490E" w:rsidRPr="004A490E" w:rsidRDefault="004A490E" w:rsidP="004A490E">
      <w:pPr>
        <w:shd w:val="clear" w:color="auto" w:fill="FFFFFF"/>
        <w:suppressAutoHyphens w:val="0"/>
        <w:spacing w:after="0"/>
        <w:jc w:val="left"/>
        <w:rPr>
          <w:rFonts w:ascii="Tahoma" w:eastAsia="Times New Roman" w:hAnsi="Tahoma" w:cs="Tahoma"/>
          <w:color w:val="222222"/>
          <w:sz w:val="19"/>
          <w:szCs w:val="19"/>
          <w:lang w:val="es-ES" w:eastAsia="es-ES"/>
        </w:rPr>
      </w:pPr>
    </w:p>
    <w:p w:rsidR="004A490E" w:rsidRDefault="004A490E" w:rsidP="004A490E">
      <w:pPr>
        <w:shd w:val="clear" w:color="auto" w:fill="FFFFFF"/>
        <w:suppressAutoHyphens w:val="0"/>
        <w:spacing w:after="0"/>
        <w:jc w:val="center"/>
        <w:rPr>
          <w:rFonts w:eastAsia="Times New Roman" w:cs="Arial"/>
          <w:b/>
          <w:bCs/>
          <w:color w:val="222222"/>
          <w:lang w:val="es-ES" w:eastAsia="es-ES"/>
        </w:rPr>
      </w:pPr>
      <w:r w:rsidRPr="004A490E">
        <w:rPr>
          <w:rFonts w:eastAsia="Times New Roman" w:cs="Arial"/>
          <w:b/>
          <w:bCs/>
          <w:color w:val="222222"/>
          <w:lang w:val="es-ES" w:eastAsia="es-ES"/>
        </w:rPr>
        <w:t>SOCIALIZAN A MICROEMPRESARIOS DEL SECTOR RURAL Y URBANO ACCESO A CRÉDITOS DEL BANCO DE LA ESPERANZA Y ESTRATEGIA SE-EMPRENDE</w:t>
      </w:r>
    </w:p>
    <w:p w:rsidR="005349B8" w:rsidRDefault="005349B8" w:rsidP="004A490E">
      <w:pPr>
        <w:shd w:val="clear" w:color="auto" w:fill="FFFFFF"/>
        <w:suppressAutoHyphens w:val="0"/>
        <w:spacing w:after="0"/>
        <w:jc w:val="center"/>
        <w:rPr>
          <w:rFonts w:eastAsia="Times New Roman" w:cs="Arial"/>
          <w:b/>
          <w:bCs/>
          <w:color w:val="222222"/>
          <w:lang w:val="es-ES" w:eastAsia="es-ES"/>
        </w:rPr>
      </w:pPr>
    </w:p>
    <w:p w:rsidR="005349B8" w:rsidRPr="004A490E" w:rsidRDefault="005349B8" w:rsidP="004A490E">
      <w:pPr>
        <w:shd w:val="clear" w:color="auto" w:fill="FFFFFF"/>
        <w:suppressAutoHyphens w:val="0"/>
        <w:spacing w:after="0"/>
        <w:jc w:val="center"/>
        <w:rPr>
          <w:rFonts w:eastAsia="Times New Roman" w:cs="Arial"/>
          <w:color w:val="222222"/>
          <w:lang w:val="es-ES" w:eastAsia="es-ES"/>
        </w:rPr>
      </w:pPr>
      <w:r>
        <w:rPr>
          <w:rFonts w:eastAsia="Times New Roman" w:cs="Arial"/>
          <w:noProof/>
          <w:color w:val="222222"/>
          <w:lang w:val="es-ES" w:eastAsia="es-ES"/>
        </w:rPr>
        <w:lastRenderedPageBreak/>
        <w:drawing>
          <wp:inline distT="0" distB="0" distL="0" distR="0">
            <wp:extent cx="3230863" cy="2160000"/>
            <wp:effectExtent l="19050" t="0" r="7637" b="0"/>
            <wp:docPr id="13" name="Imagen 3" descr="\\Anyela\d\FOTOS MANUEL\SE-EMPRENDE CREDITOS\DSC_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yela\d\FOTOS MANUEL\SE-EMPRENDE CREDITOS\DSC_0018.JPG"/>
                    <pic:cNvPicPr>
                      <a:picLocks noChangeAspect="1" noChangeArrowheads="1"/>
                    </pic:cNvPicPr>
                  </pic:nvPicPr>
                  <pic:blipFill>
                    <a:blip r:embed="rId14" cstate="print"/>
                    <a:srcRect/>
                    <a:stretch>
                      <a:fillRect/>
                    </a:stretch>
                  </pic:blipFill>
                  <pic:spPr bwMode="auto">
                    <a:xfrm>
                      <a:off x="0" y="0"/>
                      <a:ext cx="3230863" cy="2160000"/>
                    </a:xfrm>
                    <a:prstGeom prst="rect">
                      <a:avLst/>
                    </a:prstGeom>
                    <a:noFill/>
                    <a:ln w="9525">
                      <a:noFill/>
                      <a:miter lim="800000"/>
                      <a:headEnd/>
                      <a:tailEnd/>
                    </a:ln>
                  </pic:spPr>
                </pic:pic>
              </a:graphicData>
            </a:graphic>
          </wp:inline>
        </w:drawing>
      </w:r>
    </w:p>
    <w:p w:rsidR="004A490E" w:rsidRPr="004A490E" w:rsidRDefault="004A490E" w:rsidP="00685DB8">
      <w:pPr>
        <w:shd w:val="clear" w:color="auto" w:fill="FFFFFF"/>
        <w:suppressAutoHyphens w:val="0"/>
        <w:spacing w:after="0"/>
        <w:rPr>
          <w:rFonts w:eastAsia="Times New Roman" w:cs="Arial"/>
          <w:color w:val="222222"/>
          <w:lang w:val="es-ES" w:eastAsia="es-ES"/>
        </w:rPr>
      </w:pPr>
      <w:r w:rsidRPr="004A490E">
        <w:rPr>
          <w:rFonts w:eastAsia="Times New Roman" w:cs="Arial"/>
          <w:color w:val="222222"/>
          <w:lang w:val="es-ES" w:eastAsia="es-ES"/>
        </w:rPr>
        <w:t> </w:t>
      </w:r>
    </w:p>
    <w:p w:rsidR="00A00963" w:rsidRDefault="004A490E" w:rsidP="00685DB8">
      <w:pPr>
        <w:shd w:val="clear" w:color="auto" w:fill="FFFFFF"/>
        <w:suppressAutoHyphens w:val="0"/>
        <w:spacing w:after="0"/>
        <w:rPr>
          <w:rFonts w:eastAsia="Times New Roman" w:cs="Arial"/>
          <w:color w:val="222222"/>
          <w:lang w:val="es-ES" w:eastAsia="es-ES"/>
        </w:rPr>
      </w:pPr>
      <w:r w:rsidRPr="004A490E">
        <w:rPr>
          <w:rFonts w:eastAsia="Times New Roman" w:cs="Arial"/>
          <w:color w:val="222222"/>
          <w:lang w:val="es-ES" w:eastAsia="es-ES"/>
        </w:rPr>
        <w:t xml:space="preserve">Con el propósito de seguir fortaleciendo el sector empresarial de la parte rural y urbana del municipio de Pasto,  la Secretaría de Desarrollo Económico </w:t>
      </w:r>
      <w:r w:rsidR="00DD6D26">
        <w:rPr>
          <w:rFonts w:eastAsia="Times New Roman" w:cs="Arial"/>
          <w:color w:val="222222"/>
          <w:lang w:val="es-ES" w:eastAsia="es-ES"/>
        </w:rPr>
        <w:t xml:space="preserve">socializó </w:t>
      </w:r>
      <w:r w:rsidR="00A00963" w:rsidRPr="004A490E">
        <w:rPr>
          <w:rFonts w:eastAsia="Times New Roman" w:cs="Arial"/>
          <w:color w:val="222222"/>
          <w:lang w:val="es-ES" w:eastAsia="es-ES"/>
        </w:rPr>
        <w:t xml:space="preserve">los requisitos para poder acceder al programa del banco de la esperanza dentro </w:t>
      </w:r>
      <w:r w:rsidR="00A00963">
        <w:rPr>
          <w:rFonts w:eastAsia="Times New Roman" w:cs="Arial"/>
          <w:color w:val="222222"/>
          <w:lang w:val="es-ES" w:eastAsia="es-ES"/>
        </w:rPr>
        <w:t xml:space="preserve">de la estrategia del Se-Emprede </w:t>
      </w:r>
      <w:r w:rsidR="00DD6D26">
        <w:rPr>
          <w:rFonts w:eastAsia="Times New Roman" w:cs="Arial"/>
          <w:color w:val="222222"/>
          <w:lang w:val="es-ES" w:eastAsia="es-ES"/>
        </w:rPr>
        <w:t xml:space="preserve">a cerca de </w:t>
      </w:r>
      <w:r w:rsidR="00DD6D26" w:rsidRPr="004A490E">
        <w:rPr>
          <w:rFonts w:eastAsia="Times New Roman" w:cs="Arial"/>
          <w:color w:val="222222"/>
          <w:lang w:val="es-ES" w:eastAsia="es-ES"/>
        </w:rPr>
        <w:t>100 microempresarios y personas que tienen unidades de  negocio ya establecidas</w:t>
      </w:r>
      <w:r w:rsidR="00DD6D26">
        <w:rPr>
          <w:rFonts w:eastAsia="Times New Roman" w:cs="Arial"/>
          <w:color w:val="222222"/>
          <w:lang w:val="es-ES" w:eastAsia="es-ES"/>
        </w:rPr>
        <w:t>, pertenecientes</w:t>
      </w:r>
      <w:r w:rsidR="00DD6D26" w:rsidRPr="004A490E">
        <w:rPr>
          <w:rFonts w:eastAsia="Times New Roman" w:cs="Arial"/>
          <w:color w:val="222222"/>
          <w:lang w:val="es-ES" w:eastAsia="es-ES"/>
        </w:rPr>
        <w:t xml:space="preserve"> a comunidad</w:t>
      </w:r>
      <w:r w:rsidR="00DD6D26">
        <w:rPr>
          <w:rFonts w:eastAsia="Times New Roman" w:cs="Arial"/>
          <w:color w:val="222222"/>
          <w:lang w:val="es-ES" w:eastAsia="es-ES"/>
        </w:rPr>
        <w:t>es</w:t>
      </w:r>
      <w:r w:rsidR="00DD6D26" w:rsidRPr="004A490E">
        <w:rPr>
          <w:rFonts w:eastAsia="Times New Roman" w:cs="Arial"/>
          <w:color w:val="222222"/>
          <w:lang w:val="es-ES" w:eastAsia="es-ES"/>
        </w:rPr>
        <w:t xml:space="preserve"> vulnerable</w:t>
      </w:r>
      <w:r w:rsidR="00DD6D26">
        <w:rPr>
          <w:rFonts w:eastAsia="Times New Roman" w:cs="Arial"/>
          <w:color w:val="222222"/>
          <w:lang w:val="es-ES" w:eastAsia="es-ES"/>
        </w:rPr>
        <w:t>s</w:t>
      </w:r>
      <w:r w:rsidR="00A00963">
        <w:rPr>
          <w:rFonts w:eastAsia="Times New Roman" w:cs="Arial"/>
          <w:color w:val="222222"/>
          <w:lang w:val="es-ES" w:eastAsia="es-ES"/>
        </w:rPr>
        <w:t>.</w:t>
      </w:r>
      <w:r w:rsidR="00A00963" w:rsidRPr="00A00963">
        <w:rPr>
          <w:rFonts w:eastAsia="Times New Roman" w:cs="Arial"/>
          <w:color w:val="222222"/>
          <w:lang w:val="es-ES" w:eastAsia="es-ES"/>
        </w:rPr>
        <w:t xml:space="preserve"> </w:t>
      </w:r>
    </w:p>
    <w:p w:rsidR="00A00963" w:rsidRDefault="00A00963" w:rsidP="00685DB8">
      <w:pPr>
        <w:shd w:val="clear" w:color="auto" w:fill="FFFFFF"/>
        <w:suppressAutoHyphens w:val="0"/>
        <w:spacing w:after="0"/>
        <w:rPr>
          <w:rFonts w:eastAsia="Times New Roman" w:cs="Arial"/>
          <w:color w:val="222222"/>
          <w:lang w:val="es-ES" w:eastAsia="es-ES"/>
        </w:rPr>
      </w:pPr>
    </w:p>
    <w:p w:rsidR="004A490E" w:rsidRPr="004A490E" w:rsidRDefault="004A490E" w:rsidP="00685DB8">
      <w:pPr>
        <w:shd w:val="clear" w:color="auto" w:fill="FFFFFF"/>
        <w:suppressAutoHyphens w:val="0"/>
        <w:spacing w:after="0"/>
        <w:rPr>
          <w:rFonts w:eastAsia="Times New Roman" w:cs="Arial"/>
          <w:color w:val="222222"/>
          <w:lang w:val="es-ES" w:eastAsia="es-ES"/>
        </w:rPr>
      </w:pPr>
      <w:r w:rsidRPr="004A490E">
        <w:rPr>
          <w:rFonts w:eastAsia="Times New Roman" w:cs="Arial"/>
          <w:color w:val="222222"/>
          <w:lang w:val="es-ES" w:eastAsia="es-ES"/>
        </w:rPr>
        <w:t>Nidia Peñafiel del corregimiento de Catambuco quien trabaja con una asociación que se dedicada a la ventas de dulces y</w:t>
      </w:r>
      <w:r w:rsidR="00A00963">
        <w:rPr>
          <w:rFonts w:eastAsia="Times New Roman" w:cs="Arial"/>
          <w:color w:val="222222"/>
          <w:lang w:val="es-ES" w:eastAsia="es-ES"/>
        </w:rPr>
        <w:t xml:space="preserve"> comida típica expresó “Nos par</w:t>
      </w:r>
      <w:r w:rsidRPr="004A490E">
        <w:rPr>
          <w:rFonts w:eastAsia="Times New Roman" w:cs="Arial"/>
          <w:color w:val="222222"/>
          <w:lang w:val="es-ES" w:eastAsia="es-ES"/>
        </w:rPr>
        <w:t>e</w:t>
      </w:r>
      <w:r w:rsidR="00A00963">
        <w:rPr>
          <w:rFonts w:eastAsia="Times New Roman" w:cs="Arial"/>
          <w:color w:val="222222"/>
          <w:lang w:val="es-ES" w:eastAsia="es-ES"/>
        </w:rPr>
        <w:t>ce</w:t>
      </w:r>
      <w:r w:rsidRPr="004A490E">
        <w:rPr>
          <w:rFonts w:eastAsia="Times New Roman" w:cs="Arial"/>
          <w:color w:val="222222"/>
          <w:lang w:val="es-ES" w:eastAsia="es-ES"/>
        </w:rPr>
        <w:t xml:space="preserve"> muy bueno que la alcaldía nos pueda ayudar a las personas que no tenemos los suficientes requisitos para adquirir un crédito en los bancos, y con esto podemos fortalecer la unidad de negocio que ya tenemos” de la misma manera el señor Brayan Valencia quien tiene una unidad de negocio dedicada a la elaboración de artículos y accesorios para dama,  manifestó </w:t>
      </w:r>
      <w:r w:rsidR="00A00963">
        <w:rPr>
          <w:rFonts w:eastAsia="Times New Roman" w:cs="Arial"/>
          <w:color w:val="222222"/>
          <w:lang w:val="es-ES" w:eastAsia="es-ES"/>
        </w:rPr>
        <w:t>“E</w:t>
      </w:r>
      <w:r w:rsidRPr="004A490E">
        <w:rPr>
          <w:rFonts w:eastAsia="Times New Roman" w:cs="Arial"/>
          <w:color w:val="222222"/>
          <w:lang w:val="es-ES" w:eastAsia="es-ES"/>
        </w:rPr>
        <w:t>stamos aquí buscando la alternativa de un crédito para aumentar nuestra producción ya que tuvimos que parar por la falta de fondos y esperamos que se nos pueda dar esta oportunidad</w:t>
      </w:r>
      <w:r w:rsidR="00A00963">
        <w:rPr>
          <w:rFonts w:eastAsia="Times New Roman" w:cs="Arial"/>
          <w:color w:val="222222"/>
          <w:lang w:val="es-ES" w:eastAsia="es-ES"/>
        </w:rPr>
        <w:t>”</w:t>
      </w:r>
      <w:r w:rsidRPr="004A490E">
        <w:rPr>
          <w:rFonts w:eastAsia="Times New Roman" w:cs="Arial"/>
          <w:color w:val="222222"/>
          <w:lang w:val="es-ES" w:eastAsia="es-ES"/>
        </w:rPr>
        <w:t>.</w:t>
      </w:r>
    </w:p>
    <w:p w:rsidR="004A490E" w:rsidRPr="004A490E" w:rsidRDefault="004A490E" w:rsidP="00685DB8">
      <w:pPr>
        <w:shd w:val="clear" w:color="auto" w:fill="FFFFFF"/>
        <w:suppressAutoHyphens w:val="0"/>
        <w:spacing w:after="0"/>
        <w:rPr>
          <w:rFonts w:eastAsia="Times New Roman" w:cs="Arial"/>
          <w:color w:val="222222"/>
          <w:lang w:val="es-ES" w:eastAsia="es-ES"/>
        </w:rPr>
      </w:pPr>
      <w:r w:rsidRPr="004A490E">
        <w:rPr>
          <w:rFonts w:eastAsia="Times New Roman" w:cs="Arial"/>
          <w:color w:val="222222"/>
          <w:lang w:val="es-ES" w:eastAsia="es-ES"/>
        </w:rPr>
        <w:t> </w:t>
      </w:r>
    </w:p>
    <w:p w:rsidR="004A490E" w:rsidRPr="004A490E" w:rsidRDefault="004A490E" w:rsidP="00685DB8">
      <w:pPr>
        <w:shd w:val="clear" w:color="auto" w:fill="FFFFFF"/>
        <w:suppressAutoHyphens w:val="0"/>
        <w:spacing w:after="0"/>
        <w:rPr>
          <w:rFonts w:eastAsia="Times New Roman" w:cs="Arial"/>
          <w:color w:val="222222"/>
          <w:lang w:val="es-ES" w:eastAsia="es-ES"/>
        </w:rPr>
      </w:pPr>
      <w:r w:rsidRPr="004A490E">
        <w:rPr>
          <w:rFonts w:eastAsia="Times New Roman" w:cs="Arial"/>
          <w:color w:val="222222"/>
          <w:lang w:val="es-ES" w:eastAsia="es-ES"/>
        </w:rPr>
        <w:t xml:space="preserve">Por su parte el Secretario de Desarrollo Económico, Nelson Leiton Portilla destacó que quienes ya han logrado conformar su unidad productiva o su negocio se debe ir complementando, y dentro de la ruta </w:t>
      </w:r>
      <w:r w:rsidR="00A00963">
        <w:rPr>
          <w:rFonts w:eastAsia="Times New Roman" w:cs="Arial"/>
          <w:color w:val="222222"/>
          <w:lang w:val="es-ES" w:eastAsia="es-ES"/>
        </w:rPr>
        <w:t>de desarrollo</w:t>
      </w:r>
      <w:r w:rsidRPr="004A490E">
        <w:rPr>
          <w:rFonts w:eastAsia="Times New Roman" w:cs="Arial"/>
          <w:color w:val="222222"/>
          <w:lang w:val="es-ES" w:eastAsia="es-ES"/>
        </w:rPr>
        <w:t xml:space="preserve"> que maneja esta dependencia. “Hoy hemos dado a conocer las bondades que tiene el Banco de La Esperanza y por supuesto el poner a disposición los recursos que ya están para seguir financiando y apalancando estos proyectos productivos.</w:t>
      </w:r>
    </w:p>
    <w:p w:rsidR="004A490E" w:rsidRPr="004A490E" w:rsidRDefault="004A490E" w:rsidP="00685DB8">
      <w:pPr>
        <w:shd w:val="clear" w:color="auto" w:fill="FFFFFF"/>
        <w:suppressAutoHyphens w:val="0"/>
        <w:spacing w:after="0"/>
        <w:rPr>
          <w:rFonts w:eastAsia="Times New Roman" w:cs="Arial"/>
          <w:color w:val="222222"/>
          <w:lang w:val="es-ES" w:eastAsia="es-ES"/>
        </w:rPr>
      </w:pPr>
      <w:r w:rsidRPr="004A490E">
        <w:rPr>
          <w:rFonts w:eastAsia="Times New Roman" w:cs="Arial"/>
          <w:color w:val="222222"/>
          <w:lang w:val="es-ES" w:eastAsia="es-ES"/>
        </w:rPr>
        <w:t> </w:t>
      </w:r>
    </w:p>
    <w:p w:rsidR="00A00963" w:rsidRDefault="004A490E" w:rsidP="00685DB8">
      <w:pPr>
        <w:shd w:val="clear" w:color="auto" w:fill="FFFFFF"/>
        <w:suppressAutoHyphens w:val="0"/>
        <w:spacing w:after="0"/>
        <w:rPr>
          <w:rFonts w:eastAsia="Times New Roman" w:cs="Arial"/>
          <w:color w:val="222222"/>
          <w:lang w:val="es-ES" w:eastAsia="es-ES"/>
        </w:rPr>
      </w:pPr>
      <w:r w:rsidRPr="004A490E">
        <w:rPr>
          <w:rFonts w:eastAsia="Times New Roman" w:cs="Arial"/>
          <w:color w:val="222222"/>
          <w:lang w:val="es-ES" w:eastAsia="es-ES"/>
        </w:rPr>
        <w:t>Esta iniciativa hace parte del subprograma ´Desarrollo Económico Incluy</w:t>
      </w:r>
      <w:r w:rsidR="00A00963">
        <w:rPr>
          <w:rFonts w:eastAsia="Times New Roman" w:cs="Arial"/>
          <w:color w:val="222222"/>
          <w:lang w:val="es-ES" w:eastAsia="es-ES"/>
        </w:rPr>
        <w:t xml:space="preserve">ente´ del Plan de Desarrollo Municipal en donde se encuentra el Banco de la Esperanza, con </w:t>
      </w:r>
      <w:r w:rsidRPr="004A490E">
        <w:rPr>
          <w:rFonts w:eastAsia="Times New Roman" w:cs="Arial"/>
          <w:color w:val="222222"/>
          <w:lang w:val="es-ES" w:eastAsia="es-ES"/>
        </w:rPr>
        <w:t xml:space="preserve">créditos </w:t>
      </w:r>
      <w:r w:rsidR="00A00963">
        <w:rPr>
          <w:rFonts w:eastAsia="Times New Roman" w:cs="Arial"/>
          <w:color w:val="222222"/>
          <w:lang w:val="es-ES" w:eastAsia="es-ES"/>
        </w:rPr>
        <w:t xml:space="preserve">que van desde </w:t>
      </w:r>
      <w:r w:rsidR="00A00963" w:rsidRPr="004A490E">
        <w:rPr>
          <w:rFonts w:eastAsia="Times New Roman" w:cs="Arial"/>
          <w:color w:val="222222"/>
          <w:lang w:val="es-ES" w:eastAsia="es-ES"/>
        </w:rPr>
        <w:t>500 mil pesos y hasta 1millon de pesos</w:t>
      </w:r>
      <w:r w:rsidR="00A00963">
        <w:rPr>
          <w:rFonts w:eastAsia="Times New Roman" w:cs="Arial"/>
          <w:color w:val="222222"/>
          <w:lang w:val="es-ES" w:eastAsia="es-ES"/>
        </w:rPr>
        <w:t>. Hasta el momento</w:t>
      </w:r>
      <w:r w:rsidR="00A00963" w:rsidRPr="00A00963">
        <w:rPr>
          <w:rFonts w:eastAsia="Times New Roman" w:cs="Arial"/>
          <w:color w:val="222222"/>
          <w:lang w:val="es-ES" w:eastAsia="es-ES"/>
        </w:rPr>
        <w:t xml:space="preserve"> </w:t>
      </w:r>
      <w:r w:rsidR="00A00963" w:rsidRPr="004A490E">
        <w:rPr>
          <w:rFonts w:eastAsia="Times New Roman" w:cs="Arial"/>
          <w:color w:val="222222"/>
          <w:lang w:val="es-ES" w:eastAsia="es-ES"/>
        </w:rPr>
        <w:t>se han des</w:t>
      </w:r>
      <w:r w:rsidR="00A00963">
        <w:rPr>
          <w:rFonts w:eastAsia="Times New Roman" w:cs="Arial"/>
          <w:color w:val="222222"/>
          <w:lang w:val="es-ES" w:eastAsia="es-ES"/>
        </w:rPr>
        <w:t>embolsado 140 millones de pesos.</w:t>
      </w:r>
    </w:p>
    <w:p w:rsidR="00CD4B4F" w:rsidRDefault="00CD4B4F" w:rsidP="00685DB8">
      <w:pPr>
        <w:shd w:val="clear" w:color="auto" w:fill="FFFFFF"/>
        <w:suppressAutoHyphens w:val="0"/>
        <w:spacing w:after="0"/>
        <w:rPr>
          <w:rFonts w:eastAsia="Times New Roman" w:cs="Arial"/>
          <w:color w:val="222222"/>
          <w:lang w:val="es-ES" w:eastAsia="es-ES"/>
        </w:rPr>
      </w:pPr>
    </w:p>
    <w:p w:rsidR="00CD4B4F" w:rsidRPr="004A490E" w:rsidRDefault="00CD4B4F" w:rsidP="00685DB8">
      <w:pPr>
        <w:shd w:val="clear" w:color="auto" w:fill="FFFFFF"/>
        <w:suppressAutoHyphens w:val="0"/>
        <w:spacing w:after="0"/>
        <w:rPr>
          <w:rFonts w:eastAsia="Times New Roman" w:cs="Arial"/>
          <w:color w:val="222222"/>
          <w:lang w:val="es-ES" w:eastAsia="es-ES"/>
        </w:rPr>
      </w:pPr>
      <w:r>
        <w:rPr>
          <w:rFonts w:eastAsia="Times New Roman" w:cs="Arial"/>
          <w:color w:val="222222"/>
          <w:lang w:val="es-ES" w:eastAsia="es-ES"/>
        </w:rPr>
        <w:t xml:space="preserve">Esta socialización se cumplió </w:t>
      </w:r>
      <w:r w:rsidRPr="004A490E">
        <w:rPr>
          <w:rFonts w:eastAsia="Times New Roman" w:cs="Arial"/>
          <w:color w:val="222222"/>
          <w:lang w:val="es-ES" w:eastAsia="es-ES"/>
        </w:rPr>
        <w:t>en el auditorio de la Alcaldía de Pasto, sede San Andrés</w:t>
      </w:r>
      <w:r>
        <w:rPr>
          <w:rFonts w:eastAsia="Times New Roman" w:cs="Arial"/>
          <w:color w:val="222222"/>
          <w:lang w:val="es-ES" w:eastAsia="es-ES"/>
        </w:rPr>
        <w:t>.</w:t>
      </w:r>
      <w:r w:rsidRPr="004A490E">
        <w:rPr>
          <w:rFonts w:eastAsia="Times New Roman" w:cs="Arial"/>
          <w:color w:val="222222"/>
          <w:lang w:val="es-ES" w:eastAsia="es-ES"/>
        </w:rPr>
        <w:t xml:space="preserve"> </w:t>
      </w:r>
    </w:p>
    <w:p w:rsidR="00CD4B4F" w:rsidRDefault="00CD4B4F" w:rsidP="00685DB8">
      <w:pPr>
        <w:shd w:val="clear" w:color="auto" w:fill="FFFFFF"/>
        <w:suppressAutoHyphens w:val="0"/>
        <w:spacing w:after="0"/>
        <w:rPr>
          <w:rFonts w:eastAsia="Times New Roman" w:cs="Arial"/>
          <w:color w:val="222222"/>
          <w:lang w:val="es-ES" w:eastAsia="es-ES"/>
        </w:rPr>
      </w:pPr>
    </w:p>
    <w:p w:rsidR="005349B8" w:rsidRDefault="005349B8" w:rsidP="005349B8">
      <w:pPr>
        <w:shd w:val="clear" w:color="auto" w:fill="FFFFFF"/>
        <w:suppressAutoHyphens w:val="0"/>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Leiton Portilla. Celular: </w:t>
      </w:r>
      <w:r w:rsidRPr="00053987">
        <w:rPr>
          <w:rFonts w:cs="Tahoma"/>
          <w:b/>
          <w:sz w:val="18"/>
          <w:szCs w:val="18"/>
        </w:rPr>
        <w:t>3104056170</w:t>
      </w:r>
    </w:p>
    <w:p w:rsidR="005349B8" w:rsidRDefault="005349B8" w:rsidP="005349B8">
      <w:pPr>
        <w:shd w:val="clear" w:color="auto" w:fill="FFFFFF"/>
        <w:suppressAutoHyphens w:val="0"/>
        <w:spacing w:after="0"/>
        <w:rPr>
          <w:b/>
          <w:sz w:val="18"/>
          <w:szCs w:val="18"/>
          <w:lang w:val="es-ES"/>
        </w:rPr>
      </w:pPr>
    </w:p>
    <w:p w:rsidR="005349B8" w:rsidRDefault="005349B8" w:rsidP="005349B8">
      <w:pPr>
        <w:jc w:val="center"/>
        <w:rPr>
          <w:rFonts w:cs="Tahoma"/>
          <w:i/>
        </w:rPr>
      </w:pPr>
      <w:r w:rsidRPr="0016721F">
        <w:rPr>
          <w:rFonts w:cs="Tahoma"/>
          <w:i/>
        </w:rPr>
        <w:t>Somos constructores de paz</w:t>
      </w:r>
      <w:r>
        <w:rPr>
          <w:rFonts w:cs="Tahoma"/>
          <w:i/>
        </w:rPr>
        <w:t xml:space="preserve"> </w:t>
      </w:r>
    </w:p>
    <w:p w:rsidR="006B4CE1" w:rsidRDefault="00CD4B4F" w:rsidP="004C3AB4">
      <w:pPr>
        <w:pStyle w:val="NormalWeb"/>
        <w:shd w:val="clear" w:color="auto" w:fill="FFFFFF"/>
        <w:spacing w:before="0" w:beforeAutospacing="0" w:after="0" w:afterAutospacing="0"/>
        <w:jc w:val="center"/>
        <w:rPr>
          <w:rStyle w:val="il"/>
          <w:rFonts w:ascii="Century Gothic" w:hAnsi="Century Gothic"/>
          <w:b/>
          <w:color w:val="222222"/>
          <w:sz w:val="22"/>
          <w:szCs w:val="22"/>
        </w:rPr>
      </w:pPr>
      <w:r>
        <w:rPr>
          <w:rStyle w:val="il"/>
          <w:rFonts w:ascii="Century Gothic" w:hAnsi="Century Gothic"/>
          <w:b/>
          <w:color w:val="222222"/>
          <w:sz w:val="22"/>
          <w:szCs w:val="22"/>
        </w:rPr>
        <w:t xml:space="preserve">10 Y 13 DE MARZO: DÍAS PARA INSCRIPCIÓN PARA ASPIRANTES A PROMOTORES PSICOSOCIALES DEL PROGRAMA INTEGRAL DE VÍCTIMAS </w:t>
      </w:r>
    </w:p>
    <w:p w:rsidR="00CD4B4F" w:rsidRDefault="00CD4B4F" w:rsidP="004C3AB4">
      <w:pPr>
        <w:pStyle w:val="NormalWeb"/>
        <w:shd w:val="clear" w:color="auto" w:fill="FFFFFF"/>
        <w:spacing w:before="0" w:beforeAutospacing="0" w:after="0" w:afterAutospacing="0"/>
        <w:jc w:val="center"/>
        <w:rPr>
          <w:rStyle w:val="il"/>
          <w:rFonts w:ascii="Century Gothic" w:hAnsi="Century Gothic"/>
          <w:b/>
          <w:color w:val="222222"/>
          <w:sz w:val="22"/>
          <w:szCs w:val="22"/>
        </w:rPr>
      </w:pPr>
    </w:p>
    <w:p w:rsidR="00793EF5" w:rsidRDefault="00793EF5" w:rsidP="00A00963">
      <w:pPr>
        <w:pStyle w:val="NormalWeb"/>
        <w:shd w:val="clear" w:color="auto" w:fill="FFFFFF"/>
        <w:spacing w:before="0" w:beforeAutospacing="0" w:after="0" w:afterAutospacing="0"/>
        <w:jc w:val="both"/>
        <w:rPr>
          <w:rStyle w:val="il"/>
          <w:rFonts w:ascii="Century Gothic" w:hAnsi="Century Gothic"/>
          <w:color w:val="222222"/>
          <w:sz w:val="22"/>
          <w:szCs w:val="22"/>
        </w:rPr>
      </w:pPr>
      <w:r>
        <w:rPr>
          <w:rStyle w:val="il"/>
          <w:rFonts w:ascii="Century Gothic" w:hAnsi="Century Gothic"/>
          <w:color w:val="222222"/>
          <w:sz w:val="22"/>
          <w:szCs w:val="22"/>
        </w:rPr>
        <w:t>La Mesa de Participación Efectiva de Victimas del Municipio informa a la población victima residente en el munic</w:t>
      </w:r>
      <w:r w:rsidR="00A00963">
        <w:rPr>
          <w:rStyle w:val="il"/>
          <w:rFonts w:ascii="Century Gothic" w:hAnsi="Century Gothic"/>
          <w:color w:val="222222"/>
          <w:sz w:val="22"/>
          <w:szCs w:val="22"/>
        </w:rPr>
        <w:t>ipio de Pasto, que de acuerdo a los</w:t>
      </w:r>
      <w:r>
        <w:rPr>
          <w:rStyle w:val="il"/>
          <w:rFonts w:ascii="Century Gothic" w:hAnsi="Century Gothic"/>
          <w:color w:val="222222"/>
          <w:sz w:val="22"/>
          <w:szCs w:val="22"/>
        </w:rPr>
        <w:t xml:space="preserve"> lineamiento</w:t>
      </w:r>
      <w:r w:rsidR="00A00963">
        <w:rPr>
          <w:rStyle w:val="il"/>
          <w:rFonts w:ascii="Century Gothic" w:hAnsi="Century Gothic"/>
          <w:color w:val="222222"/>
          <w:sz w:val="22"/>
          <w:szCs w:val="22"/>
        </w:rPr>
        <w:t>s</w:t>
      </w:r>
      <w:r>
        <w:rPr>
          <w:rStyle w:val="il"/>
          <w:rFonts w:ascii="Century Gothic" w:hAnsi="Century Gothic"/>
          <w:color w:val="222222"/>
          <w:sz w:val="22"/>
          <w:szCs w:val="22"/>
        </w:rPr>
        <w:t xml:space="preserve"> establecido</w:t>
      </w:r>
      <w:r w:rsidR="00A00963">
        <w:rPr>
          <w:rStyle w:val="il"/>
          <w:rFonts w:ascii="Century Gothic" w:hAnsi="Century Gothic"/>
          <w:color w:val="222222"/>
          <w:sz w:val="22"/>
          <w:szCs w:val="22"/>
        </w:rPr>
        <w:t>s</w:t>
      </w:r>
      <w:r>
        <w:rPr>
          <w:rStyle w:val="il"/>
          <w:rFonts w:ascii="Century Gothic" w:hAnsi="Century Gothic"/>
          <w:color w:val="222222"/>
          <w:sz w:val="22"/>
          <w:szCs w:val="22"/>
        </w:rPr>
        <w:t xml:space="preserve"> por el Ministerio de Salud y Protección Social, se encuentra abierto el proceso de selección y postulación de Promotores (as) Psicosociales, para la implementación del Programa de Atención Psicosocial y Salud Integral a Victimas PAPSIVI.</w:t>
      </w:r>
    </w:p>
    <w:p w:rsidR="00793EF5" w:rsidRDefault="00793EF5" w:rsidP="00A00963">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CD4B4F" w:rsidRDefault="00FC0BFC" w:rsidP="00A00963">
      <w:pPr>
        <w:pStyle w:val="NormalWeb"/>
        <w:shd w:val="clear" w:color="auto" w:fill="FFFFFF"/>
        <w:spacing w:before="0" w:beforeAutospacing="0" w:after="0" w:afterAutospacing="0"/>
        <w:jc w:val="both"/>
        <w:rPr>
          <w:rStyle w:val="il"/>
          <w:rFonts w:ascii="Century Gothic" w:hAnsi="Century Gothic"/>
          <w:color w:val="222222"/>
          <w:sz w:val="22"/>
          <w:szCs w:val="22"/>
        </w:rPr>
      </w:pPr>
      <w:r>
        <w:rPr>
          <w:rStyle w:val="il"/>
          <w:rFonts w:ascii="Century Gothic" w:hAnsi="Century Gothic"/>
          <w:color w:val="222222"/>
          <w:sz w:val="22"/>
          <w:szCs w:val="22"/>
        </w:rPr>
        <w:t xml:space="preserve">El proceso de inscripción y recepción de hojas de vida se realizará los días 10 y 13 de marzo de 2017 en las instalaciones de la Personería Municipal de Pasto (calle 20#28-35).Los aspirantes deberán cumplir los requisitos mínimos para ser candidatos a esta postulación: </w:t>
      </w:r>
    </w:p>
    <w:p w:rsidR="00CD4B4F" w:rsidRDefault="00CD4B4F" w:rsidP="00A00963">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CD4B4F" w:rsidRDefault="00FC0BFC" w:rsidP="00CD4B4F">
      <w:pPr>
        <w:pStyle w:val="NormalWeb"/>
        <w:numPr>
          <w:ilvl w:val="0"/>
          <w:numId w:val="5"/>
        </w:numPr>
        <w:shd w:val="clear" w:color="auto" w:fill="FFFFFF"/>
        <w:spacing w:before="0" w:beforeAutospacing="0" w:after="0" w:afterAutospacing="0"/>
        <w:jc w:val="both"/>
        <w:rPr>
          <w:rStyle w:val="il"/>
          <w:rFonts w:ascii="Century Gothic" w:hAnsi="Century Gothic"/>
          <w:color w:val="222222"/>
          <w:sz w:val="22"/>
          <w:szCs w:val="22"/>
        </w:rPr>
      </w:pPr>
      <w:r>
        <w:rPr>
          <w:rStyle w:val="il"/>
          <w:rFonts w:ascii="Century Gothic" w:hAnsi="Century Gothic"/>
          <w:color w:val="222222"/>
          <w:sz w:val="22"/>
          <w:szCs w:val="22"/>
        </w:rPr>
        <w:t>Estar incluido en el Registro Único</w:t>
      </w:r>
      <w:r w:rsidR="00A00963">
        <w:rPr>
          <w:rStyle w:val="il"/>
          <w:rFonts w:ascii="Century Gothic" w:hAnsi="Century Gothic"/>
          <w:color w:val="222222"/>
          <w:sz w:val="22"/>
          <w:szCs w:val="22"/>
        </w:rPr>
        <w:t xml:space="preserve"> de Víctimas</w:t>
      </w:r>
      <w:r>
        <w:rPr>
          <w:rStyle w:val="il"/>
          <w:rFonts w:ascii="Century Gothic" w:hAnsi="Century Gothic"/>
          <w:color w:val="222222"/>
          <w:sz w:val="22"/>
          <w:szCs w:val="22"/>
        </w:rPr>
        <w:t xml:space="preserve"> (como víctima del conflicto armado)</w:t>
      </w:r>
    </w:p>
    <w:p w:rsidR="00CD4B4F" w:rsidRDefault="00CD4B4F" w:rsidP="00A00963">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CD4B4F" w:rsidRDefault="00CD4B4F" w:rsidP="00CD4B4F">
      <w:pPr>
        <w:pStyle w:val="NormalWeb"/>
        <w:numPr>
          <w:ilvl w:val="0"/>
          <w:numId w:val="5"/>
        </w:numPr>
        <w:shd w:val="clear" w:color="auto" w:fill="FFFFFF"/>
        <w:spacing w:before="0" w:beforeAutospacing="0" w:after="0" w:afterAutospacing="0"/>
        <w:jc w:val="both"/>
        <w:rPr>
          <w:rStyle w:val="il"/>
          <w:rFonts w:ascii="Century Gothic" w:hAnsi="Century Gothic"/>
          <w:color w:val="222222"/>
          <w:sz w:val="22"/>
          <w:szCs w:val="22"/>
        </w:rPr>
      </w:pPr>
      <w:r>
        <w:rPr>
          <w:rStyle w:val="il"/>
          <w:rFonts w:ascii="Century Gothic" w:hAnsi="Century Gothic"/>
          <w:color w:val="222222"/>
          <w:sz w:val="22"/>
          <w:szCs w:val="22"/>
        </w:rPr>
        <w:t>N</w:t>
      </w:r>
      <w:r w:rsidR="00FC0BFC">
        <w:rPr>
          <w:rStyle w:val="il"/>
          <w:rFonts w:ascii="Century Gothic" w:hAnsi="Century Gothic"/>
          <w:color w:val="222222"/>
          <w:sz w:val="22"/>
          <w:szCs w:val="22"/>
        </w:rPr>
        <w:t xml:space="preserve">o estar vinculado </w:t>
      </w:r>
      <w:r>
        <w:rPr>
          <w:rStyle w:val="il"/>
          <w:rFonts w:ascii="Century Gothic" w:hAnsi="Century Gothic"/>
          <w:color w:val="222222"/>
          <w:sz w:val="22"/>
          <w:szCs w:val="22"/>
        </w:rPr>
        <w:t>a la Mesa Municipal de Victimas</w:t>
      </w:r>
    </w:p>
    <w:p w:rsidR="00CD4B4F" w:rsidRDefault="00CD4B4F" w:rsidP="00A00963">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CD4B4F" w:rsidRDefault="00CD4B4F" w:rsidP="00CD4B4F">
      <w:pPr>
        <w:pStyle w:val="NormalWeb"/>
        <w:numPr>
          <w:ilvl w:val="0"/>
          <w:numId w:val="5"/>
        </w:numPr>
        <w:shd w:val="clear" w:color="auto" w:fill="FFFFFF"/>
        <w:spacing w:before="0" w:beforeAutospacing="0" w:after="0" w:afterAutospacing="0"/>
        <w:jc w:val="both"/>
        <w:rPr>
          <w:rStyle w:val="il"/>
          <w:rFonts w:ascii="Century Gothic" w:hAnsi="Century Gothic"/>
          <w:color w:val="222222"/>
          <w:sz w:val="22"/>
          <w:szCs w:val="22"/>
        </w:rPr>
      </w:pPr>
      <w:r>
        <w:rPr>
          <w:rStyle w:val="il"/>
          <w:rFonts w:ascii="Century Gothic" w:hAnsi="Century Gothic"/>
          <w:color w:val="222222"/>
          <w:sz w:val="22"/>
          <w:szCs w:val="22"/>
        </w:rPr>
        <w:t>R</w:t>
      </w:r>
      <w:r w:rsidR="00FC0BFC">
        <w:rPr>
          <w:rStyle w:val="il"/>
          <w:rFonts w:ascii="Century Gothic" w:hAnsi="Century Gothic"/>
          <w:color w:val="222222"/>
          <w:sz w:val="22"/>
          <w:szCs w:val="22"/>
        </w:rPr>
        <w:t>esidir</w:t>
      </w:r>
      <w:r>
        <w:rPr>
          <w:rStyle w:val="il"/>
          <w:rFonts w:ascii="Century Gothic" w:hAnsi="Century Gothic"/>
          <w:color w:val="222222"/>
          <w:sz w:val="22"/>
          <w:szCs w:val="22"/>
        </w:rPr>
        <w:t xml:space="preserve"> en el municipio de Pasto </w:t>
      </w:r>
    </w:p>
    <w:p w:rsidR="00CD4B4F" w:rsidRDefault="00CD4B4F" w:rsidP="00A00963">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793EF5" w:rsidRDefault="00CD4B4F" w:rsidP="00CD4B4F">
      <w:pPr>
        <w:pStyle w:val="NormalWeb"/>
        <w:numPr>
          <w:ilvl w:val="0"/>
          <w:numId w:val="5"/>
        </w:numPr>
        <w:shd w:val="clear" w:color="auto" w:fill="FFFFFF"/>
        <w:spacing w:before="0" w:beforeAutospacing="0" w:after="0" w:afterAutospacing="0"/>
        <w:jc w:val="both"/>
        <w:rPr>
          <w:rStyle w:val="il"/>
          <w:rFonts w:ascii="Century Gothic" w:hAnsi="Century Gothic"/>
          <w:color w:val="222222"/>
          <w:sz w:val="22"/>
          <w:szCs w:val="22"/>
        </w:rPr>
      </w:pPr>
      <w:r>
        <w:rPr>
          <w:rStyle w:val="il"/>
          <w:rFonts w:ascii="Century Gothic" w:hAnsi="Century Gothic"/>
          <w:color w:val="222222"/>
          <w:sz w:val="22"/>
          <w:szCs w:val="22"/>
        </w:rPr>
        <w:t>S</w:t>
      </w:r>
      <w:r w:rsidR="00FC0BFC">
        <w:rPr>
          <w:rStyle w:val="il"/>
          <w:rFonts w:ascii="Century Gothic" w:hAnsi="Century Gothic"/>
          <w:color w:val="222222"/>
          <w:sz w:val="22"/>
          <w:szCs w:val="22"/>
        </w:rPr>
        <w:t>er mayor de 18 años.</w:t>
      </w:r>
    </w:p>
    <w:p w:rsidR="00FC0BFC" w:rsidRDefault="00FC0BFC" w:rsidP="00A00963">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FC0BFC" w:rsidRDefault="000421B6" w:rsidP="00A00963">
      <w:pPr>
        <w:pStyle w:val="NormalWeb"/>
        <w:shd w:val="clear" w:color="auto" w:fill="FFFFFF"/>
        <w:spacing w:before="0" w:beforeAutospacing="0" w:after="0" w:afterAutospacing="0"/>
        <w:jc w:val="both"/>
        <w:rPr>
          <w:rStyle w:val="il"/>
          <w:rFonts w:ascii="Century Gothic" w:hAnsi="Century Gothic"/>
          <w:color w:val="222222"/>
          <w:sz w:val="22"/>
          <w:szCs w:val="22"/>
        </w:rPr>
      </w:pPr>
      <w:r>
        <w:rPr>
          <w:rStyle w:val="il"/>
          <w:rFonts w:ascii="Century Gothic" w:hAnsi="Century Gothic"/>
          <w:color w:val="222222"/>
          <w:sz w:val="22"/>
          <w:szCs w:val="22"/>
        </w:rPr>
        <w:t>La remisión de los documentos soportes de la decisión final con referencia a la postulación del Promotor PAPSIVI, se realizará el día jueves 16 de marzo de 2017.</w:t>
      </w:r>
    </w:p>
    <w:p w:rsidR="00FC0BFC" w:rsidRDefault="00FC0BFC" w:rsidP="00A00963">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0421B6" w:rsidRDefault="000421B6" w:rsidP="000421B6">
      <w:pPr>
        <w:jc w:val="center"/>
        <w:rPr>
          <w:rFonts w:cs="Tahoma"/>
          <w:i/>
        </w:rPr>
      </w:pPr>
      <w:r w:rsidRPr="0016721F">
        <w:rPr>
          <w:rFonts w:cs="Tahoma"/>
          <w:i/>
        </w:rPr>
        <w:t>Somos constructores de paz</w:t>
      </w:r>
      <w:r>
        <w:rPr>
          <w:rFonts w:cs="Tahoma"/>
          <w:i/>
        </w:rPr>
        <w:t xml:space="preserve"> </w:t>
      </w:r>
    </w:p>
    <w:p w:rsidR="000421B6" w:rsidRDefault="000421B6" w:rsidP="00685DB8">
      <w:pPr>
        <w:shd w:val="clear" w:color="auto" w:fill="FFFFFF"/>
        <w:spacing w:before="100" w:beforeAutospacing="1" w:after="0"/>
        <w:jc w:val="center"/>
        <w:rPr>
          <w:rFonts w:eastAsia="Times New Roman" w:cs="Segoe UI"/>
          <w:b/>
          <w:bCs/>
          <w:color w:val="212121"/>
          <w:lang w:eastAsia="es-ES"/>
        </w:rPr>
      </w:pPr>
      <w:r w:rsidRPr="000421B6">
        <w:rPr>
          <w:rFonts w:eastAsia="Times New Roman" w:cs="Segoe UI"/>
          <w:b/>
          <w:bCs/>
          <w:color w:val="212121"/>
          <w:lang w:eastAsia="es-ES"/>
        </w:rPr>
        <w:t>SOCIALIZACIÒN</w:t>
      </w:r>
      <w:r w:rsidR="00560402">
        <w:rPr>
          <w:rFonts w:eastAsia="Times New Roman" w:cs="Segoe UI"/>
          <w:b/>
          <w:bCs/>
          <w:color w:val="212121"/>
          <w:lang w:eastAsia="es-ES"/>
        </w:rPr>
        <w:t xml:space="preserve"> CRONOGRAMA PARA MESAS DE PERCEPCIÓ</w:t>
      </w:r>
      <w:r w:rsidRPr="006377CD">
        <w:rPr>
          <w:rFonts w:eastAsia="Times New Roman" w:cs="Segoe UI"/>
          <w:b/>
          <w:bCs/>
          <w:color w:val="212121"/>
          <w:lang w:eastAsia="es-ES"/>
        </w:rPr>
        <w:t>N EN EL MUNICIPIO DE PASTO</w:t>
      </w:r>
    </w:p>
    <w:p w:rsidR="000421B6" w:rsidRDefault="000421B6" w:rsidP="00685DB8">
      <w:pPr>
        <w:shd w:val="clear" w:color="auto" w:fill="FFFFFF"/>
        <w:spacing w:before="100" w:beforeAutospacing="1" w:after="0"/>
        <w:rPr>
          <w:rFonts w:eastAsia="Times New Roman" w:cs="Segoe UI"/>
          <w:color w:val="212121"/>
          <w:lang w:eastAsia="es-ES"/>
        </w:rPr>
      </w:pPr>
      <w:r w:rsidRPr="000421B6">
        <w:rPr>
          <w:rFonts w:eastAsia="Times New Roman" w:cs="Segoe UI"/>
          <w:color w:val="212121"/>
          <w:lang w:eastAsia="es-ES"/>
        </w:rPr>
        <w:t>En</w:t>
      </w:r>
      <w:r w:rsidRPr="006377CD">
        <w:rPr>
          <w:rFonts w:eastAsia="Times New Roman" w:cs="Segoe UI"/>
          <w:color w:val="212121"/>
          <w:lang w:eastAsia="es-ES"/>
        </w:rPr>
        <w:t xml:space="preserve"> el auditorio </w:t>
      </w:r>
      <w:r>
        <w:rPr>
          <w:rFonts w:eastAsia="Times New Roman" w:cs="Segoe UI"/>
          <w:color w:val="212121"/>
          <w:lang w:eastAsia="es-ES"/>
        </w:rPr>
        <w:t>de C</w:t>
      </w:r>
      <w:r w:rsidRPr="000421B6">
        <w:rPr>
          <w:rFonts w:eastAsia="Times New Roman" w:cs="Segoe UI"/>
          <w:color w:val="212121"/>
          <w:lang w:eastAsia="es-ES"/>
        </w:rPr>
        <w:t>asa de Justicia de Pasto s</w:t>
      </w:r>
      <w:r w:rsidRPr="006377CD">
        <w:rPr>
          <w:rFonts w:eastAsia="Times New Roman" w:cs="Segoe UI"/>
          <w:color w:val="212121"/>
          <w:lang w:eastAsia="es-ES"/>
        </w:rPr>
        <w:t xml:space="preserve">e dio inicio </w:t>
      </w:r>
      <w:r w:rsidRPr="000421B6">
        <w:rPr>
          <w:rFonts w:eastAsia="Times New Roman" w:cs="Segoe UI"/>
          <w:color w:val="212121"/>
          <w:lang w:eastAsia="es-ES"/>
        </w:rPr>
        <w:t xml:space="preserve">a la socialización del </w:t>
      </w:r>
      <w:r w:rsidRPr="006377CD">
        <w:rPr>
          <w:rFonts w:eastAsia="Times New Roman" w:cs="Segoe UI"/>
          <w:color w:val="212121"/>
          <w:lang w:eastAsia="es-ES"/>
        </w:rPr>
        <w:t xml:space="preserve">cronograma de actividades para corregidores del municipio, actividad que tuvo como objetivo </w:t>
      </w:r>
      <w:r>
        <w:rPr>
          <w:rFonts w:eastAsia="Times New Roman" w:cs="Segoe UI"/>
          <w:color w:val="212121"/>
          <w:lang w:eastAsia="es-ES"/>
        </w:rPr>
        <w:t xml:space="preserve">dar a conocer </w:t>
      </w:r>
      <w:r w:rsidRPr="006377CD">
        <w:rPr>
          <w:rFonts w:eastAsia="Times New Roman" w:cs="Segoe UI"/>
          <w:color w:val="212121"/>
          <w:lang w:eastAsia="es-ES"/>
        </w:rPr>
        <w:t>las diferentes estrategias</w:t>
      </w:r>
      <w:r>
        <w:rPr>
          <w:rFonts w:eastAsia="Times New Roman" w:cs="Segoe UI"/>
          <w:color w:val="212121"/>
          <w:lang w:eastAsia="es-ES"/>
        </w:rPr>
        <w:t xml:space="preserve"> y programas</w:t>
      </w:r>
      <w:r w:rsidRPr="006377CD">
        <w:rPr>
          <w:rFonts w:eastAsia="Times New Roman" w:cs="Segoe UI"/>
          <w:color w:val="212121"/>
          <w:lang w:eastAsia="es-ES"/>
        </w:rPr>
        <w:t xml:space="preserve"> que maneja la Sub Secretaria de Convivencia y Derechos Humanos.</w:t>
      </w:r>
    </w:p>
    <w:p w:rsidR="00287BE2" w:rsidRDefault="00287BE2" w:rsidP="00685DB8">
      <w:pPr>
        <w:shd w:val="clear" w:color="auto" w:fill="FFFFFF"/>
        <w:spacing w:after="0"/>
        <w:rPr>
          <w:rFonts w:eastAsia="Times New Roman" w:cs="Segoe UI"/>
          <w:color w:val="212121"/>
          <w:lang w:eastAsia="es-ES"/>
        </w:rPr>
      </w:pPr>
    </w:p>
    <w:p w:rsidR="00287BE2" w:rsidRDefault="00287BE2" w:rsidP="00685DB8">
      <w:pPr>
        <w:shd w:val="clear" w:color="auto" w:fill="FFFFFF"/>
        <w:spacing w:after="0"/>
        <w:rPr>
          <w:rFonts w:eastAsia="Times New Roman" w:cs="Segoe UI"/>
          <w:color w:val="212121"/>
          <w:lang w:eastAsia="es-ES"/>
        </w:rPr>
      </w:pPr>
      <w:r>
        <w:rPr>
          <w:rFonts w:eastAsia="Times New Roman" w:cs="Segoe UI"/>
          <w:color w:val="212121"/>
          <w:lang w:eastAsia="es-ES"/>
        </w:rPr>
        <w:t>E</w:t>
      </w:r>
      <w:r w:rsidR="000421B6" w:rsidRPr="006377CD">
        <w:rPr>
          <w:rFonts w:eastAsia="Times New Roman" w:cs="Segoe UI"/>
          <w:color w:val="212121"/>
          <w:lang w:eastAsia="es-ES"/>
        </w:rPr>
        <w:t xml:space="preserve">n esta actividad participaron todos los corregidores del municipio </w:t>
      </w:r>
      <w:r>
        <w:rPr>
          <w:rFonts w:eastAsia="Times New Roman" w:cs="Segoe UI"/>
          <w:color w:val="212121"/>
          <w:lang w:eastAsia="es-ES"/>
        </w:rPr>
        <w:t xml:space="preserve">y los coordinadores de las diferentes estrategias que lidera </w:t>
      </w:r>
      <w:r w:rsidR="00CD4B4F">
        <w:rPr>
          <w:rFonts w:eastAsia="Times New Roman" w:cs="Segoe UI"/>
          <w:color w:val="212121"/>
          <w:lang w:eastAsia="es-ES"/>
        </w:rPr>
        <w:t xml:space="preserve">esta dependencia de la secretaría de Gobierno </w:t>
      </w:r>
      <w:r>
        <w:rPr>
          <w:rFonts w:eastAsia="Times New Roman" w:cs="Segoe UI"/>
          <w:color w:val="212121"/>
          <w:lang w:eastAsia="es-ES"/>
        </w:rPr>
        <w:t>presentando los programas “</w:t>
      </w:r>
      <w:r w:rsidRPr="006377CD">
        <w:rPr>
          <w:rFonts w:eastAsia="Times New Roman" w:cs="Segoe UI"/>
          <w:color w:val="212121"/>
          <w:lang w:eastAsia="es-ES"/>
        </w:rPr>
        <w:t xml:space="preserve">Dile No a la Violencia </w:t>
      </w:r>
      <w:r w:rsidRPr="006377CD">
        <w:rPr>
          <w:rFonts w:eastAsia="Times New Roman" w:cs="Segoe UI"/>
          <w:color w:val="212121"/>
          <w:lang w:eastAsia="es-ES"/>
        </w:rPr>
        <w:lastRenderedPageBreak/>
        <w:t>Escolar</w:t>
      </w:r>
      <w:r>
        <w:rPr>
          <w:rFonts w:eastAsia="Times New Roman" w:cs="Segoe UI"/>
          <w:color w:val="212121"/>
          <w:lang w:eastAsia="es-ES"/>
        </w:rPr>
        <w:t>”</w:t>
      </w:r>
      <w:r w:rsidRPr="006377CD">
        <w:rPr>
          <w:rFonts w:eastAsia="Times New Roman" w:cs="Segoe UI"/>
          <w:color w:val="212121"/>
          <w:lang w:eastAsia="es-ES"/>
        </w:rPr>
        <w:t>, Decreto 400</w:t>
      </w:r>
      <w:r>
        <w:rPr>
          <w:rFonts w:eastAsia="Times New Roman" w:cs="Segoe UI"/>
          <w:color w:val="212121"/>
          <w:lang w:eastAsia="es-ES"/>
        </w:rPr>
        <w:t xml:space="preserve">, </w:t>
      </w:r>
      <w:r w:rsidRPr="006377CD">
        <w:rPr>
          <w:rFonts w:eastAsia="Times New Roman" w:cs="Segoe UI"/>
          <w:color w:val="212121"/>
          <w:lang w:eastAsia="es-ES"/>
        </w:rPr>
        <w:t>Estrategia de Asuntos Religiosos, Derechos Humanos, Estrategia de PQR</w:t>
      </w:r>
      <w:r w:rsidRPr="000421B6">
        <w:rPr>
          <w:rFonts w:eastAsia="Times New Roman" w:cs="Segoe UI"/>
          <w:color w:val="212121"/>
          <w:lang w:eastAsia="es-ES"/>
        </w:rPr>
        <w:t xml:space="preserve"> </w:t>
      </w:r>
      <w:r w:rsidRPr="006377CD">
        <w:rPr>
          <w:rFonts w:eastAsia="Times New Roman" w:cs="Segoe UI"/>
          <w:color w:val="212121"/>
          <w:lang w:eastAsia="es-ES"/>
        </w:rPr>
        <w:t>y Estrategia de CODEPAZ</w:t>
      </w:r>
      <w:r>
        <w:rPr>
          <w:rFonts w:eastAsia="Times New Roman" w:cs="Segoe UI"/>
          <w:color w:val="212121"/>
          <w:lang w:eastAsia="es-ES"/>
        </w:rPr>
        <w:t>.</w:t>
      </w:r>
      <w:r w:rsidRPr="000421B6">
        <w:rPr>
          <w:rFonts w:eastAsia="Times New Roman" w:cs="Segoe UI"/>
          <w:color w:val="212121"/>
          <w:lang w:eastAsia="es-ES"/>
        </w:rPr>
        <w:t xml:space="preserve"> </w:t>
      </w:r>
    </w:p>
    <w:p w:rsidR="00287BE2" w:rsidRDefault="00287BE2" w:rsidP="00685DB8">
      <w:pPr>
        <w:shd w:val="clear" w:color="auto" w:fill="FFFFFF"/>
        <w:spacing w:after="0"/>
        <w:rPr>
          <w:rFonts w:eastAsia="Times New Roman" w:cs="Segoe UI"/>
          <w:color w:val="212121"/>
          <w:lang w:eastAsia="es-ES"/>
        </w:rPr>
      </w:pPr>
    </w:p>
    <w:p w:rsidR="00287BE2" w:rsidRPr="006377CD" w:rsidRDefault="00287BE2" w:rsidP="00685DB8">
      <w:pPr>
        <w:shd w:val="clear" w:color="auto" w:fill="FFFFFF"/>
        <w:spacing w:after="0"/>
        <w:rPr>
          <w:rFonts w:eastAsia="Times New Roman" w:cs="Segoe UI"/>
          <w:color w:val="212121"/>
          <w:lang w:eastAsia="es-ES"/>
        </w:rPr>
      </w:pPr>
      <w:r>
        <w:rPr>
          <w:rFonts w:eastAsia="Times New Roman" w:cs="Segoe UI"/>
          <w:color w:val="212121"/>
          <w:lang w:eastAsia="es-ES"/>
        </w:rPr>
        <w:t xml:space="preserve">Frente a esto la Subsecretaria de Convivencia y Derechos Humanos </w:t>
      </w:r>
      <w:r w:rsidRPr="006377CD">
        <w:rPr>
          <w:rFonts w:eastAsia="Times New Roman" w:cs="Segoe UI"/>
          <w:color w:val="212121"/>
          <w:lang w:eastAsia="es-ES"/>
        </w:rPr>
        <w:t>Natalhy Feuillet Alomia manifestó:</w:t>
      </w:r>
      <w:r>
        <w:rPr>
          <w:rFonts w:eastAsia="Times New Roman" w:cs="Segoe UI"/>
          <w:color w:val="212121"/>
          <w:lang w:eastAsia="es-ES"/>
        </w:rPr>
        <w:t xml:space="preserve"> “La idea es que exista </w:t>
      </w:r>
      <w:r w:rsidRPr="006377CD">
        <w:rPr>
          <w:rFonts w:eastAsia="Times New Roman" w:cs="Segoe UI"/>
          <w:color w:val="212121"/>
          <w:lang w:eastAsia="es-ES"/>
        </w:rPr>
        <w:t xml:space="preserve">articulación </w:t>
      </w:r>
      <w:r>
        <w:rPr>
          <w:rFonts w:eastAsia="Times New Roman" w:cs="Segoe UI"/>
          <w:color w:val="212121"/>
          <w:lang w:eastAsia="es-ES"/>
        </w:rPr>
        <w:t>entre la administración municipal, los corregidores y la comunidad</w:t>
      </w:r>
      <w:r w:rsidRPr="006377CD">
        <w:rPr>
          <w:rFonts w:eastAsia="Times New Roman" w:cs="Segoe UI"/>
          <w:color w:val="212121"/>
          <w:lang w:eastAsia="es-ES"/>
        </w:rPr>
        <w:t xml:space="preserve"> </w:t>
      </w:r>
      <w:r>
        <w:rPr>
          <w:rFonts w:eastAsia="Times New Roman" w:cs="Segoe UI"/>
          <w:color w:val="212121"/>
          <w:lang w:eastAsia="es-ES"/>
        </w:rPr>
        <w:t xml:space="preserve">para poner en marcha las </w:t>
      </w:r>
      <w:r w:rsidRPr="006377CD">
        <w:rPr>
          <w:rFonts w:eastAsia="Times New Roman" w:cs="Segoe UI"/>
          <w:color w:val="212121"/>
          <w:lang w:eastAsia="es-ES"/>
        </w:rPr>
        <w:t xml:space="preserve"> estrategias </w:t>
      </w:r>
      <w:r>
        <w:rPr>
          <w:rFonts w:eastAsia="Times New Roman" w:cs="Segoe UI"/>
          <w:color w:val="212121"/>
          <w:lang w:eastAsia="es-ES"/>
        </w:rPr>
        <w:t>en los diferentes</w:t>
      </w:r>
      <w:r w:rsidRPr="006377CD">
        <w:rPr>
          <w:rFonts w:eastAsia="Times New Roman" w:cs="Segoe UI"/>
          <w:color w:val="212121"/>
          <w:lang w:eastAsia="es-ES"/>
        </w:rPr>
        <w:t xml:space="preserve"> corregimientos </w:t>
      </w:r>
      <w:r>
        <w:rPr>
          <w:rFonts w:eastAsia="Times New Roman" w:cs="Segoe UI"/>
          <w:color w:val="212121"/>
          <w:lang w:eastAsia="es-ES"/>
        </w:rPr>
        <w:t xml:space="preserve">y con esto contribuir a  solución de </w:t>
      </w:r>
      <w:r w:rsidRPr="006377CD">
        <w:rPr>
          <w:rFonts w:eastAsia="Times New Roman" w:cs="Segoe UI"/>
          <w:color w:val="212121"/>
          <w:lang w:eastAsia="es-ES"/>
        </w:rPr>
        <w:t xml:space="preserve"> problemáticas </w:t>
      </w:r>
      <w:r>
        <w:rPr>
          <w:rFonts w:eastAsia="Times New Roman" w:cs="Segoe UI"/>
          <w:color w:val="212121"/>
          <w:lang w:eastAsia="es-ES"/>
        </w:rPr>
        <w:t>que se</w:t>
      </w:r>
      <w:r w:rsidRPr="006377CD">
        <w:rPr>
          <w:rFonts w:eastAsia="Times New Roman" w:cs="Segoe UI"/>
          <w:color w:val="212121"/>
          <w:lang w:eastAsia="es-ES"/>
        </w:rPr>
        <w:t> presenta</w:t>
      </w:r>
      <w:r>
        <w:rPr>
          <w:rFonts w:eastAsia="Times New Roman" w:cs="Segoe UI"/>
          <w:color w:val="212121"/>
          <w:lang w:eastAsia="es-ES"/>
        </w:rPr>
        <w:t xml:space="preserve">n en </w:t>
      </w:r>
      <w:r w:rsidRPr="006377CD">
        <w:rPr>
          <w:rFonts w:eastAsia="Times New Roman" w:cs="Segoe UI"/>
          <w:color w:val="212121"/>
          <w:lang w:eastAsia="es-ES"/>
        </w:rPr>
        <w:t>cada sector</w:t>
      </w:r>
      <w:r w:rsidR="00CD4B4F">
        <w:rPr>
          <w:rFonts w:eastAsia="Times New Roman" w:cs="Segoe UI"/>
          <w:color w:val="212121"/>
          <w:lang w:eastAsia="es-ES"/>
        </w:rPr>
        <w:t>”</w:t>
      </w:r>
      <w:r w:rsidRPr="006377CD">
        <w:rPr>
          <w:rFonts w:eastAsia="Times New Roman" w:cs="Segoe UI"/>
          <w:color w:val="212121"/>
          <w:lang w:eastAsia="es-ES"/>
        </w:rPr>
        <w:t>.</w:t>
      </w:r>
    </w:p>
    <w:p w:rsidR="000421B6" w:rsidRPr="006377CD" w:rsidRDefault="00287BE2" w:rsidP="00685DB8">
      <w:pPr>
        <w:shd w:val="clear" w:color="auto" w:fill="FFFFFF"/>
        <w:spacing w:before="100" w:beforeAutospacing="1" w:after="0"/>
        <w:rPr>
          <w:rFonts w:eastAsia="Times New Roman" w:cs="Segoe UI"/>
          <w:color w:val="212121"/>
          <w:lang w:eastAsia="es-ES"/>
        </w:rPr>
      </w:pPr>
      <w:r>
        <w:rPr>
          <w:rFonts w:eastAsia="Times New Roman" w:cs="Segoe UI"/>
          <w:color w:val="212121"/>
          <w:lang w:eastAsia="es-ES"/>
        </w:rPr>
        <w:t xml:space="preserve">Con esta primera socialización </w:t>
      </w:r>
      <w:r w:rsidR="00651959">
        <w:rPr>
          <w:rFonts w:eastAsia="Times New Roman" w:cs="Segoe UI"/>
          <w:color w:val="212121"/>
          <w:lang w:eastAsia="es-ES"/>
        </w:rPr>
        <w:t xml:space="preserve"> se da apertura y</w:t>
      </w:r>
      <w:r w:rsidR="00CD4B4F">
        <w:rPr>
          <w:rFonts w:eastAsia="Times New Roman" w:cs="Segoe UI"/>
          <w:color w:val="212121"/>
          <w:lang w:eastAsia="es-ES"/>
        </w:rPr>
        <w:t xml:space="preserve"> se pone </w:t>
      </w:r>
      <w:r w:rsidR="00651959">
        <w:rPr>
          <w:rFonts w:eastAsia="Times New Roman" w:cs="Segoe UI"/>
          <w:color w:val="212121"/>
          <w:lang w:eastAsia="es-ES"/>
        </w:rPr>
        <w:t>en marcha las M</w:t>
      </w:r>
      <w:r w:rsidR="000421B6" w:rsidRPr="006377CD">
        <w:rPr>
          <w:rFonts w:eastAsia="Times New Roman" w:cs="Segoe UI"/>
          <w:color w:val="212121"/>
          <w:lang w:eastAsia="es-ES"/>
        </w:rPr>
        <w:t>esas</w:t>
      </w:r>
      <w:r w:rsidR="00651959">
        <w:rPr>
          <w:rFonts w:eastAsia="Times New Roman" w:cs="Segoe UI"/>
          <w:color w:val="212121"/>
          <w:lang w:eastAsia="es-ES"/>
        </w:rPr>
        <w:t xml:space="preserve"> de P</w:t>
      </w:r>
      <w:r w:rsidR="000421B6" w:rsidRPr="006377CD">
        <w:rPr>
          <w:rFonts w:eastAsia="Times New Roman" w:cs="Segoe UI"/>
          <w:color w:val="212121"/>
          <w:lang w:eastAsia="es-ES"/>
        </w:rPr>
        <w:t>ercepción</w:t>
      </w:r>
      <w:r w:rsidR="00651959">
        <w:rPr>
          <w:rFonts w:eastAsia="Times New Roman" w:cs="Segoe UI"/>
          <w:color w:val="212121"/>
          <w:lang w:eastAsia="es-ES"/>
        </w:rPr>
        <w:t>, espacio de diálogo entre la comunidad y la administración</w:t>
      </w:r>
      <w:r w:rsidR="000421B6" w:rsidRPr="006377CD">
        <w:rPr>
          <w:rFonts w:eastAsia="Times New Roman" w:cs="Segoe UI"/>
          <w:color w:val="212121"/>
          <w:lang w:eastAsia="es-ES"/>
        </w:rPr>
        <w:t xml:space="preserve"> </w:t>
      </w:r>
      <w:r w:rsidR="00651959">
        <w:rPr>
          <w:rFonts w:eastAsia="Times New Roman" w:cs="Segoe UI"/>
          <w:color w:val="212121"/>
          <w:lang w:eastAsia="es-ES"/>
        </w:rPr>
        <w:t xml:space="preserve">que sirve como herramienta de </w:t>
      </w:r>
      <w:r w:rsidR="000421B6" w:rsidRPr="006377CD">
        <w:rPr>
          <w:rFonts w:eastAsia="Times New Roman" w:cs="Segoe UI"/>
          <w:color w:val="212121"/>
          <w:lang w:eastAsia="es-ES"/>
        </w:rPr>
        <w:t>identificación de las problemáticas de cada uno de los corregimientos pertenecientes al municipio</w:t>
      </w:r>
      <w:r w:rsidR="00651959">
        <w:rPr>
          <w:rFonts w:eastAsia="Times New Roman" w:cs="Segoe UI"/>
          <w:color w:val="212121"/>
          <w:lang w:eastAsia="es-ES"/>
        </w:rPr>
        <w:t xml:space="preserve"> y se generan rutas de acción para la resolución efectiva de los mismos</w:t>
      </w:r>
      <w:r w:rsidR="000421B6" w:rsidRPr="006377CD">
        <w:rPr>
          <w:rFonts w:eastAsia="Times New Roman" w:cs="Segoe UI"/>
          <w:color w:val="212121"/>
          <w:lang w:eastAsia="es-ES"/>
        </w:rPr>
        <w:t>.</w:t>
      </w:r>
      <w:r w:rsidR="000421B6" w:rsidRPr="000421B6">
        <w:rPr>
          <w:rFonts w:eastAsia="Times New Roman" w:cs="Segoe UI"/>
          <w:color w:val="212121"/>
          <w:lang w:eastAsia="es-ES"/>
        </w:rPr>
        <w:t xml:space="preserve"> </w:t>
      </w:r>
    </w:p>
    <w:p w:rsidR="00651959" w:rsidRDefault="00651959" w:rsidP="00651959">
      <w:pPr>
        <w:spacing w:after="0"/>
        <w:rPr>
          <w:b/>
          <w:sz w:val="18"/>
          <w:szCs w:val="18"/>
        </w:rPr>
      </w:pPr>
    </w:p>
    <w:p w:rsidR="00651959" w:rsidRPr="00041DA5" w:rsidRDefault="00651959" w:rsidP="00651959">
      <w:pPr>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p>
    <w:p w:rsidR="00651959" w:rsidRDefault="00651959" w:rsidP="00651959">
      <w:pPr>
        <w:pStyle w:val="Sinespaciado"/>
        <w:jc w:val="center"/>
        <w:rPr>
          <w:rStyle w:val="il"/>
          <w:rFonts w:ascii="Century Gothic" w:eastAsia="Times New Roman" w:hAnsi="Century Gothic"/>
          <w:i/>
          <w:color w:val="222222"/>
          <w:lang w:val="es-CO" w:eastAsia="es-CO"/>
        </w:rPr>
      </w:pPr>
    </w:p>
    <w:p w:rsidR="00651959" w:rsidRDefault="00651959" w:rsidP="00651959">
      <w:pPr>
        <w:pStyle w:val="Sinespaciado"/>
        <w:jc w:val="center"/>
        <w:rPr>
          <w:rStyle w:val="il"/>
          <w:rFonts w:ascii="Century Gothic" w:eastAsia="Times New Roman" w:hAnsi="Century Gothic"/>
          <w:i/>
          <w:color w:val="222222"/>
          <w:lang w:val="es-CO" w:eastAsia="es-CO"/>
        </w:rPr>
      </w:pPr>
      <w:r w:rsidRPr="004C3AB4">
        <w:rPr>
          <w:rStyle w:val="il"/>
          <w:rFonts w:ascii="Century Gothic" w:eastAsia="Times New Roman" w:hAnsi="Century Gothic"/>
          <w:i/>
          <w:color w:val="222222"/>
          <w:lang w:val="es-CO" w:eastAsia="es-CO"/>
        </w:rPr>
        <w:t>Somos constructores de paz</w:t>
      </w:r>
    </w:p>
    <w:p w:rsidR="004F4978" w:rsidRDefault="004F4978" w:rsidP="00651959">
      <w:pPr>
        <w:pStyle w:val="Sinespaciado"/>
        <w:jc w:val="center"/>
        <w:rPr>
          <w:rStyle w:val="il"/>
          <w:rFonts w:ascii="Century Gothic" w:eastAsia="Times New Roman" w:hAnsi="Century Gothic"/>
          <w:i/>
          <w:color w:val="222222"/>
          <w:lang w:val="es-CO" w:eastAsia="es-CO"/>
        </w:rPr>
      </w:pPr>
    </w:p>
    <w:p w:rsidR="004F4978" w:rsidRPr="004F4978" w:rsidRDefault="004F4978" w:rsidP="004F4978">
      <w:pPr>
        <w:jc w:val="center"/>
        <w:rPr>
          <w:rFonts w:eastAsia="Times New Roman" w:cs="Segoe UI"/>
          <w:b/>
          <w:bCs/>
          <w:color w:val="212121"/>
          <w:lang w:eastAsia="es-ES"/>
        </w:rPr>
      </w:pPr>
      <w:r>
        <w:rPr>
          <w:rFonts w:eastAsia="Times New Roman" w:cs="Segoe UI"/>
          <w:b/>
          <w:bCs/>
          <w:color w:val="212121"/>
          <w:lang w:eastAsia="es-ES"/>
        </w:rPr>
        <w:t xml:space="preserve">EL PROGRAMA COLOMBIA MAYOR </w:t>
      </w:r>
      <w:r w:rsidRPr="004F4978">
        <w:rPr>
          <w:rFonts w:eastAsia="Times New Roman" w:cs="Segoe UI"/>
          <w:b/>
          <w:bCs/>
          <w:color w:val="212121"/>
          <w:lang w:eastAsia="es-ES"/>
        </w:rPr>
        <w:t>REQUIERE UBICAR A LAS SIGUIENTES PERSONAS MAYORES DEL MUNICIPIO DE PASTO QUE SE ENCUENTRAN BLOQUEADAS POR NO COBRO.</w:t>
      </w:r>
    </w:p>
    <w:p w:rsidR="004F4978" w:rsidRPr="004F4978" w:rsidRDefault="004F4978" w:rsidP="004F4978">
      <w:pPr>
        <w:rPr>
          <w:rFonts w:eastAsia="Times New Roman" w:cs="Segoe UI"/>
          <w:color w:val="212121"/>
          <w:lang w:eastAsia="es-ES"/>
        </w:rPr>
      </w:pPr>
      <w:r w:rsidRPr="004F4978">
        <w:rPr>
          <w:rFonts w:eastAsia="Times New Roman" w:cs="Segoe UI"/>
          <w:color w:val="212121"/>
          <w:lang w:eastAsia="es-ES"/>
        </w:rPr>
        <w:t>Con el fin de proceder a la activación o retiro de beneficiarios del Programa Colombia Mayor (modalidad subsidio económico), la Secretaría de Bienestar Social de la Alcaldía de Pasto, se permite informar a la comunidad en general que se requiere ubicar a  6 personas mayores antes del 17 de marzo del presente año, para recepcionar documentos que les permita aclarar su situación de bloqueo frente al programa en mención</w:t>
      </w:r>
      <w:r>
        <w:rPr>
          <w:rFonts w:eastAsia="Times New Roman" w:cs="Segoe UI"/>
          <w:color w:val="212121"/>
          <w:lang w:eastAsia="es-ES"/>
        </w:rPr>
        <w:t>. S</w:t>
      </w:r>
      <w:r w:rsidRPr="004F4978">
        <w:rPr>
          <w:rFonts w:eastAsia="Times New Roman" w:cs="Segoe UI"/>
          <w:color w:val="212121"/>
          <w:lang w:eastAsia="es-ES"/>
        </w:rPr>
        <w:t>e solicita a dichos usuarios presentarse en compañía de un acudiente en las instalaciones del Centro Vida ubicado en la Secretaría de Bienestar Social de la Alcaldía de Pasto, Barrio Mijitayo  Cra 26 Sur (antiguo Inurbe).</w:t>
      </w:r>
      <w:bookmarkStart w:id="0" w:name="_GoBack"/>
      <w:bookmarkEnd w:id="0"/>
    </w:p>
    <w:p w:rsidR="004F4978" w:rsidRDefault="004F4978" w:rsidP="004F4978">
      <w:pPr>
        <w:rPr>
          <w:rFonts w:eastAsia="Times New Roman" w:cs="Segoe UI"/>
          <w:color w:val="212121"/>
          <w:lang w:eastAsia="es-ES"/>
        </w:rPr>
      </w:pPr>
      <w:r w:rsidRPr="004F4978">
        <w:rPr>
          <w:rFonts w:eastAsia="Times New Roman" w:cs="Segoe UI"/>
          <w:color w:val="212121"/>
          <w:lang w:eastAsia="es-ES"/>
        </w:rPr>
        <w:t>Cabe informar que las personas mayores que se nombran a continuación, están  bloqueadas por encontrarse posiblemente pensionados o estar inmersos dentro de la causal renta, razones por las cuales el equipo psicosocial de esta dependencia, a través de la publicación del presente comunicado, agota la segunda estrategia que se emplea en el proceso de búsqueda, solicitando a los interesados atender al presente llamado lo antes posible, ya que no se logró ubicar a los usuarios en las direcciones y teléfonos suministrados por ellos en el momento de la inscripción, u en otros casos  fueron ubicados y omitieron atender el requerimiento.</w:t>
      </w:r>
    </w:p>
    <w:p w:rsidR="004F4978" w:rsidRPr="004F4978" w:rsidRDefault="004F4978" w:rsidP="004F4978">
      <w:pPr>
        <w:rPr>
          <w:rFonts w:eastAsia="Times New Roman" w:cs="Segoe UI"/>
          <w:color w:val="212121"/>
          <w:lang w:eastAsia="es-ES"/>
        </w:rPr>
      </w:pPr>
    </w:p>
    <w:p w:rsidR="004F4978" w:rsidRPr="006A0264" w:rsidRDefault="004F4978" w:rsidP="004F4978">
      <w:pPr>
        <w:rPr>
          <w:lang w:val="es-CO"/>
        </w:rPr>
      </w:pPr>
      <w:r w:rsidRPr="006A0264">
        <w:rPr>
          <w:lang w:val="es-CO"/>
        </w:rPr>
        <w:t xml:space="preserve"> </w:t>
      </w:r>
    </w:p>
    <w:tbl>
      <w:tblPr>
        <w:tblW w:w="10117" w:type="dxa"/>
        <w:tblInd w:w="75" w:type="dxa"/>
        <w:tblCellMar>
          <w:left w:w="70" w:type="dxa"/>
          <w:right w:w="70" w:type="dxa"/>
        </w:tblCellMar>
        <w:tblLook w:val="04A0"/>
      </w:tblPr>
      <w:tblGrid>
        <w:gridCol w:w="1027"/>
        <w:gridCol w:w="1054"/>
        <w:gridCol w:w="1116"/>
        <w:gridCol w:w="1296"/>
        <w:gridCol w:w="1210"/>
        <w:gridCol w:w="1202"/>
        <w:gridCol w:w="1361"/>
        <w:gridCol w:w="1851"/>
      </w:tblGrid>
      <w:tr w:rsidR="004F4978" w:rsidRPr="00E816A3" w:rsidTr="005C6D0E">
        <w:trPr>
          <w:trHeight w:val="611"/>
        </w:trPr>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lastRenderedPageBreak/>
              <w:t>CEDULA</w:t>
            </w:r>
          </w:p>
        </w:tc>
        <w:tc>
          <w:tcPr>
            <w:tcW w:w="1054" w:type="dxa"/>
            <w:tcBorders>
              <w:top w:val="single" w:sz="4" w:space="0" w:color="auto"/>
              <w:left w:val="nil"/>
              <w:bottom w:val="single" w:sz="4" w:space="0" w:color="auto"/>
              <w:right w:val="single" w:sz="4" w:space="0" w:color="auto"/>
            </w:tcBorders>
            <w:shd w:val="clear" w:color="auto" w:fill="auto"/>
            <w:noWrap/>
            <w:vAlign w:val="center"/>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1 APELLIDO</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2 APELLIDO</w:t>
            </w:r>
          </w:p>
        </w:tc>
        <w:tc>
          <w:tcPr>
            <w:tcW w:w="1296" w:type="dxa"/>
            <w:tcBorders>
              <w:top w:val="single" w:sz="4" w:space="0" w:color="auto"/>
              <w:left w:val="nil"/>
              <w:bottom w:val="single" w:sz="4" w:space="0" w:color="auto"/>
              <w:right w:val="single" w:sz="4" w:space="0" w:color="auto"/>
            </w:tcBorders>
            <w:shd w:val="clear" w:color="auto" w:fill="auto"/>
            <w:noWrap/>
            <w:vAlign w:val="center"/>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 xml:space="preserve">1 </w:t>
            </w:r>
          </w:p>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NOMBRE</w:t>
            </w:r>
          </w:p>
        </w:tc>
        <w:tc>
          <w:tcPr>
            <w:tcW w:w="1210" w:type="dxa"/>
            <w:tcBorders>
              <w:top w:val="single" w:sz="4" w:space="0" w:color="auto"/>
              <w:left w:val="nil"/>
              <w:bottom w:val="single" w:sz="4" w:space="0" w:color="auto"/>
              <w:right w:val="single" w:sz="4" w:space="0" w:color="auto"/>
            </w:tcBorders>
            <w:shd w:val="clear" w:color="auto" w:fill="auto"/>
            <w:noWrap/>
            <w:vAlign w:val="center"/>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 xml:space="preserve">2 </w:t>
            </w:r>
          </w:p>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NOMBRE</w:t>
            </w:r>
          </w:p>
        </w:tc>
        <w:tc>
          <w:tcPr>
            <w:tcW w:w="1202" w:type="dxa"/>
            <w:tcBorders>
              <w:top w:val="single" w:sz="4" w:space="0" w:color="auto"/>
              <w:left w:val="nil"/>
              <w:bottom w:val="single" w:sz="4" w:space="0" w:color="auto"/>
              <w:right w:val="single" w:sz="4" w:space="0" w:color="auto"/>
            </w:tcBorders>
            <w:shd w:val="clear" w:color="auto" w:fill="auto"/>
            <w:noWrap/>
            <w:vAlign w:val="center"/>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FECHA AFILIACION</w:t>
            </w:r>
          </w:p>
        </w:tc>
        <w:tc>
          <w:tcPr>
            <w:tcW w:w="1361" w:type="dxa"/>
            <w:tcBorders>
              <w:top w:val="single" w:sz="4" w:space="0" w:color="auto"/>
              <w:left w:val="nil"/>
              <w:bottom w:val="single" w:sz="4" w:space="0" w:color="auto"/>
              <w:right w:val="single" w:sz="4" w:space="0" w:color="auto"/>
            </w:tcBorders>
            <w:shd w:val="clear" w:color="auto" w:fill="auto"/>
            <w:noWrap/>
            <w:vAlign w:val="center"/>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ESTADO</w:t>
            </w:r>
          </w:p>
        </w:tc>
        <w:tc>
          <w:tcPr>
            <w:tcW w:w="1851" w:type="dxa"/>
            <w:tcBorders>
              <w:top w:val="single" w:sz="4" w:space="0" w:color="auto"/>
              <w:left w:val="nil"/>
              <w:bottom w:val="single" w:sz="4" w:space="0" w:color="auto"/>
              <w:right w:val="single" w:sz="4" w:space="0" w:color="auto"/>
            </w:tcBorders>
            <w:shd w:val="clear" w:color="auto" w:fill="auto"/>
            <w:noWrap/>
            <w:vAlign w:val="center"/>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TIPO DE BLOQUEO</w:t>
            </w:r>
          </w:p>
        </w:tc>
      </w:tr>
      <w:tr w:rsidR="004F4978" w:rsidRPr="00E816A3" w:rsidTr="005C6D0E">
        <w:trPr>
          <w:trHeight w:val="611"/>
        </w:trPr>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27071723</w:t>
            </w:r>
          </w:p>
        </w:tc>
        <w:tc>
          <w:tcPr>
            <w:tcW w:w="1054" w:type="dxa"/>
            <w:tcBorders>
              <w:top w:val="single" w:sz="4" w:space="0" w:color="auto"/>
              <w:left w:val="nil"/>
              <w:bottom w:val="single" w:sz="4" w:space="0" w:color="auto"/>
              <w:right w:val="single" w:sz="4" w:space="0" w:color="auto"/>
            </w:tcBorders>
            <w:shd w:val="clear" w:color="auto" w:fill="auto"/>
            <w:noWrap/>
            <w:vAlign w:val="center"/>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RONDON</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DE VELASCO</w:t>
            </w:r>
          </w:p>
        </w:tc>
        <w:tc>
          <w:tcPr>
            <w:tcW w:w="1296" w:type="dxa"/>
            <w:tcBorders>
              <w:top w:val="single" w:sz="4" w:space="0" w:color="auto"/>
              <w:left w:val="nil"/>
              <w:bottom w:val="single" w:sz="4" w:space="0" w:color="auto"/>
              <w:right w:val="single" w:sz="4" w:space="0" w:color="auto"/>
            </w:tcBorders>
            <w:shd w:val="clear" w:color="auto" w:fill="auto"/>
            <w:noWrap/>
            <w:vAlign w:val="center"/>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AIDA</w:t>
            </w:r>
          </w:p>
        </w:tc>
        <w:tc>
          <w:tcPr>
            <w:tcW w:w="1210" w:type="dxa"/>
            <w:tcBorders>
              <w:top w:val="single" w:sz="4" w:space="0" w:color="auto"/>
              <w:left w:val="nil"/>
              <w:bottom w:val="single" w:sz="4" w:space="0" w:color="auto"/>
              <w:right w:val="single" w:sz="4" w:space="0" w:color="auto"/>
            </w:tcBorders>
            <w:shd w:val="clear" w:color="auto" w:fill="auto"/>
            <w:noWrap/>
            <w:vAlign w:val="center"/>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CECILIA</w:t>
            </w:r>
          </w:p>
        </w:tc>
        <w:tc>
          <w:tcPr>
            <w:tcW w:w="1202" w:type="dxa"/>
            <w:tcBorders>
              <w:top w:val="single" w:sz="4" w:space="0" w:color="auto"/>
              <w:left w:val="nil"/>
              <w:bottom w:val="single" w:sz="4" w:space="0" w:color="auto"/>
              <w:right w:val="single" w:sz="4" w:space="0" w:color="auto"/>
            </w:tcBorders>
            <w:shd w:val="clear" w:color="auto" w:fill="auto"/>
            <w:noWrap/>
            <w:vAlign w:val="center"/>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01/05/2013</w:t>
            </w:r>
          </w:p>
        </w:tc>
        <w:tc>
          <w:tcPr>
            <w:tcW w:w="1361" w:type="dxa"/>
            <w:tcBorders>
              <w:top w:val="single" w:sz="4" w:space="0" w:color="auto"/>
              <w:left w:val="nil"/>
              <w:bottom w:val="single" w:sz="4" w:space="0" w:color="auto"/>
              <w:right w:val="single" w:sz="4" w:space="0" w:color="auto"/>
            </w:tcBorders>
            <w:shd w:val="clear" w:color="auto" w:fill="auto"/>
            <w:noWrap/>
            <w:vAlign w:val="center"/>
          </w:tcPr>
          <w:p w:rsidR="004F4978" w:rsidRPr="004F4978" w:rsidRDefault="004F4978" w:rsidP="005C6D0E">
            <w:pPr>
              <w:rPr>
                <w:color w:val="000000"/>
                <w:sz w:val="18"/>
                <w:szCs w:val="18"/>
                <w:lang w:val="es-CO" w:eastAsia="es-CO"/>
              </w:rPr>
            </w:pPr>
            <w:r w:rsidRPr="004F4978">
              <w:rPr>
                <w:color w:val="000000"/>
                <w:sz w:val="18"/>
                <w:szCs w:val="18"/>
                <w:lang w:val="es-CO" w:eastAsia="es-CO"/>
              </w:rPr>
              <w:t xml:space="preserve">SUSPENDIDO                    </w:t>
            </w:r>
          </w:p>
        </w:tc>
        <w:tc>
          <w:tcPr>
            <w:tcW w:w="1851" w:type="dxa"/>
            <w:tcBorders>
              <w:top w:val="single" w:sz="4" w:space="0" w:color="auto"/>
              <w:left w:val="nil"/>
              <w:bottom w:val="single" w:sz="4" w:space="0" w:color="auto"/>
              <w:right w:val="single" w:sz="4" w:space="0" w:color="auto"/>
            </w:tcBorders>
            <w:shd w:val="clear" w:color="auto" w:fill="auto"/>
            <w:noWrap/>
            <w:vAlign w:val="center"/>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PENSION</w:t>
            </w:r>
          </w:p>
        </w:tc>
      </w:tr>
      <w:tr w:rsidR="004F4978" w:rsidRPr="00E816A3" w:rsidTr="005C6D0E">
        <w:trPr>
          <w:trHeight w:val="421"/>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27092639</w:t>
            </w:r>
          </w:p>
        </w:tc>
        <w:tc>
          <w:tcPr>
            <w:tcW w:w="1054"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RAMOS</w:t>
            </w:r>
          </w:p>
        </w:tc>
        <w:tc>
          <w:tcPr>
            <w:tcW w:w="1116"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DE GOMEZ</w:t>
            </w:r>
          </w:p>
        </w:tc>
        <w:tc>
          <w:tcPr>
            <w:tcW w:w="1296"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CELINA</w:t>
            </w:r>
          </w:p>
        </w:tc>
        <w:tc>
          <w:tcPr>
            <w:tcW w:w="1210"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 xml:space="preserve"> </w:t>
            </w:r>
          </w:p>
        </w:tc>
        <w:tc>
          <w:tcPr>
            <w:tcW w:w="1202"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01/01/2013</w:t>
            </w:r>
          </w:p>
        </w:tc>
        <w:tc>
          <w:tcPr>
            <w:tcW w:w="1361"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rPr>
                <w:color w:val="000000"/>
                <w:sz w:val="18"/>
                <w:szCs w:val="18"/>
                <w:lang w:val="es-CO" w:eastAsia="es-CO"/>
              </w:rPr>
            </w:pPr>
            <w:r w:rsidRPr="004F4978">
              <w:rPr>
                <w:color w:val="000000"/>
                <w:sz w:val="18"/>
                <w:szCs w:val="18"/>
                <w:lang w:val="es-CO" w:eastAsia="es-CO"/>
              </w:rPr>
              <w:t xml:space="preserve">SUSPENDIDO                    </w:t>
            </w:r>
          </w:p>
        </w:tc>
        <w:tc>
          <w:tcPr>
            <w:tcW w:w="1851"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PENSION</w:t>
            </w:r>
          </w:p>
        </w:tc>
      </w:tr>
      <w:tr w:rsidR="004F4978" w:rsidRPr="00E816A3" w:rsidTr="005C6D0E">
        <w:trPr>
          <w:trHeight w:val="2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38983857</w:t>
            </w:r>
          </w:p>
        </w:tc>
        <w:tc>
          <w:tcPr>
            <w:tcW w:w="1054"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CAIPE</w:t>
            </w:r>
          </w:p>
        </w:tc>
        <w:tc>
          <w:tcPr>
            <w:tcW w:w="1116"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DE LOPEZ</w:t>
            </w:r>
          </w:p>
        </w:tc>
        <w:tc>
          <w:tcPr>
            <w:tcW w:w="1296"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MERY</w:t>
            </w:r>
          </w:p>
        </w:tc>
        <w:tc>
          <w:tcPr>
            <w:tcW w:w="1210"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DEL CARMEN</w:t>
            </w:r>
          </w:p>
        </w:tc>
        <w:tc>
          <w:tcPr>
            <w:tcW w:w="1202"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01/11/2013</w:t>
            </w:r>
          </w:p>
        </w:tc>
        <w:tc>
          <w:tcPr>
            <w:tcW w:w="1361"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rPr>
                <w:color w:val="000000"/>
                <w:sz w:val="18"/>
                <w:szCs w:val="18"/>
                <w:lang w:val="es-CO" w:eastAsia="es-CO"/>
              </w:rPr>
            </w:pPr>
            <w:r w:rsidRPr="004F4978">
              <w:rPr>
                <w:color w:val="000000"/>
                <w:sz w:val="18"/>
                <w:szCs w:val="18"/>
                <w:lang w:val="es-CO" w:eastAsia="es-CO"/>
              </w:rPr>
              <w:t xml:space="preserve">SUSPENDIDO                    </w:t>
            </w:r>
          </w:p>
        </w:tc>
        <w:tc>
          <w:tcPr>
            <w:tcW w:w="1851"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PENSION</w:t>
            </w:r>
          </w:p>
        </w:tc>
      </w:tr>
      <w:tr w:rsidR="004F4978" w:rsidRPr="00E816A3" w:rsidTr="005C6D0E">
        <w:trPr>
          <w:trHeight w:val="2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12953242</w:t>
            </w:r>
          </w:p>
        </w:tc>
        <w:tc>
          <w:tcPr>
            <w:tcW w:w="1054"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PINZA</w:t>
            </w:r>
          </w:p>
        </w:tc>
        <w:tc>
          <w:tcPr>
            <w:tcW w:w="1116"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CHAVES</w:t>
            </w:r>
          </w:p>
        </w:tc>
        <w:tc>
          <w:tcPr>
            <w:tcW w:w="1296"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CARLOS</w:t>
            </w:r>
          </w:p>
        </w:tc>
        <w:tc>
          <w:tcPr>
            <w:tcW w:w="1210"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LAUREANO</w:t>
            </w:r>
          </w:p>
        </w:tc>
        <w:tc>
          <w:tcPr>
            <w:tcW w:w="1202"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01/11/2012</w:t>
            </w:r>
          </w:p>
        </w:tc>
        <w:tc>
          <w:tcPr>
            <w:tcW w:w="1361"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rPr>
                <w:color w:val="000000"/>
                <w:sz w:val="18"/>
                <w:szCs w:val="18"/>
                <w:lang w:val="es-CO" w:eastAsia="es-CO"/>
              </w:rPr>
            </w:pPr>
            <w:r w:rsidRPr="004F4978">
              <w:rPr>
                <w:color w:val="000000"/>
                <w:sz w:val="18"/>
                <w:szCs w:val="18"/>
                <w:lang w:val="es-CO" w:eastAsia="es-CO"/>
              </w:rPr>
              <w:t xml:space="preserve">SUSPENDIDO                    </w:t>
            </w:r>
          </w:p>
        </w:tc>
        <w:tc>
          <w:tcPr>
            <w:tcW w:w="1851"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RENTA</w:t>
            </w:r>
          </w:p>
        </w:tc>
      </w:tr>
      <w:tr w:rsidR="004F4978" w:rsidRPr="00E816A3" w:rsidTr="005C6D0E">
        <w:trPr>
          <w:trHeight w:val="2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12993949</w:t>
            </w:r>
          </w:p>
        </w:tc>
        <w:tc>
          <w:tcPr>
            <w:tcW w:w="1054"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LUNA</w:t>
            </w:r>
          </w:p>
        </w:tc>
        <w:tc>
          <w:tcPr>
            <w:tcW w:w="1116"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LOPEZ</w:t>
            </w:r>
          </w:p>
        </w:tc>
        <w:tc>
          <w:tcPr>
            <w:tcW w:w="1296"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LUIS</w:t>
            </w:r>
          </w:p>
        </w:tc>
        <w:tc>
          <w:tcPr>
            <w:tcW w:w="1210"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GONZALO</w:t>
            </w:r>
          </w:p>
        </w:tc>
        <w:tc>
          <w:tcPr>
            <w:tcW w:w="1202"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01/10/2014</w:t>
            </w:r>
          </w:p>
        </w:tc>
        <w:tc>
          <w:tcPr>
            <w:tcW w:w="1361"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rPr>
                <w:color w:val="000000"/>
                <w:sz w:val="18"/>
                <w:szCs w:val="18"/>
                <w:lang w:val="es-CO" w:eastAsia="es-CO"/>
              </w:rPr>
            </w:pPr>
            <w:r w:rsidRPr="004F4978">
              <w:rPr>
                <w:color w:val="000000"/>
                <w:sz w:val="18"/>
                <w:szCs w:val="18"/>
                <w:lang w:val="es-CO" w:eastAsia="es-CO"/>
              </w:rPr>
              <w:t xml:space="preserve">SUSPENDIDO                    </w:t>
            </w:r>
          </w:p>
        </w:tc>
        <w:tc>
          <w:tcPr>
            <w:tcW w:w="1851"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RENTA</w:t>
            </w:r>
          </w:p>
        </w:tc>
      </w:tr>
      <w:tr w:rsidR="004F4978" w:rsidRPr="00E816A3" w:rsidTr="005C6D0E">
        <w:trPr>
          <w:trHeight w:val="272"/>
        </w:trPr>
        <w:tc>
          <w:tcPr>
            <w:tcW w:w="1027" w:type="dxa"/>
            <w:tcBorders>
              <w:top w:val="nil"/>
              <w:left w:val="single" w:sz="4" w:space="0" w:color="auto"/>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5331165</w:t>
            </w:r>
          </w:p>
        </w:tc>
        <w:tc>
          <w:tcPr>
            <w:tcW w:w="1054"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CERON</w:t>
            </w:r>
          </w:p>
        </w:tc>
        <w:tc>
          <w:tcPr>
            <w:tcW w:w="1116"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ROSERO</w:t>
            </w:r>
          </w:p>
        </w:tc>
        <w:tc>
          <w:tcPr>
            <w:tcW w:w="1296"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JESUS</w:t>
            </w:r>
          </w:p>
        </w:tc>
        <w:tc>
          <w:tcPr>
            <w:tcW w:w="1210"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FLABIO</w:t>
            </w:r>
          </w:p>
        </w:tc>
        <w:tc>
          <w:tcPr>
            <w:tcW w:w="1202"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01/01/2013</w:t>
            </w:r>
          </w:p>
        </w:tc>
        <w:tc>
          <w:tcPr>
            <w:tcW w:w="1361"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rPr>
                <w:color w:val="000000"/>
                <w:sz w:val="18"/>
                <w:szCs w:val="18"/>
                <w:lang w:val="es-CO" w:eastAsia="es-CO"/>
              </w:rPr>
            </w:pPr>
            <w:r w:rsidRPr="004F4978">
              <w:rPr>
                <w:color w:val="000000"/>
                <w:sz w:val="18"/>
                <w:szCs w:val="18"/>
                <w:lang w:val="es-CO" w:eastAsia="es-CO"/>
              </w:rPr>
              <w:t xml:space="preserve">SUSPENDIDO                    </w:t>
            </w:r>
          </w:p>
        </w:tc>
        <w:tc>
          <w:tcPr>
            <w:tcW w:w="1851" w:type="dxa"/>
            <w:tcBorders>
              <w:top w:val="nil"/>
              <w:left w:val="nil"/>
              <w:bottom w:val="single" w:sz="4" w:space="0" w:color="auto"/>
              <w:right w:val="single" w:sz="4" w:space="0" w:color="auto"/>
            </w:tcBorders>
            <w:shd w:val="clear" w:color="auto" w:fill="auto"/>
            <w:noWrap/>
            <w:vAlign w:val="center"/>
            <w:hideMark/>
          </w:tcPr>
          <w:p w:rsidR="004F4978" w:rsidRPr="004F4978" w:rsidRDefault="004F4978" w:rsidP="005C6D0E">
            <w:pPr>
              <w:jc w:val="center"/>
              <w:rPr>
                <w:color w:val="000000"/>
                <w:sz w:val="18"/>
                <w:szCs w:val="18"/>
                <w:lang w:val="es-CO" w:eastAsia="es-CO"/>
              </w:rPr>
            </w:pPr>
            <w:r w:rsidRPr="004F4978">
              <w:rPr>
                <w:color w:val="000000"/>
                <w:sz w:val="18"/>
                <w:szCs w:val="18"/>
                <w:lang w:val="es-CO" w:eastAsia="es-CO"/>
              </w:rPr>
              <w:t>RENTA</w:t>
            </w:r>
          </w:p>
        </w:tc>
      </w:tr>
    </w:tbl>
    <w:p w:rsidR="004F4978" w:rsidRDefault="004F4978" w:rsidP="004F4978">
      <w:pPr>
        <w:rPr>
          <w:lang w:val="es-CO"/>
        </w:rPr>
      </w:pPr>
    </w:p>
    <w:p w:rsidR="004F4978" w:rsidRDefault="004F4978" w:rsidP="004F4978">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4F4978" w:rsidRDefault="004F4978" w:rsidP="004F4978">
      <w:pPr>
        <w:rPr>
          <w:lang w:val="es-CO"/>
        </w:rPr>
      </w:pPr>
    </w:p>
    <w:p w:rsidR="004F4978" w:rsidRPr="004C3AB4" w:rsidRDefault="004F4978" w:rsidP="004F4978">
      <w:pPr>
        <w:pStyle w:val="Sinespaciado"/>
        <w:jc w:val="center"/>
        <w:rPr>
          <w:rStyle w:val="il"/>
          <w:rFonts w:ascii="Century Gothic" w:eastAsia="Times New Roman" w:hAnsi="Century Gothic"/>
          <w:i/>
          <w:color w:val="222222"/>
          <w:lang w:val="es-CO" w:eastAsia="es-CO"/>
        </w:rPr>
      </w:pPr>
      <w:r w:rsidRPr="004C3AB4">
        <w:rPr>
          <w:rStyle w:val="il"/>
          <w:rFonts w:ascii="Century Gothic" w:eastAsia="Times New Roman" w:hAnsi="Century Gothic"/>
          <w:i/>
          <w:color w:val="222222"/>
          <w:lang w:val="es-CO" w:eastAsia="es-CO"/>
        </w:rPr>
        <w:t>Somos constructores de paz</w:t>
      </w:r>
    </w:p>
    <w:p w:rsidR="004F4978" w:rsidRDefault="004F4978" w:rsidP="004F4978">
      <w:pPr>
        <w:rPr>
          <w:lang w:val="es-CO"/>
        </w:rPr>
      </w:pPr>
    </w:p>
    <w:p w:rsidR="004C3AB4" w:rsidRPr="004C3AB4" w:rsidRDefault="004C3AB4" w:rsidP="004C3AB4">
      <w:pPr>
        <w:pStyle w:val="NormalWeb"/>
        <w:shd w:val="clear" w:color="auto" w:fill="FFFFFF"/>
        <w:spacing w:before="0" w:beforeAutospacing="0" w:after="0" w:afterAutospacing="0"/>
        <w:jc w:val="center"/>
        <w:rPr>
          <w:rStyle w:val="il"/>
          <w:rFonts w:ascii="Century Gothic" w:hAnsi="Century Gothic"/>
          <w:b/>
          <w:color w:val="222222"/>
          <w:sz w:val="22"/>
          <w:szCs w:val="22"/>
        </w:rPr>
      </w:pPr>
      <w:r w:rsidRPr="004C3AB4">
        <w:rPr>
          <w:rStyle w:val="il"/>
          <w:rFonts w:ascii="Century Gothic" w:hAnsi="Century Gothic"/>
          <w:b/>
          <w:color w:val="222222"/>
          <w:sz w:val="22"/>
          <w:szCs w:val="22"/>
        </w:rPr>
        <w:t>HASTA EL 31 DE MARZO ESTÁN ABIERTAS LAS INSCRIPCIONES PARA INTEGRAR LA MESA DE PARTICIPACIÓN DE VÍCTIMAS</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F5733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Pr>
          <w:rStyle w:val="il"/>
          <w:rFonts w:ascii="Century Gothic" w:hAnsi="Century Gothic"/>
          <w:color w:val="222222"/>
          <w:sz w:val="22"/>
          <w:szCs w:val="22"/>
        </w:rPr>
        <w:t>La Alcaldía de Pasto a través del Programa de Atención a Víctimas</w:t>
      </w:r>
      <w:r w:rsidRPr="004C3AB4">
        <w:rPr>
          <w:rStyle w:val="il"/>
          <w:rFonts w:ascii="Century Gothic" w:hAnsi="Century Gothic"/>
          <w:color w:val="222222"/>
          <w:sz w:val="22"/>
          <w:szCs w:val="22"/>
        </w:rPr>
        <w:t xml:space="preserve"> </w:t>
      </w:r>
      <w:r>
        <w:rPr>
          <w:rStyle w:val="il"/>
          <w:rFonts w:ascii="Century Gothic" w:hAnsi="Century Gothic"/>
          <w:color w:val="222222"/>
          <w:sz w:val="22"/>
          <w:szCs w:val="22"/>
        </w:rPr>
        <w:t>y l</w:t>
      </w:r>
      <w:r w:rsidR="004C3AB4" w:rsidRPr="004C3AB4">
        <w:rPr>
          <w:rStyle w:val="il"/>
          <w:rFonts w:ascii="Century Gothic" w:hAnsi="Century Gothic"/>
          <w:color w:val="222222"/>
          <w:sz w:val="22"/>
          <w:szCs w:val="22"/>
        </w:rPr>
        <w:t>a</w:t>
      </w:r>
      <w:r>
        <w:rPr>
          <w:rStyle w:val="il"/>
          <w:rFonts w:ascii="Century Gothic" w:hAnsi="Century Gothic"/>
          <w:color w:val="222222"/>
          <w:sz w:val="22"/>
          <w:szCs w:val="22"/>
        </w:rPr>
        <w:t xml:space="preserve"> Personería Municipal</w:t>
      </w:r>
      <w:r w:rsidR="00A852DB">
        <w:rPr>
          <w:rStyle w:val="il"/>
          <w:rFonts w:ascii="Century Gothic" w:hAnsi="Century Gothic"/>
          <w:color w:val="222222"/>
          <w:sz w:val="22"/>
          <w:szCs w:val="22"/>
        </w:rPr>
        <w:t xml:space="preserve">, </w:t>
      </w:r>
      <w:r w:rsidR="004C3AB4" w:rsidRPr="004C3AB4">
        <w:rPr>
          <w:rStyle w:val="il"/>
          <w:rFonts w:ascii="Century Gothic" w:hAnsi="Century Gothic"/>
          <w:color w:val="222222"/>
          <w:sz w:val="22"/>
          <w:szCs w:val="22"/>
        </w:rPr>
        <w:t>dentro de su labor de Secretaría Técnica de la Mesa de Participación Efectiva de Víctimas del municipio de Pasto, informa a las personas que hacen parte de las organizaciones de víctimas, a las víctimas no organizadas y a organizaciones defensoras de víctimas que se encuentra abierto desde el 1 de enero, el periodo de inscripciones hasta el próximo 30 de marzo, para la conformación de la Mesa de Participación de Víctimas.</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Las personas u organizaciones interesadas en participar, pueden inscribirse en las instalaciones de la Personería Municipal de Pasto, ubicadas en la Calle 20 # 28 – 35, barrio Las Cuadras, antigua ESAP. Las organizaciones que se inscribieron para el periodo inmediatamente anterior, deben actualizar sus datos conforme a la normatividad vigente.</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Los requisitos para la inscripción son los siguientes:</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1. Formulario de inscripción debidamente diligenciado</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2. Documento de identificación del representante legal de la Organización de Víctimas</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lastRenderedPageBreak/>
        <w:t>3. Certificación, comunicación, acta o instrumento que avale la solicitud de inscripción y que además exprese la voluntad de participación de parte de los integrantes de la organización.</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b/>
          <w:i/>
          <w:color w:val="222222"/>
          <w:sz w:val="22"/>
          <w:szCs w:val="22"/>
        </w:rPr>
        <w:t>REQUISITOS PARA SER MIEMBROS DE LAS MESAS DE PARTICIPACIÓN</w:t>
      </w:r>
      <w:r w:rsidRPr="004C3AB4">
        <w:rPr>
          <w:rStyle w:val="il"/>
          <w:rFonts w:ascii="Century Gothic" w:hAnsi="Century Gothic"/>
          <w:color w:val="222222"/>
          <w:sz w:val="22"/>
          <w:szCs w:val="22"/>
        </w:rPr>
        <w:t xml:space="preserve"> (Resolución 01382 de 2016, art. 16):</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a) Estar inscrito en el Registro Único de Víctimas (RUV)</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b) Haber sido postulado por una organización de víctimas (OV), en el nivel municipal</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c) Cumplir con la debida idoneidad para representar un hecho victimizante o un sector social victimizado (enfoques diferenciales), lo que se probara con cualquier prueba sumaria que aporte la víctima</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d) Estar domiciliado en el respectivo ámbito territorial que desea representar</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e) No tener antecedentes penales, ni disciplinarios, con excepción de delitos políticos o culposos.</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b/>
          <w:i/>
          <w:color w:val="222222"/>
          <w:sz w:val="22"/>
          <w:szCs w:val="22"/>
        </w:rPr>
        <w:t>REQUISITOS PARA SER MIEMBROS DE LAS ORGANIZACIONES DEFENSORAS DE VÍCTIMAS</w:t>
      </w:r>
      <w:r w:rsidRPr="004C3AB4">
        <w:rPr>
          <w:rStyle w:val="il"/>
          <w:rFonts w:ascii="Century Gothic" w:hAnsi="Century Gothic"/>
          <w:color w:val="222222"/>
          <w:sz w:val="22"/>
          <w:szCs w:val="22"/>
        </w:rPr>
        <w:t xml:space="preserve"> (Resolución 0388 de 2013, art. 18):</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a) Ser miembro de una Organización Defensora de víctimas, plenamente constituidas para lo cual deberá sustentar su objetivo social con copia de los estatutos de su organización debidamente protocolizados ante cámara de comercio del lugar donde s</w:t>
      </w:r>
      <w:r>
        <w:rPr>
          <w:rStyle w:val="il"/>
          <w:rFonts w:ascii="Century Gothic" w:hAnsi="Century Gothic"/>
          <w:color w:val="222222"/>
          <w:sz w:val="22"/>
          <w:szCs w:val="22"/>
        </w:rPr>
        <w:t>e</w:t>
      </w:r>
      <w:r w:rsidRPr="004C3AB4">
        <w:rPr>
          <w:rStyle w:val="il"/>
          <w:rFonts w:ascii="Century Gothic" w:hAnsi="Century Gothic"/>
          <w:color w:val="222222"/>
          <w:sz w:val="22"/>
          <w:szCs w:val="22"/>
        </w:rPr>
        <w:t xml:space="preserve"> postula</w:t>
      </w:r>
      <w:r>
        <w:rPr>
          <w:rStyle w:val="il"/>
          <w:rFonts w:ascii="Century Gothic" w:hAnsi="Century Gothic"/>
          <w:color w:val="222222"/>
          <w:sz w:val="22"/>
          <w:szCs w:val="22"/>
        </w:rPr>
        <w:t>.</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b) Inscribirse previamente ante las Personerías Municipales o Distritales, las Defensorías Regionales o la Defensoría del Pueblo</w:t>
      </w:r>
      <w:r>
        <w:rPr>
          <w:rStyle w:val="il"/>
          <w:rFonts w:ascii="Century Gothic" w:hAnsi="Century Gothic"/>
          <w:color w:val="222222"/>
          <w:sz w:val="22"/>
          <w:szCs w:val="22"/>
        </w:rPr>
        <w:t>.</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c) Oficio de delegación debidamente suscrito por el representante legal de la ODV</w:t>
      </w:r>
      <w:r>
        <w:rPr>
          <w:rStyle w:val="il"/>
          <w:rFonts w:ascii="Century Gothic" w:hAnsi="Century Gothic"/>
          <w:color w:val="222222"/>
          <w:sz w:val="22"/>
          <w:szCs w:val="22"/>
        </w:rPr>
        <w:t>.</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d) Las personas que deleguen las ODV a las Mesas de Participación deberán certificar vinculación con la respectiva organización, y en todo caso, las organizaciones serán responsables ante las actuaciones de sus delegatarios.</w:t>
      </w:r>
    </w:p>
    <w:p w:rsidR="00F57334" w:rsidRDefault="00F5733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F57334" w:rsidRDefault="00F57334" w:rsidP="00F57334">
      <w:pPr>
        <w:shd w:val="clear" w:color="auto" w:fill="FFFFFF"/>
        <w:suppressAutoHyphens w:val="0"/>
        <w:spacing w:after="0"/>
        <w:rPr>
          <w:b/>
          <w:sz w:val="18"/>
          <w:szCs w:val="18"/>
        </w:rPr>
      </w:pPr>
      <w:r>
        <w:rPr>
          <w:b/>
          <w:sz w:val="18"/>
          <w:szCs w:val="18"/>
        </w:rPr>
        <w:t>Información: C</w:t>
      </w:r>
      <w:r w:rsidRPr="000B0652">
        <w:rPr>
          <w:b/>
          <w:sz w:val="18"/>
          <w:szCs w:val="18"/>
        </w:rPr>
        <w:t>oordinadora Programa Atención a Víctimas, Tatiana Delgado Garzón</w:t>
      </w:r>
      <w:r>
        <w:rPr>
          <w:b/>
          <w:sz w:val="18"/>
          <w:szCs w:val="18"/>
        </w:rPr>
        <w:t>. Celular: 3163351627</w:t>
      </w:r>
    </w:p>
    <w:p w:rsidR="00F57334" w:rsidRDefault="00F57334" w:rsidP="00F57334">
      <w:pPr>
        <w:shd w:val="clear" w:color="auto" w:fill="FFFFFF"/>
        <w:suppressAutoHyphens w:val="0"/>
        <w:spacing w:after="0"/>
        <w:rPr>
          <w:b/>
          <w:sz w:val="18"/>
          <w:szCs w:val="18"/>
        </w:rPr>
      </w:pPr>
    </w:p>
    <w:p w:rsidR="004C3AB4" w:rsidRPr="004F4978" w:rsidRDefault="004C3AB4" w:rsidP="007E3288">
      <w:pPr>
        <w:pStyle w:val="Sinespaciado"/>
        <w:jc w:val="center"/>
        <w:rPr>
          <w:rFonts w:ascii="Century Gothic" w:hAnsi="Century Gothic"/>
          <w:b/>
          <w:lang w:val="es-MX"/>
        </w:rPr>
      </w:pPr>
    </w:p>
    <w:p w:rsidR="00685DB8" w:rsidRPr="004C3AB4" w:rsidRDefault="00685DB8" w:rsidP="00685DB8">
      <w:pPr>
        <w:pStyle w:val="Sinespaciado"/>
        <w:jc w:val="center"/>
        <w:rPr>
          <w:rStyle w:val="il"/>
          <w:rFonts w:ascii="Century Gothic" w:eastAsia="Times New Roman" w:hAnsi="Century Gothic"/>
          <w:i/>
          <w:color w:val="222222"/>
          <w:lang w:val="es-CO" w:eastAsia="es-CO"/>
        </w:rPr>
      </w:pPr>
      <w:r w:rsidRPr="004C3AB4">
        <w:rPr>
          <w:rStyle w:val="il"/>
          <w:rFonts w:ascii="Century Gothic" w:eastAsia="Times New Roman" w:hAnsi="Century Gothic"/>
          <w:i/>
          <w:color w:val="222222"/>
          <w:lang w:val="es-CO" w:eastAsia="es-CO"/>
        </w:rPr>
        <w:t>Somos constructores de paz</w:t>
      </w:r>
    </w:p>
    <w:p w:rsidR="00685DB8" w:rsidRDefault="00685DB8" w:rsidP="00685DB8">
      <w:pPr>
        <w:shd w:val="clear" w:color="auto" w:fill="FFFFFF"/>
        <w:jc w:val="left"/>
        <w:rPr>
          <w:b/>
          <w:bCs/>
          <w:sz w:val="18"/>
          <w:szCs w:val="18"/>
        </w:rPr>
      </w:pPr>
    </w:p>
    <w:p w:rsidR="00685DB8" w:rsidRPr="00685DB8" w:rsidRDefault="00685DB8" w:rsidP="00685DB8">
      <w:pPr>
        <w:shd w:val="clear" w:color="auto" w:fill="FFFFFF"/>
        <w:jc w:val="left"/>
        <w:rPr>
          <w:sz w:val="18"/>
          <w:szCs w:val="18"/>
        </w:rPr>
      </w:pPr>
    </w:p>
    <w:p w:rsidR="00685DB8" w:rsidRPr="00685DB8" w:rsidRDefault="00685DB8" w:rsidP="007E3288">
      <w:pPr>
        <w:pStyle w:val="Sinespaciado"/>
        <w:jc w:val="center"/>
        <w:rPr>
          <w:rFonts w:ascii="Century Gothic" w:hAnsi="Century Gothic"/>
          <w:b/>
          <w:sz w:val="24"/>
          <w:szCs w:val="24"/>
        </w:rPr>
      </w:pPr>
    </w:p>
    <w:p w:rsidR="005F7EC5" w:rsidRDefault="005F7EC5" w:rsidP="00396751">
      <w:pPr>
        <w:spacing w:after="0"/>
        <w:rPr>
          <w:rFonts w:cs="Tahoma"/>
          <w:b/>
          <w:sz w:val="18"/>
          <w:szCs w:val="18"/>
        </w:rPr>
      </w:pPr>
    </w:p>
    <w:p w:rsidR="004C3AB4" w:rsidRPr="009061FC" w:rsidRDefault="004C3AB4" w:rsidP="004C3AB4">
      <w:pPr>
        <w:spacing w:after="0"/>
        <w:jc w:val="center"/>
        <w:rPr>
          <w:rFonts w:cs="Tahoma"/>
          <w:b/>
        </w:rPr>
      </w:pPr>
      <w:r w:rsidRPr="009061FC">
        <w:rPr>
          <w:rFonts w:cs="Tahoma"/>
          <w:b/>
        </w:rPr>
        <w:t>Oficina de Comunicación Social</w:t>
      </w:r>
    </w:p>
    <w:p w:rsidR="004C3AB4" w:rsidRDefault="004C3AB4" w:rsidP="004C3AB4">
      <w:pPr>
        <w:spacing w:after="0"/>
        <w:jc w:val="center"/>
        <w:rPr>
          <w:rFonts w:cs="Tahoma"/>
          <w:b/>
        </w:rPr>
      </w:pPr>
      <w:r w:rsidRPr="009061FC">
        <w:rPr>
          <w:rFonts w:cs="Tahoma"/>
          <w:b/>
        </w:rPr>
        <w:t>Alcaldía de Pasto</w:t>
      </w:r>
    </w:p>
    <w:p w:rsidR="004C3AB4" w:rsidRDefault="004C3AB4" w:rsidP="00396751">
      <w:pPr>
        <w:spacing w:after="0"/>
        <w:rPr>
          <w:rFonts w:cs="Tahoma"/>
          <w:b/>
          <w:sz w:val="18"/>
          <w:szCs w:val="18"/>
        </w:rPr>
      </w:pPr>
    </w:p>
    <w:sectPr w:rsidR="004C3AB4" w:rsidSect="000A1D37">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5760" w:rsidRDefault="00305760" w:rsidP="00505F60">
      <w:pPr>
        <w:spacing w:after="0"/>
      </w:pPr>
      <w:r>
        <w:separator/>
      </w:r>
    </w:p>
  </w:endnote>
  <w:endnote w:type="continuationSeparator" w:id="0">
    <w:p w:rsidR="00305760" w:rsidRDefault="00305760"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87B" w:rsidRDefault="006D487B">
    <w:pPr>
      <w:pStyle w:val="Piedepgina"/>
    </w:pPr>
    <w:r w:rsidRPr="006D487B">
      <w:rPr>
        <w:noProof/>
        <w:lang w:val="es-ES" w:eastAsia="es-ES"/>
      </w:rPr>
      <w:drawing>
        <wp:anchor distT="0" distB="0" distL="114300" distR="114300" simplePos="0" relativeHeight="251665408" behindDoc="1" locked="0" layoutInCell="1" allowOverlap="1">
          <wp:simplePos x="0" y="0"/>
          <wp:positionH relativeFrom="column">
            <wp:posOffset>-1061085</wp:posOffset>
          </wp:positionH>
          <wp:positionV relativeFrom="paragraph">
            <wp:posOffset>-255905</wp:posOffset>
          </wp:positionV>
          <wp:extent cx="7820025" cy="866775"/>
          <wp:effectExtent l="19050" t="0" r="0" b="0"/>
          <wp:wrapNone/>
          <wp:docPr id="2"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t="91374" r="-710"/>
                  <a:stretch>
                    <a:fillRect/>
                  </a:stretch>
                </pic:blipFill>
                <pic:spPr>
                  <a:xfrm>
                    <a:off x="0" y="0"/>
                    <a:ext cx="7821930" cy="8667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5760" w:rsidRDefault="00305760" w:rsidP="00505F60">
      <w:pPr>
        <w:spacing w:after="0"/>
      </w:pPr>
      <w:r>
        <w:separator/>
      </w:r>
    </w:p>
  </w:footnote>
  <w:footnote w:type="continuationSeparator" w:id="0">
    <w:p w:rsidR="00305760" w:rsidRDefault="00305760"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6D487B">
    <w:pPr>
      <w:pStyle w:val="Encabezado"/>
    </w:pPr>
    <w:r>
      <w:rPr>
        <w:noProof/>
        <w:lang w:eastAsia="es-ES"/>
      </w:rPr>
      <w:drawing>
        <wp:anchor distT="0" distB="0" distL="114300" distR="114300" simplePos="0" relativeHeight="251663360" behindDoc="1" locked="0" layoutInCell="1" allowOverlap="1">
          <wp:simplePos x="0" y="0"/>
          <wp:positionH relativeFrom="column">
            <wp:posOffset>-1108710</wp:posOffset>
          </wp:positionH>
          <wp:positionV relativeFrom="paragraph">
            <wp:posOffset>-450215</wp:posOffset>
          </wp:positionV>
          <wp:extent cx="7814945" cy="1257300"/>
          <wp:effectExtent l="0" t="0" r="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l="-613" b="87488"/>
                  <a:stretch>
                    <a:fillRect/>
                  </a:stretch>
                </pic:blipFill>
                <pic:spPr>
                  <a:xfrm>
                    <a:off x="0" y="0"/>
                    <a:ext cx="7814945" cy="1257300"/>
                  </a:xfrm>
                  <a:prstGeom prst="rect">
                    <a:avLst/>
                  </a:prstGeom>
                </pic:spPr>
              </pic:pic>
            </a:graphicData>
          </a:graphic>
        </wp:anchor>
      </w:drawing>
    </w:r>
    <w:r w:rsidR="002511E2" w:rsidRPr="002511E2">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4C4C7C" w:rsidP="00595947">
                <w:pPr>
                  <w:spacing w:after="0"/>
                  <w:jc w:val="left"/>
                  <w:rPr>
                    <w:rFonts w:cs="Tahoma"/>
                    <w:b/>
                    <w:sz w:val="16"/>
                    <w:szCs w:val="20"/>
                  </w:rPr>
                </w:pPr>
                <w:r>
                  <w:rPr>
                    <w:rFonts w:cs="Tahoma"/>
                    <w:b/>
                    <w:sz w:val="16"/>
                    <w:szCs w:val="20"/>
                  </w:rPr>
                  <w:t>Nº 5</w:t>
                </w:r>
                <w:r w:rsidR="00650C8D">
                  <w:rPr>
                    <w:rFonts w:cs="Tahoma"/>
                    <w:b/>
                    <w:sz w:val="16"/>
                    <w:szCs w:val="20"/>
                  </w:rPr>
                  <w:t>8</w:t>
                </w:r>
              </w:p>
              <w:p w:rsidR="00955B6F" w:rsidRPr="00505F60" w:rsidRDefault="00A852DB" w:rsidP="00595947">
                <w:pPr>
                  <w:jc w:val="left"/>
                  <w:rPr>
                    <w:b/>
                    <w:sz w:val="16"/>
                    <w:szCs w:val="20"/>
                  </w:rPr>
                </w:pPr>
                <w:r>
                  <w:rPr>
                    <w:b/>
                    <w:sz w:val="16"/>
                    <w:szCs w:val="20"/>
                  </w:rPr>
                  <w:t>08</w:t>
                </w:r>
                <w:r w:rsidR="00955B6F">
                  <w:rPr>
                    <w:b/>
                    <w:sz w:val="16"/>
                    <w:szCs w:val="20"/>
                  </w:rPr>
                  <w:t>/</w:t>
                </w:r>
                <w:r w:rsidR="00E6742B">
                  <w:rPr>
                    <w:b/>
                    <w:sz w:val="16"/>
                    <w:szCs w:val="20"/>
                  </w:rPr>
                  <w:t>Marzo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0FC629F"/>
    <w:multiLevelType w:val="hybridMultilevel"/>
    <w:tmpl w:val="EFC04CCE"/>
    <w:lvl w:ilvl="0" w:tplc="79A66E0A">
      <w:start w:val="4"/>
      <w:numFmt w:val="bullet"/>
      <w:lvlText w:val="-"/>
      <w:lvlJc w:val="left"/>
      <w:pPr>
        <w:ind w:left="720" w:hanging="360"/>
      </w:pPr>
      <w:rPr>
        <w:rFonts w:ascii="Century Gothic" w:eastAsia="Times New Roman"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o:shapelayout v:ext="edit">
      <o:idmap v:ext="edit" data="4"/>
    </o:shapelayout>
  </w:hdrShapeDefaults>
  <w:footnotePr>
    <w:footnote w:id="-1"/>
    <w:footnote w:id="0"/>
  </w:footnotePr>
  <w:endnotePr>
    <w:endnote w:id="-1"/>
    <w:endnote w:id="0"/>
  </w:endnotePr>
  <w:compat/>
  <w:rsids>
    <w:rsidRoot w:val="00B7546B"/>
    <w:rsid w:val="00013BF4"/>
    <w:rsid w:val="00015500"/>
    <w:rsid w:val="000378E6"/>
    <w:rsid w:val="000421B6"/>
    <w:rsid w:val="000425EA"/>
    <w:rsid w:val="00043222"/>
    <w:rsid w:val="00043BC9"/>
    <w:rsid w:val="00051DD9"/>
    <w:rsid w:val="00075575"/>
    <w:rsid w:val="000769B8"/>
    <w:rsid w:val="00086E1C"/>
    <w:rsid w:val="00095C6B"/>
    <w:rsid w:val="00096CDD"/>
    <w:rsid w:val="000A1D37"/>
    <w:rsid w:val="000A4480"/>
    <w:rsid w:val="000A56F0"/>
    <w:rsid w:val="000B0991"/>
    <w:rsid w:val="000B1C38"/>
    <w:rsid w:val="000C250C"/>
    <w:rsid w:val="000C6AA0"/>
    <w:rsid w:val="000D04AE"/>
    <w:rsid w:val="000D2EC3"/>
    <w:rsid w:val="000D3FBA"/>
    <w:rsid w:val="000D6231"/>
    <w:rsid w:val="000E0EAB"/>
    <w:rsid w:val="000E2EE9"/>
    <w:rsid w:val="000E567F"/>
    <w:rsid w:val="000E5F70"/>
    <w:rsid w:val="000F100D"/>
    <w:rsid w:val="000F3AC7"/>
    <w:rsid w:val="00101566"/>
    <w:rsid w:val="0010178B"/>
    <w:rsid w:val="00122168"/>
    <w:rsid w:val="00127B1B"/>
    <w:rsid w:val="0013116C"/>
    <w:rsid w:val="001320D3"/>
    <w:rsid w:val="001339CC"/>
    <w:rsid w:val="00133DB4"/>
    <w:rsid w:val="001356CA"/>
    <w:rsid w:val="00145CCB"/>
    <w:rsid w:val="00145CDC"/>
    <w:rsid w:val="0014635A"/>
    <w:rsid w:val="00150D4E"/>
    <w:rsid w:val="001540B1"/>
    <w:rsid w:val="00157805"/>
    <w:rsid w:val="0016765A"/>
    <w:rsid w:val="00167A2D"/>
    <w:rsid w:val="00192AA0"/>
    <w:rsid w:val="0019661B"/>
    <w:rsid w:val="001A083F"/>
    <w:rsid w:val="001B2BA1"/>
    <w:rsid w:val="001B4197"/>
    <w:rsid w:val="001D2F2A"/>
    <w:rsid w:val="001E0245"/>
    <w:rsid w:val="001F4463"/>
    <w:rsid w:val="00202191"/>
    <w:rsid w:val="00207293"/>
    <w:rsid w:val="002101F4"/>
    <w:rsid w:val="002122CD"/>
    <w:rsid w:val="002149CA"/>
    <w:rsid w:val="002150DC"/>
    <w:rsid w:val="00217A2A"/>
    <w:rsid w:val="002204B9"/>
    <w:rsid w:val="002213B0"/>
    <w:rsid w:val="00226E96"/>
    <w:rsid w:val="0022782F"/>
    <w:rsid w:val="00232185"/>
    <w:rsid w:val="00245532"/>
    <w:rsid w:val="00250885"/>
    <w:rsid w:val="002511E2"/>
    <w:rsid w:val="0025232D"/>
    <w:rsid w:val="00253D09"/>
    <w:rsid w:val="002607C6"/>
    <w:rsid w:val="00261874"/>
    <w:rsid w:val="002662A9"/>
    <w:rsid w:val="00275F55"/>
    <w:rsid w:val="00286876"/>
    <w:rsid w:val="00287BE2"/>
    <w:rsid w:val="0029078F"/>
    <w:rsid w:val="00291957"/>
    <w:rsid w:val="00292241"/>
    <w:rsid w:val="002A3DE9"/>
    <w:rsid w:val="002A3F8B"/>
    <w:rsid w:val="002A5CF8"/>
    <w:rsid w:val="002A63E4"/>
    <w:rsid w:val="002B7DBB"/>
    <w:rsid w:val="002C28AC"/>
    <w:rsid w:val="002C3284"/>
    <w:rsid w:val="002D1C88"/>
    <w:rsid w:val="002D77C6"/>
    <w:rsid w:val="002E13DB"/>
    <w:rsid w:val="002E4B7B"/>
    <w:rsid w:val="002E7904"/>
    <w:rsid w:val="00305760"/>
    <w:rsid w:val="00310BBF"/>
    <w:rsid w:val="0031352A"/>
    <w:rsid w:val="00313D84"/>
    <w:rsid w:val="003151F2"/>
    <w:rsid w:val="00331FD6"/>
    <w:rsid w:val="00343FF8"/>
    <w:rsid w:val="0035086B"/>
    <w:rsid w:val="003725F7"/>
    <w:rsid w:val="00372CD2"/>
    <w:rsid w:val="00375E49"/>
    <w:rsid w:val="00380FD0"/>
    <w:rsid w:val="00390004"/>
    <w:rsid w:val="0039277E"/>
    <w:rsid w:val="00396751"/>
    <w:rsid w:val="003A36F3"/>
    <w:rsid w:val="003A48AE"/>
    <w:rsid w:val="003C0FAC"/>
    <w:rsid w:val="003C1964"/>
    <w:rsid w:val="003C5FF5"/>
    <w:rsid w:val="003D4754"/>
    <w:rsid w:val="003E01E9"/>
    <w:rsid w:val="003E2445"/>
    <w:rsid w:val="003F668F"/>
    <w:rsid w:val="004010BE"/>
    <w:rsid w:val="00406092"/>
    <w:rsid w:val="00407406"/>
    <w:rsid w:val="004161D3"/>
    <w:rsid w:val="00433E44"/>
    <w:rsid w:val="004375D0"/>
    <w:rsid w:val="0044378B"/>
    <w:rsid w:val="00447FE7"/>
    <w:rsid w:val="00450422"/>
    <w:rsid w:val="004542C8"/>
    <w:rsid w:val="004579A5"/>
    <w:rsid w:val="00461D9F"/>
    <w:rsid w:val="00463681"/>
    <w:rsid w:val="0047329A"/>
    <w:rsid w:val="00473D41"/>
    <w:rsid w:val="00477390"/>
    <w:rsid w:val="004819AA"/>
    <w:rsid w:val="004845E4"/>
    <w:rsid w:val="004878B5"/>
    <w:rsid w:val="0049018B"/>
    <w:rsid w:val="00493B0A"/>
    <w:rsid w:val="004944A4"/>
    <w:rsid w:val="004970E3"/>
    <w:rsid w:val="004A1CC8"/>
    <w:rsid w:val="004A2E24"/>
    <w:rsid w:val="004A490E"/>
    <w:rsid w:val="004A5911"/>
    <w:rsid w:val="004B011F"/>
    <w:rsid w:val="004B2BF7"/>
    <w:rsid w:val="004B2F15"/>
    <w:rsid w:val="004B4469"/>
    <w:rsid w:val="004B5742"/>
    <w:rsid w:val="004C3AB4"/>
    <w:rsid w:val="004C4C26"/>
    <w:rsid w:val="004C4C7C"/>
    <w:rsid w:val="004E1EC2"/>
    <w:rsid w:val="004E37A3"/>
    <w:rsid w:val="004E3B67"/>
    <w:rsid w:val="004F0FA7"/>
    <w:rsid w:val="004F4978"/>
    <w:rsid w:val="004F6285"/>
    <w:rsid w:val="004F63FC"/>
    <w:rsid w:val="004F739E"/>
    <w:rsid w:val="004F7FCB"/>
    <w:rsid w:val="00503FC3"/>
    <w:rsid w:val="00505F60"/>
    <w:rsid w:val="00511F22"/>
    <w:rsid w:val="00516189"/>
    <w:rsid w:val="00520949"/>
    <w:rsid w:val="00523E3E"/>
    <w:rsid w:val="005349B8"/>
    <w:rsid w:val="00551855"/>
    <w:rsid w:val="00553172"/>
    <w:rsid w:val="005600AE"/>
    <w:rsid w:val="00560402"/>
    <w:rsid w:val="00560B40"/>
    <w:rsid w:val="005650BF"/>
    <w:rsid w:val="00566E48"/>
    <w:rsid w:val="00571D85"/>
    <w:rsid w:val="005829A6"/>
    <w:rsid w:val="00582FAF"/>
    <w:rsid w:val="00584039"/>
    <w:rsid w:val="00584090"/>
    <w:rsid w:val="00595947"/>
    <w:rsid w:val="00597267"/>
    <w:rsid w:val="005978EF"/>
    <w:rsid w:val="005A1F40"/>
    <w:rsid w:val="005A22CF"/>
    <w:rsid w:val="005A465A"/>
    <w:rsid w:val="005B0F96"/>
    <w:rsid w:val="005B2350"/>
    <w:rsid w:val="005B33C9"/>
    <w:rsid w:val="005B5845"/>
    <w:rsid w:val="005B5C6C"/>
    <w:rsid w:val="005C304C"/>
    <w:rsid w:val="005D17C6"/>
    <w:rsid w:val="005D2F4D"/>
    <w:rsid w:val="005D336D"/>
    <w:rsid w:val="005D4997"/>
    <w:rsid w:val="005D6182"/>
    <w:rsid w:val="005D6E98"/>
    <w:rsid w:val="005E54F6"/>
    <w:rsid w:val="005F46CA"/>
    <w:rsid w:val="005F558D"/>
    <w:rsid w:val="005F78AA"/>
    <w:rsid w:val="005F7EC5"/>
    <w:rsid w:val="00615B94"/>
    <w:rsid w:val="006315EE"/>
    <w:rsid w:val="0064165D"/>
    <w:rsid w:val="00645067"/>
    <w:rsid w:val="006451B9"/>
    <w:rsid w:val="00650C8D"/>
    <w:rsid w:val="00651959"/>
    <w:rsid w:val="00655D73"/>
    <w:rsid w:val="00663481"/>
    <w:rsid w:val="00666AE3"/>
    <w:rsid w:val="006751F8"/>
    <w:rsid w:val="00680532"/>
    <w:rsid w:val="006846C3"/>
    <w:rsid w:val="00685DB8"/>
    <w:rsid w:val="00686257"/>
    <w:rsid w:val="006A010C"/>
    <w:rsid w:val="006A13C6"/>
    <w:rsid w:val="006A78B1"/>
    <w:rsid w:val="006B4CE1"/>
    <w:rsid w:val="006B58EA"/>
    <w:rsid w:val="006B6840"/>
    <w:rsid w:val="006C33B2"/>
    <w:rsid w:val="006D16FF"/>
    <w:rsid w:val="006D487B"/>
    <w:rsid w:val="006E2BD3"/>
    <w:rsid w:val="006E40B9"/>
    <w:rsid w:val="00700D0B"/>
    <w:rsid w:val="00706C03"/>
    <w:rsid w:val="00710F15"/>
    <w:rsid w:val="007150EB"/>
    <w:rsid w:val="007176FA"/>
    <w:rsid w:val="00725C6C"/>
    <w:rsid w:val="0072733A"/>
    <w:rsid w:val="007314A1"/>
    <w:rsid w:val="00745EDA"/>
    <w:rsid w:val="0075140D"/>
    <w:rsid w:val="0075383C"/>
    <w:rsid w:val="00757A2E"/>
    <w:rsid w:val="007604FE"/>
    <w:rsid w:val="00765052"/>
    <w:rsid w:val="00776EE5"/>
    <w:rsid w:val="00777918"/>
    <w:rsid w:val="00790ADA"/>
    <w:rsid w:val="00793586"/>
    <w:rsid w:val="00793784"/>
    <w:rsid w:val="00793EF5"/>
    <w:rsid w:val="007A2153"/>
    <w:rsid w:val="007A2160"/>
    <w:rsid w:val="007C1604"/>
    <w:rsid w:val="007C6F7F"/>
    <w:rsid w:val="007D4CD5"/>
    <w:rsid w:val="007E3288"/>
    <w:rsid w:val="007E436A"/>
    <w:rsid w:val="007F7F21"/>
    <w:rsid w:val="00805680"/>
    <w:rsid w:val="00806E21"/>
    <w:rsid w:val="0081179E"/>
    <w:rsid w:val="00823D15"/>
    <w:rsid w:val="00825EFA"/>
    <w:rsid w:val="00844F46"/>
    <w:rsid w:val="008477FB"/>
    <w:rsid w:val="008566F6"/>
    <w:rsid w:val="00856D0D"/>
    <w:rsid w:val="00870B37"/>
    <w:rsid w:val="00872F07"/>
    <w:rsid w:val="0087522C"/>
    <w:rsid w:val="008846EF"/>
    <w:rsid w:val="00885EC9"/>
    <w:rsid w:val="0089372C"/>
    <w:rsid w:val="008A110A"/>
    <w:rsid w:val="008B3068"/>
    <w:rsid w:val="008B74B6"/>
    <w:rsid w:val="008C1D57"/>
    <w:rsid w:val="008C42B6"/>
    <w:rsid w:val="008C5281"/>
    <w:rsid w:val="008C76BC"/>
    <w:rsid w:val="008D4947"/>
    <w:rsid w:val="00910B5B"/>
    <w:rsid w:val="009110BC"/>
    <w:rsid w:val="00913FB7"/>
    <w:rsid w:val="00916084"/>
    <w:rsid w:val="00916FF4"/>
    <w:rsid w:val="009266E0"/>
    <w:rsid w:val="00930805"/>
    <w:rsid w:val="009347DD"/>
    <w:rsid w:val="00936475"/>
    <w:rsid w:val="00946CF3"/>
    <w:rsid w:val="00950A27"/>
    <w:rsid w:val="00951AC3"/>
    <w:rsid w:val="00954F1C"/>
    <w:rsid w:val="00955B6F"/>
    <w:rsid w:val="0096750D"/>
    <w:rsid w:val="00975BBD"/>
    <w:rsid w:val="00976939"/>
    <w:rsid w:val="00994C42"/>
    <w:rsid w:val="0099746B"/>
    <w:rsid w:val="009B0E2A"/>
    <w:rsid w:val="009B3412"/>
    <w:rsid w:val="009B4CEA"/>
    <w:rsid w:val="009B5EEF"/>
    <w:rsid w:val="009C0AD6"/>
    <w:rsid w:val="009C3317"/>
    <w:rsid w:val="009C3FFC"/>
    <w:rsid w:val="009C4076"/>
    <w:rsid w:val="009C5A97"/>
    <w:rsid w:val="009C5FAE"/>
    <w:rsid w:val="009C7D5F"/>
    <w:rsid w:val="009D38B0"/>
    <w:rsid w:val="009D44D9"/>
    <w:rsid w:val="009E2D87"/>
    <w:rsid w:val="009E31A9"/>
    <w:rsid w:val="009E4677"/>
    <w:rsid w:val="009F0B52"/>
    <w:rsid w:val="009F47DA"/>
    <w:rsid w:val="00A00963"/>
    <w:rsid w:val="00A02CDF"/>
    <w:rsid w:val="00A113D8"/>
    <w:rsid w:val="00A2418D"/>
    <w:rsid w:val="00A2459F"/>
    <w:rsid w:val="00A333D6"/>
    <w:rsid w:val="00A350E8"/>
    <w:rsid w:val="00A449CE"/>
    <w:rsid w:val="00A46906"/>
    <w:rsid w:val="00A46D84"/>
    <w:rsid w:val="00A57510"/>
    <w:rsid w:val="00A658A4"/>
    <w:rsid w:val="00A75A83"/>
    <w:rsid w:val="00A83BCA"/>
    <w:rsid w:val="00A852DB"/>
    <w:rsid w:val="00A90B79"/>
    <w:rsid w:val="00AB2627"/>
    <w:rsid w:val="00AB292D"/>
    <w:rsid w:val="00AB29B6"/>
    <w:rsid w:val="00AB447D"/>
    <w:rsid w:val="00AB7BD1"/>
    <w:rsid w:val="00AC3488"/>
    <w:rsid w:val="00AC64C9"/>
    <w:rsid w:val="00AC7B7F"/>
    <w:rsid w:val="00AD0BD9"/>
    <w:rsid w:val="00AE01C9"/>
    <w:rsid w:val="00AE5289"/>
    <w:rsid w:val="00AE620D"/>
    <w:rsid w:val="00B06DBD"/>
    <w:rsid w:val="00B11F7D"/>
    <w:rsid w:val="00B165E7"/>
    <w:rsid w:val="00B26278"/>
    <w:rsid w:val="00B43179"/>
    <w:rsid w:val="00B57950"/>
    <w:rsid w:val="00B7546B"/>
    <w:rsid w:val="00B80A79"/>
    <w:rsid w:val="00B81235"/>
    <w:rsid w:val="00BC0DEC"/>
    <w:rsid w:val="00BD46D1"/>
    <w:rsid w:val="00BD691F"/>
    <w:rsid w:val="00BE4425"/>
    <w:rsid w:val="00BE6559"/>
    <w:rsid w:val="00C00800"/>
    <w:rsid w:val="00C06068"/>
    <w:rsid w:val="00C07A90"/>
    <w:rsid w:val="00C10184"/>
    <w:rsid w:val="00C10FA2"/>
    <w:rsid w:val="00C15772"/>
    <w:rsid w:val="00C3012F"/>
    <w:rsid w:val="00C340F4"/>
    <w:rsid w:val="00C359C0"/>
    <w:rsid w:val="00C362FB"/>
    <w:rsid w:val="00C40FE9"/>
    <w:rsid w:val="00C466F8"/>
    <w:rsid w:val="00C53C6F"/>
    <w:rsid w:val="00C540C6"/>
    <w:rsid w:val="00C546F0"/>
    <w:rsid w:val="00C61613"/>
    <w:rsid w:val="00C621A2"/>
    <w:rsid w:val="00C639FB"/>
    <w:rsid w:val="00C65A00"/>
    <w:rsid w:val="00C65CB3"/>
    <w:rsid w:val="00C678A1"/>
    <w:rsid w:val="00C67AA4"/>
    <w:rsid w:val="00C67D59"/>
    <w:rsid w:val="00C718A4"/>
    <w:rsid w:val="00C72B08"/>
    <w:rsid w:val="00C827D7"/>
    <w:rsid w:val="00C84230"/>
    <w:rsid w:val="00C87E90"/>
    <w:rsid w:val="00C93353"/>
    <w:rsid w:val="00C956DD"/>
    <w:rsid w:val="00CB186D"/>
    <w:rsid w:val="00CB288C"/>
    <w:rsid w:val="00CD11FE"/>
    <w:rsid w:val="00CD3321"/>
    <w:rsid w:val="00CD4B4F"/>
    <w:rsid w:val="00CE0A47"/>
    <w:rsid w:val="00CE7162"/>
    <w:rsid w:val="00CE73D0"/>
    <w:rsid w:val="00CF1B89"/>
    <w:rsid w:val="00D10EC7"/>
    <w:rsid w:val="00D1385B"/>
    <w:rsid w:val="00D155F7"/>
    <w:rsid w:val="00D2313A"/>
    <w:rsid w:val="00D26937"/>
    <w:rsid w:val="00D32C98"/>
    <w:rsid w:val="00D33505"/>
    <w:rsid w:val="00D40340"/>
    <w:rsid w:val="00D555C3"/>
    <w:rsid w:val="00D56EE3"/>
    <w:rsid w:val="00D6060A"/>
    <w:rsid w:val="00D75567"/>
    <w:rsid w:val="00D75773"/>
    <w:rsid w:val="00D77768"/>
    <w:rsid w:val="00D80BC7"/>
    <w:rsid w:val="00D90EAC"/>
    <w:rsid w:val="00D92A2B"/>
    <w:rsid w:val="00DC45BB"/>
    <w:rsid w:val="00DC64EC"/>
    <w:rsid w:val="00DD40F9"/>
    <w:rsid w:val="00DD6D26"/>
    <w:rsid w:val="00DE2867"/>
    <w:rsid w:val="00DE5A41"/>
    <w:rsid w:val="00DE6FD1"/>
    <w:rsid w:val="00E037AD"/>
    <w:rsid w:val="00E0444B"/>
    <w:rsid w:val="00E059B8"/>
    <w:rsid w:val="00E1760D"/>
    <w:rsid w:val="00E2065F"/>
    <w:rsid w:val="00E22D9A"/>
    <w:rsid w:val="00E261FB"/>
    <w:rsid w:val="00E263E0"/>
    <w:rsid w:val="00E304C6"/>
    <w:rsid w:val="00E41514"/>
    <w:rsid w:val="00E45DD1"/>
    <w:rsid w:val="00E50C3A"/>
    <w:rsid w:val="00E5557A"/>
    <w:rsid w:val="00E631A1"/>
    <w:rsid w:val="00E63EC6"/>
    <w:rsid w:val="00E6742B"/>
    <w:rsid w:val="00E7098A"/>
    <w:rsid w:val="00E729AE"/>
    <w:rsid w:val="00E72F84"/>
    <w:rsid w:val="00E75B35"/>
    <w:rsid w:val="00E76452"/>
    <w:rsid w:val="00E765BE"/>
    <w:rsid w:val="00E81E1E"/>
    <w:rsid w:val="00E82D74"/>
    <w:rsid w:val="00E84ED4"/>
    <w:rsid w:val="00E9112A"/>
    <w:rsid w:val="00E933B0"/>
    <w:rsid w:val="00EA2124"/>
    <w:rsid w:val="00EA2143"/>
    <w:rsid w:val="00EC00B6"/>
    <w:rsid w:val="00EC19FA"/>
    <w:rsid w:val="00EC208F"/>
    <w:rsid w:val="00ED3498"/>
    <w:rsid w:val="00ED4D2E"/>
    <w:rsid w:val="00ED6384"/>
    <w:rsid w:val="00ED67F5"/>
    <w:rsid w:val="00EE2631"/>
    <w:rsid w:val="00EE3B2F"/>
    <w:rsid w:val="00EE44BC"/>
    <w:rsid w:val="00EF1517"/>
    <w:rsid w:val="00F03809"/>
    <w:rsid w:val="00F04F90"/>
    <w:rsid w:val="00F1656C"/>
    <w:rsid w:val="00F3184C"/>
    <w:rsid w:val="00F34E93"/>
    <w:rsid w:val="00F3507B"/>
    <w:rsid w:val="00F37459"/>
    <w:rsid w:val="00F5633D"/>
    <w:rsid w:val="00F57334"/>
    <w:rsid w:val="00F5793E"/>
    <w:rsid w:val="00F67ED6"/>
    <w:rsid w:val="00F7222F"/>
    <w:rsid w:val="00F734C5"/>
    <w:rsid w:val="00F76F55"/>
    <w:rsid w:val="00F8302C"/>
    <w:rsid w:val="00F8779E"/>
    <w:rsid w:val="00F87DDA"/>
    <w:rsid w:val="00FB13E9"/>
    <w:rsid w:val="00FB3BB0"/>
    <w:rsid w:val="00FB505F"/>
    <w:rsid w:val="00FC000F"/>
    <w:rsid w:val="00FC0BFC"/>
    <w:rsid w:val="00FD10CC"/>
    <w:rsid w:val="00FD21A0"/>
    <w:rsid w:val="00FD2AD6"/>
    <w:rsid w:val="00FE1F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Cita">
    <w:name w:val="Quote"/>
    <w:basedOn w:val="Normal"/>
    <w:link w:val="CitaCar"/>
    <w:qFormat/>
    <w:rsid w:val="00043222"/>
    <w:pPr>
      <w:spacing w:after="283" w:line="276" w:lineRule="auto"/>
      <w:ind w:left="567" w:right="567"/>
      <w:jc w:val="left"/>
    </w:pPr>
    <w:rPr>
      <w:rFonts w:ascii="Calibri" w:hAnsi="Calibri"/>
    </w:rPr>
  </w:style>
  <w:style w:type="character" w:customStyle="1" w:styleId="CitaCar">
    <w:name w:val="Cita Car"/>
    <w:basedOn w:val="Fuentedeprrafopredeter"/>
    <w:link w:val="Cita"/>
    <w:rsid w:val="00043222"/>
    <w:rPr>
      <w:rFonts w:ascii="Calibri" w:eastAsia="Calibri" w:hAnsi="Calibri" w:cs="Calibri"/>
      <w:lang w:val="es-MX" w:eastAsia="ar-SA"/>
    </w:rPr>
  </w:style>
  <w:style w:type="character" w:customStyle="1" w:styleId="apple-converted-space">
    <w:name w:val="apple-converted-space"/>
    <w:basedOn w:val="Fuentedeprrafopredeter"/>
    <w:rsid w:val="00043222"/>
  </w:style>
  <w:style w:type="paragraph" w:customStyle="1" w:styleId="xmsonormal">
    <w:name w:val="x_msonormal"/>
    <w:basedOn w:val="Normal"/>
    <w:rsid w:val="002919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Sinespaciado">
    <w:name w:val="No Spacing"/>
    <w:uiPriority w:val="1"/>
    <w:qFormat/>
    <w:rsid w:val="007E3288"/>
    <w:pPr>
      <w:spacing w:after="0" w:line="240" w:lineRule="auto"/>
    </w:pPr>
    <w:rPr>
      <w:rFonts w:ascii="Calibri" w:eastAsia="Calibri" w:hAnsi="Calibri" w:cs="Times New Roman"/>
    </w:rPr>
  </w:style>
  <w:style w:type="paragraph" w:customStyle="1" w:styleId="Default">
    <w:name w:val="Default"/>
    <w:rsid w:val="007E3288"/>
    <w:pPr>
      <w:autoSpaceDE w:val="0"/>
      <w:autoSpaceDN w:val="0"/>
      <w:adjustRightInd w:val="0"/>
      <w:spacing w:after="0" w:line="240" w:lineRule="auto"/>
    </w:pPr>
    <w:rPr>
      <w:rFonts w:ascii="Arial" w:eastAsia="Times New Roman" w:hAnsi="Arial" w:cs="Arial"/>
      <w:color w:val="000000"/>
      <w:sz w:val="24"/>
      <w:szCs w:val="24"/>
      <w:lang w:eastAsia="es-ES"/>
    </w:rPr>
  </w:style>
  <w:style w:type="table" w:styleId="Tablaconcuadrcula">
    <w:name w:val="Table Grid"/>
    <w:basedOn w:val="Tablanormal"/>
    <w:uiPriority w:val="39"/>
    <w:rsid w:val="007E3288"/>
    <w:pPr>
      <w:spacing w:after="160"/>
    </w:pPr>
    <w:rPr>
      <w:rFonts w:eastAsiaTheme="minorEastAsia"/>
      <w:sz w:val="21"/>
      <w:szCs w:val="21"/>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45D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il">
    <w:name w:val="il"/>
    <w:basedOn w:val="Fuentedeprrafopredeter"/>
    <w:rsid w:val="00E45DD1"/>
  </w:style>
  <w:style w:type="character" w:customStyle="1" w:styleId="textexposedshow">
    <w:name w:val="text_exposed_show"/>
    <w:basedOn w:val="Fuentedeprrafopredeter"/>
    <w:rsid w:val="004C3AB4"/>
  </w:style>
  <w:style w:type="character" w:customStyle="1" w:styleId="m9123512841249261573gmailmsg">
    <w:name w:val="m_9123512841249261573gmail_msg"/>
    <w:basedOn w:val="Fuentedeprrafopredeter"/>
    <w:rsid w:val="005349B8"/>
  </w:style>
</w:styles>
</file>

<file path=word/webSettings.xml><?xml version="1.0" encoding="utf-8"?>
<w:webSettings xmlns:r="http://schemas.openxmlformats.org/officeDocument/2006/relationships" xmlns:w="http://schemas.openxmlformats.org/wordprocessingml/2006/main">
  <w:divs>
    <w:div w:id="28334346">
      <w:bodyDiv w:val="1"/>
      <w:marLeft w:val="0"/>
      <w:marRight w:val="0"/>
      <w:marTop w:val="0"/>
      <w:marBottom w:val="0"/>
      <w:divBdr>
        <w:top w:val="none" w:sz="0" w:space="0" w:color="auto"/>
        <w:left w:val="none" w:sz="0" w:space="0" w:color="auto"/>
        <w:bottom w:val="none" w:sz="0" w:space="0" w:color="auto"/>
        <w:right w:val="none" w:sz="0" w:space="0" w:color="auto"/>
      </w:divBdr>
      <w:divsChild>
        <w:div w:id="1605460568">
          <w:marLeft w:val="0"/>
          <w:marRight w:val="0"/>
          <w:marTop w:val="0"/>
          <w:marBottom w:val="0"/>
          <w:divBdr>
            <w:top w:val="none" w:sz="0" w:space="0" w:color="auto"/>
            <w:left w:val="none" w:sz="0" w:space="0" w:color="auto"/>
            <w:bottom w:val="none" w:sz="0" w:space="0" w:color="auto"/>
            <w:right w:val="none" w:sz="0" w:space="0" w:color="auto"/>
          </w:divBdr>
        </w:div>
      </w:divsChild>
    </w:div>
    <w:div w:id="172456307">
      <w:bodyDiv w:val="1"/>
      <w:marLeft w:val="0"/>
      <w:marRight w:val="0"/>
      <w:marTop w:val="0"/>
      <w:marBottom w:val="0"/>
      <w:divBdr>
        <w:top w:val="none" w:sz="0" w:space="0" w:color="auto"/>
        <w:left w:val="none" w:sz="0" w:space="0" w:color="auto"/>
        <w:bottom w:val="none" w:sz="0" w:space="0" w:color="auto"/>
        <w:right w:val="none" w:sz="0" w:space="0" w:color="auto"/>
      </w:divBdr>
    </w:div>
    <w:div w:id="258174118">
      <w:bodyDiv w:val="1"/>
      <w:marLeft w:val="0"/>
      <w:marRight w:val="0"/>
      <w:marTop w:val="0"/>
      <w:marBottom w:val="0"/>
      <w:divBdr>
        <w:top w:val="none" w:sz="0" w:space="0" w:color="auto"/>
        <w:left w:val="none" w:sz="0" w:space="0" w:color="auto"/>
        <w:bottom w:val="none" w:sz="0" w:space="0" w:color="auto"/>
        <w:right w:val="none" w:sz="0" w:space="0" w:color="auto"/>
      </w:divBdr>
      <w:divsChild>
        <w:div w:id="1529680642">
          <w:marLeft w:val="0"/>
          <w:marRight w:val="0"/>
          <w:marTop w:val="0"/>
          <w:marBottom w:val="0"/>
          <w:divBdr>
            <w:top w:val="none" w:sz="0" w:space="0" w:color="auto"/>
            <w:left w:val="none" w:sz="0" w:space="0" w:color="auto"/>
            <w:bottom w:val="none" w:sz="0" w:space="0" w:color="auto"/>
            <w:right w:val="none" w:sz="0" w:space="0" w:color="auto"/>
          </w:divBdr>
        </w:div>
        <w:div w:id="1019309000">
          <w:marLeft w:val="0"/>
          <w:marRight w:val="0"/>
          <w:marTop w:val="0"/>
          <w:marBottom w:val="0"/>
          <w:divBdr>
            <w:top w:val="none" w:sz="0" w:space="0" w:color="auto"/>
            <w:left w:val="none" w:sz="0" w:space="0" w:color="auto"/>
            <w:bottom w:val="none" w:sz="0" w:space="0" w:color="auto"/>
            <w:right w:val="none" w:sz="0" w:space="0" w:color="auto"/>
          </w:divBdr>
        </w:div>
      </w:divsChild>
    </w:div>
    <w:div w:id="530260614">
      <w:bodyDiv w:val="1"/>
      <w:marLeft w:val="0"/>
      <w:marRight w:val="0"/>
      <w:marTop w:val="0"/>
      <w:marBottom w:val="0"/>
      <w:divBdr>
        <w:top w:val="none" w:sz="0" w:space="0" w:color="auto"/>
        <w:left w:val="none" w:sz="0" w:space="0" w:color="auto"/>
        <w:bottom w:val="none" w:sz="0" w:space="0" w:color="auto"/>
        <w:right w:val="none" w:sz="0" w:space="0" w:color="auto"/>
      </w:divBdr>
      <w:divsChild>
        <w:div w:id="1750081225">
          <w:marLeft w:val="0"/>
          <w:marRight w:val="0"/>
          <w:marTop w:val="0"/>
          <w:marBottom w:val="0"/>
          <w:divBdr>
            <w:top w:val="none" w:sz="0" w:space="0" w:color="auto"/>
            <w:left w:val="none" w:sz="0" w:space="0" w:color="auto"/>
            <w:bottom w:val="none" w:sz="0" w:space="0" w:color="auto"/>
            <w:right w:val="none" w:sz="0" w:space="0" w:color="auto"/>
          </w:divBdr>
        </w:div>
      </w:divsChild>
    </w:div>
    <w:div w:id="542717802">
      <w:bodyDiv w:val="1"/>
      <w:marLeft w:val="0"/>
      <w:marRight w:val="0"/>
      <w:marTop w:val="0"/>
      <w:marBottom w:val="0"/>
      <w:divBdr>
        <w:top w:val="none" w:sz="0" w:space="0" w:color="auto"/>
        <w:left w:val="none" w:sz="0" w:space="0" w:color="auto"/>
        <w:bottom w:val="none" w:sz="0" w:space="0" w:color="auto"/>
        <w:right w:val="none" w:sz="0" w:space="0" w:color="auto"/>
      </w:divBdr>
      <w:divsChild>
        <w:div w:id="938487962">
          <w:marLeft w:val="0"/>
          <w:marRight w:val="0"/>
          <w:marTop w:val="0"/>
          <w:marBottom w:val="0"/>
          <w:divBdr>
            <w:top w:val="none" w:sz="0" w:space="0" w:color="auto"/>
            <w:left w:val="none" w:sz="0" w:space="0" w:color="auto"/>
            <w:bottom w:val="none" w:sz="0" w:space="0" w:color="auto"/>
            <w:right w:val="none" w:sz="0" w:space="0" w:color="auto"/>
          </w:divBdr>
        </w:div>
      </w:divsChild>
    </w:div>
    <w:div w:id="574125267">
      <w:bodyDiv w:val="1"/>
      <w:marLeft w:val="0"/>
      <w:marRight w:val="0"/>
      <w:marTop w:val="0"/>
      <w:marBottom w:val="0"/>
      <w:divBdr>
        <w:top w:val="none" w:sz="0" w:space="0" w:color="auto"/>
        <w:left w:val="none" w:sz="0" w:space="0" w:color="auto"/>
        <w:bottom w:val="none" w:sz="0" w:space="0" w:color="auto"/>
        <w:right w:val="none" w:sz="0" w:space="0" w:color="auto"/>
      </w:divBdr>
    </w:div>
    <w:div w:id="863784221">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48281185">
      <w:bodyDiv w:val="1"/>
      <w:marLeft w:val="0"/>
      <w:marRight w:val="0"/>
      <w:marTop w:val="0"/>
      <w:marBottom w:val="0"/>
      <w:divBdr>
        <w:top w:val="none" w:sz="0" w:space="0" w:color="auto"/>
        <w:left w:val="none" w:sz="0" w:space="0" w:color="auto"/>
        <w:bottom w:val="none" w:sz="0" w:space="0" w:color="auto"/>
        <w:right w:val="none" w:sz="0" w:space="0" w:color="auto"/>
      </w:divBdr>
      <w:divsChild>
        <w:div w:id="121655082">
          <w:marLeft w:val="0"/>
          <w:marRight w:val="0"/>
          <w:marTop w:val="0"/>
          <w:marBottom w:val="0"/>
          <w:divBdr>
            <w:top w:val="none" w:sz="0" w:space="0" w:color="auto"/>
            <w:left w:val="none" w:sz="0" w:space="0" w:color="auto"/>
            <w:bottom w:val="none" w:sz="0" w:space="0" w:color="auto"/>
            <w:right w:val="none" w:sz="0" w:space="0" w:color="auto"/>
          </w:divBdr>
        </w:div>
        <w:div w:id="685138521">
          <w:marLeft w:val="0"/>
          <w:marRight w:val="0"/>
          <w:marTop w:val="0"/>
          <w:marBottom w:val="0"/>
          <w:divBdr>
            <w:top w:val="none" w:sz="0" w:space="0" w:color="auto"/>
            <w:left w:val="none" w:sz="0" w:space="0" w:color="auto"/>
            <w:bottom w:val="none" w:sz="0" w:space="0" w:color="auto"/>
            <w:right w:val="none" w:sz="0" w:space="0" w:color="auto"/>
          </w:divBdr>
        </w:div>
        <w:div w:id="581529374">
          <w:marLeft w:val="0"/>
          <w:marRight w:val="0"/>
          <w:marTop w:val="0"/>
          <w:marBottom w:val="0"/>
          <w:divBdr>
            <w:top w:val="none" w:sz="0" w:space="0" w:color="auto"/>
            <w:left w:val="none" w:sz="0" w:space="0" w:color="auto"/>
            <w:bottom w:val="none" w:sz="0" w:space="0" w:color="auto"/>
            <w:right w:val="none" w:sz="0" w:space="0" w:color="auto"/>
          </w:divBdr>
        </w:div>
        <w:div w:id="2015646178">
          <w:marLeft w:val="0"/>
          <w:marRight w:val="0"/>
          <w:marTop w:val="0"/>
          <w:marBottom w:val="0"/>
          <w:divBdr>
            <w:top w:val="none" w:sz="0" w:space="0" w:color="auto"/>
            <w:left w:val="none" w:sz="0" w:space="0" w:color="auto"/>
            <w:bottom w:val="none" w:sz="0" w:space="0" w:color="auto"/>
            <w:right w:val="none" w:sz="0" w:space="0" w:color="auto"/>
          </w:divBdr>
        </w:div>
        <w:div w:id="1979456369">
          <w:marLeft w:val="0"/>
          <w:marRight w:val="0"/>
          <w:marTop w:val="0"/>
          <w:marBottom w:val="0"/>
          <w:divBdr>
            <w:top w:val="none" w:sz="0" w:space="0" w:color="auto"/>
            <w:left w:val="none" w:sz="0" w:space="0" w:color="auto"/>
            <w:bottom w:val="none" w:sz="0" w:space="0" w:color="auto"/>
            <w:right w:val="none" w:sz="0" w:space="0" w:color="auto"/>
          </w:divBdr>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791419">
      <w:bodyDiv w:val="1"/>
      <w:marLeft w:val="0"/>
      <w:marRight w:val="0"/>
      <w:marTop w:val="0"/>
      <w:marBottom w:val="0"/>
      <w:divBdr>
        <w:top w:val="none" w:sz="0" w:space="0" w:color="auto"/>
        <w:left w:val="none" w:sz="0" w:space="0" w:color="auto"/>
        <w:bottom w:val="none" w:sz="0" w:space="0" w:color="auto"/>
        <w:right w:val="none" w:sz="0" w:space="0" w:color="auto"/>
      </w:divBdr>
      <w:divsChild>
        <w:div w:id="1246301798">
          <w:marLeft w:val="0"/>
          <w:marRight w:val="0"/>
          <w:marTop w:val="0"/>
          <w:marBottom w:val="0"/>
          <w:divBdr>
            <w:top w:val="none" w:sz="0" w:space="0" w:color="auto"/>
            <w:left w:val="none" w:sz="0" w:space="0" w:color="auto"/>
            <w:bottom w:val="none" w:sz="0" w:space="0" w:color="auto"/>
            <w:right w:val="none" w:sz="0" w:space="0" w:color="auto"/>
          </w:divBdr>
          <w:divsChild>
            <w:div w:id="2101874751">
              <w:marLeft w:val="0"/>
              <w:marRight w:val="0"/>
              <w:marTop w:val="0"/>
              <w:marBottom w:val="0"/>
              <w:divBdr>
                <w:top w:val="none" w:sz="0" w:space="0" w:color="auto"/>
                <w:left w:val="none" w:sz="0" w:space="0" w:color="auto"/>
                <w:bottom w:val="none" w:sz="0" w:space="0" w:color="auto"/>
                <w:right w:val="none" w:sz="0" w:space="0" w:color="auto"/>
              </w:divBdr>
              <w:divsChild>
                <w:div w:id="98469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18464">
          <w:marLeft w:val="0"/>
          <w:marRight w:val="0"/>
          <w:marTop w:val="0"/>
          <w:marBottom w:val="0"/>
          <w:divBdr>
            <w:top w:val="none" w:sz="0" w:space="0" w:color="auto"/>
            <w:left w:val="none" w:sz="0" w:space="0" w:color="auto"/>
            <w:bottom w:val="none" w:sz="0" w:space="0" w:color="auto"/>
            <w:right w:val="none" w:sz="0" w:space="0" w:color="auto"/>
          </w:divBdr>
        </w:div>
      </w:divsChild>
    </w:div>
    <w:div w:id="1313561590">
      <w:bodyDiv w:val="1"/>
      <w:marLeft w:val="0"/>
      <w:marRight w:val="0"/>
      <w:marTop w:val="0"/>
      <w:marBottom w:val="0"/>
      <w:divBdr>
        <w:top w:val="none" w:sz="0" w:space="0" w:color="auto"/>
        <w:left w:val="none" w:sz="0" w:space="0" w:color="auto"/>
        <w:bottom w:val="none" w:sz="0" w:space="0" w:color="auto"/>
        <w:right w:val="none" w:sz="0" w:space="0" w:color="auto"/>
      </w:divBdr>
      <w:divsChild>
        <w:div w:id="1211771546">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1942912619">
          <w:marLeft w:val="0"/>
          <w:marRight w:val="0"/>
          <w:marTop w:val="0"/>
          <w:marBottom w:val="0"/>
          <w:divBdr>
            <w:top w:val="none" w:sz="0" w:space="0" w:color="auto"/>
            <w:left w:val="none" w:sz="0" w:space="0" w:color="auto"/>
            <w:bottom w:val="none" w:sz="0" w:space="0" w:color="auto"/>
            <w:right w:val="none" w:sz="0" w:space="0" w:color="auto"/>
          </w:divBdr>
        </w:div>
        <w:div w:id="2033410449">
          <w:marLeft w:val="0"/>
          <w:marRight w:val="0"/>
          <w:marTop w:val="0"/>
          <w:marBottom w:val="0"/>
          <w:divBdr>
            <w:top w:val="none" w:sz="0" w:space="0" w:color="auto"/>
            <w:left w:val="none" w:sz="0" w:space="0" w:color="auto"/>
            <w:bottom w:val="none" w:sz="0" w:space="0" w:color="auto"/>
            <w:right w:val="none" w:sz="0" w:space="0" w:color="auto"/>
          </w:divBdr>
        </w:div>
        <w:div w:id="456679267">
          <w:marLeft w:val="0"/>
          <w:marRight w:val="0"/>
          <w:marTop w:val="0"/>
          <w:marBottom w:val="0"/>
          <w:divBdr>
            <w:top w:val="none" w:sz="0" w:space="0" w:color="auto"/>
            <w:left w:val="none" w:sz="0" w:space="0" w:color="auto"/>
            <w:bottom w:val="none" w:sz="0" w:space="0" w:color="auto"/>
            <w:right w:val="none" w:sz="0" w:space="0" w:color="auto"/>
          </w:divBdr>
        </w:div>
        <w:div w:id="142965353">
          <w:marLeft w:val="0"/>
          <w:marRight w:val="0"/>
          <w:marTop w:val="0"/>
          <w:marBottom w:val="0"/>
          <w:divBdr>
            <w:top w:val="none" w:sz="0" w:space="0" w:color="auto"/>
            <w:left w:val="none" w:sz="0" w:space="0" w:color="auto"/>
            <w:bottom w:val="none" w:sz="0" w:space="0" w:color="auto"/>
            <w:right w:val="none" w:sz="0" w:space="0" w:color="auto"/>
          </w:divBdr>
        </w:div>
        <w:div w:id="824052603">
          <w:marLeft w:val="0"/>
          <w:marRight w:val="0"/>
          <w:marTop w:val="0"/>
          <w:marBottom w:val="0"/>
          <w:divBdr>
            <w:top w:val="none" w:sz="0" w:space="0" w:color="auto"/>
            <w:left w:val="none" w:sz="0" w:space="0" w:color="auto"/>
            <w:bottom w:val="none" w:sz="0" w:space="0" w:color="auto"/>
            <w:right w:val="none" w:sz="0" w:space="0" w:color="auto"/>
          </w:divBdr>
        </w:div>
        <w:div w:id="1747652836">
          <w:marLeft w:val="0"/>
          <w:marRight w:val="0"/>
          <w:marTop w:val="0"/>
          <w:marBottom w:val="0"/>
          <w:divBdr>
            <w:top w:val="none" w:sz="0" w:space="0" w:color="auto"/>
            <w:left w:val="none" w:sz="0" w:space="0" w:color="auto"/>
            <w:bottom w:val="none" w:sz="0" w:space="0" w:color="auto"/>
            <w:right w:val="none" w:sz="0" w:space="0" w:color="auto"/>
          </w:divBdr>
        </w:div>
        <w:div w:id="1968470736">
          <w:marLeft w:val="0"/>
          <w:marRight w:val="0"/>
          <w:marTop w:val="0"/>
          <w:marBottom w:val="0"/>
          <w:divBdr>
            <w:top w:val="none" w:sz="0" w:space="0" w:color="auto"/>
            <w:left w:val="none" w:sz="0" w:space="0" w:color="auto"/>
            <w:bottom w:val="none" w:sz="0" w:space="0" w:color="auto"/>
            <w:right w:val="none" w:sz="0" w:space="0" w:color="auto"/>
          </w:divBdr>
        </w:div>
        <w:div w:id="706610158">
          <w:marLeft w:val="0"/>
          <w:marRight w:val="0"/>
          <w:marTop w:val="0"/>
          <w:marBottom w:val="0"/>
          <w:divBdr>
            <w:top w:val="none" w:sz="0" w:space="0" w:color="auto"/>
            <w:left w:val="none" w:sz="0" w:space="0" w:color="auto"/>
            <w:bottom w:val="none" w:sz="0" w:space="0" w:color="auto"/>
            <w:right w:val="none" w:sz="0" w:space="0" w:color="auto"/>
          </w:divBdr>
        </w:div>
      </w:divsChild>
    </w:div>
    <w:div w:id="1496606979">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32437858">
      <w:bodyDiv w:val="1"/>
      <w:marLeft w:val="0"/>
      <w:marRight w:val="0"/>
      <w:marTop w:val="0"/>
      <w:marBottom w:val="0"/>
      <w:divBdr>
        <w:top w:val="none" w:sz="0" w:space="0" w:color="auto"/>
        <w:left w:val="none" w:sz="0" w:space="0" w:color="auto"/>
        <w:bottom w:val="none" w:sz="0" w:space="0" w:color="auto"/>
        <w:right w:val="none" w:sz="0" w:space="0" w:color="auto"/>
      </w:divBdr>
    </w:div>
    <w:div w:id="1650475426">
      <w:bodyDiv w:val="1"/>
      <w:marLeft w:val="0"/>
      <w:marRight w:val="0"/>
      <w:marTop w:val="0"/>
      <w:marBottom w:val="0"/>
      <w:divBdr>
        <w:top w:val="none" w:sz="0" w:space="0" w:color="auto"/>
        <w:left w:val="none" w:sz="0" w:space="0" w:color="auto"/>
        <w:bottom w:val="none" w:sz="0" w:space="0" w:color="auto"/>
        <w:right w:val="none" w:sz="0" w:space="0" w:color="auto"/>
      </w:divBdr>
    </w:div>
    <w:div w:id="1712606537">
      <w:bodyDiv w:val="1"/>
      <w:marLeft w:val="0"/>
      <w:marRight w:val="0"/>
      <w:marTop w:val="0"/>
      <w:marBottom w:val="0"/>
      <w:divBdr>
        <w:top w:val="none" w:sz="0" w:space="0" w:color="auto"/>
        <w:left w:val="none" w:sz="0" w:space="0" w:color="auto"/>
        <w:bottom w:val="none" w:sz="0" w:space="0" w:color="auto"/>
        <w:right w:val="none" w:sz="0" w:space="0" w:color="auto"/>
      </w:divBdr>
    </w:div>
    <w:div w:id="1812868784">
      <w:bodyDiv w:val="1"/>
      <w:marLeft w:val="0"/>
      <w:marRight w:val="0"/>
      <w:marTop w:val="0"/>
      <w:marBottom w:val="0"/>
      <w:divBdr>
        <w:top w:val="none" w:sz="0" w:space="0" w:color="auto"/>
        <w:left w:val="none" w:sz="0" w:space="0" w:color="auto"/>
        <w:bottom w:val="none" w:sz="0" w:space="0" w:color="auto"/>
        <w:right w:val="none" w:sz="0" w:space="0" w:color="auto"/>
      </w:divBdr>
      <w:divsChild>
        <w:div w:id="1832410875">
          <w:marLeft w:val="0"/>
          <w:marRight w:val="0"/>
          <w:marTop w:val="18"/>
          <w:marBottom w:val="0"/>
          <w:divBdr>
            <w:top w:val="none" w:sz="0" w:space="0" w:color="auto"/>
            <w:left w:val="none" w:sz="0" w:space="0" w:color="auto"/>
            <w:bottom w:val="none" w:sz="0" w:space="0" w:color="auto"/>
            <w:right w:val="none" w:sz="0" w:space="0" w:color="auto"/>
          </w:divBdr>
          <w:divsChild>
            <w:div w:id="2030250343">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 w:id="1823812706">
      <w:bodyDiv w:val="1"/>
      <w:marLeft w:val="0"/>
      <w:marRight w:val="0"/>
      <w:marTop w:val="0"/>
      <w:marBottom w:val="0"/>
      <w:divBdr>
        <w:top w:val="none" w:sz="0" w:space="0" w:color="auto"/>
        <w:left w:val="none" w:sz="0" w:space="0" w:color="auto"/>
        <w:bottom w:val="none" w:sz="0" w:space="0" w:color="auto"/>
        <w:right w:val="none" w:sz="0" w:space="0" w:color="auto"/>
      </w:divBdr>
      <w:divsChild>
        <w:div w:id="2058042324">
          <w:marLeft w:val="0"/>
          <w:marRight w:val="225"/>
          <w:marTop w:val="75"/>
          <w:marBottom w:val="0"/>
          <w:divBdr>
            <w:top w:val="none" w:sz="0" w:space="0" w:color="auto"/>
            <w:left w:val="none" w:sz="0" w:space="0" w:color="auto"/>
            <w:bottom w:val="none" w:sz="0" w:space="0" w:color="auto"/>
            <w:right w:val="none" w:sz="0" w:space="0" w:color="auto"/>
          </w:divBdr>
          <w:divsChild>
            <w:div w:id="1226263470">
              <w:marLeft w:val="0"/>
              <w:marRight w:val="0"/>
              <w:marTop w:val="0"/>
              <w:marBottom w:val="0"/>
              <w:divBdr>
                <w:top w:val="none" w:sz="0" w:space="0" w:color="auto"/>
                <w:left w:val="none" w:sz="0" w:space="0" w:color="auto"/>
                <w:bottom w:val="none" w:sz="0" w:space="0" w:color="auto"/>
                <w:right w:val="none" w:sz="0" w:space="0" w:color="auto"/>
              </w:divBdr>
              <w:divsChild>
                <w:div w:id="119033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84274">
      <w:bodyDiv w:val="1"/>
      <w:marLeft w:val="0"/>
      <w:marRight w:val="0"/>
      <w:marTop w:val="0"/>
      <w:marBottom w:val="0"/>
      <w:divBdr>
        <w:top w:val="none" w:sz="0" w:space="0" w:color="auto"/>
        <w:left w:val="none" w:sz="0" w:space="0" w:color="auto"/>
        <w:bottom w:val="none" w:sz="0" w:space="0" w:color="auto"/>
        <w:right w:val="none" w:sz="0" w:space="0" w:color="auto"/>
      </w:divBdr>
    </w:div>
    <w:div w:id="1931084280">
      <w:bodyDiv w:val="1"/>
      <w:marLeft w:val="0"/>
      <w:marRight w:val="0"/>
      <w:marTop w:val="0"/>
      <w:marBottom w:val="0"/>
      <w:divBdr>
        <w:top w:val="none" w:sz="0" w:space="0" w:color="auto"/>
        <w:left w:val="none" w:sz="0" w:space="0" w:color="auto"/>
        <w:bottom w:val="none" w:sz="0" w:space="0" w:color="auto"/>
        <w:right w:val="none" w:sz="0" w:space="0" w:color="auto"/>
      </w:divBdr>
      <w:divsChild>
        <w:div w:id="1499343656">
          <w:marLeft w:val="0"/>
          <w:marRight w:val="0"/>
          <w:marTop w:val="0"/>
          <w:marBottom w:val="0"/>
          <w:divBdr>
            <w:top w:val="none" w:sz="0" w:space="0" w:color="auto"/>
            <w:left w:val="none" w:sz="0" w:space="0" w:color="auto"/>
            <w:bottom w:val="none" w:sz="0" w:space="0" w:color="auto"/>
            <w:right w:val="none" w:sz="0" w:space="0" w:color="auto"/>
          </w:divBdr>
        </w:div>
        <w:div w:id="671178783">
          <w:marLeft w:val="0"/>
          <w:marRight w:val="0"/>
          <w:marTop w:val="0"/>
          <w:marBottom w:val="0"/>
          <w:divBdr>
            <w:top w:val="none" w:sz="0" w:space="0" w:color="auto"/>
            <w:left w:val="none" w:sz="0" w:space="0" w:color="auto"/>
            <w:bottom w:val="none" w:sz="0" w:space="0" w:color="auto"/>
            <w:right w:val="none" w:sz="0" w:space="0" w:color="auto"/>
          </w:divBdr>
        </w:div>
        <w:div w:id="1002466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316)%20828-240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3EB372-9FD2-44C9-9FF8-4BADDE402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3281</Words>
  <Characters>18049</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4</cp:revision>
  <cp:lastPrinted>2017-02-02T20:04:00Z</cp:lastPrinted>
  <dcterms:created xsi:type="dcterms:W3CDTF">2017-03-09T00:36:00Z</dcterms:created>
  <dcterms:modified xsi:type="dcterms:W3CDTF">2017-03-09T02:27:00Z</dcterms:modified>
</cp:coreProperties>
</file>