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376" w:rsidRPr="008C3C11" w:rsidRDefault="00C01376" w:rsidP="00C01376">
      <w:pPr>
        <w:jc w:val="center"/>
        <w:rPr>
          <w:rFonts w:cs="Tahoma"/>
          <w:b/>
        </w:rPr>
      </w:pPr>
      <w:r w:rsidRPr="008C3C11">
        <w:rPr>
          <w:rFonts w:cs="Tahoma"/>
          <w:b/>
        </w:rPr>
        <w:t>ALCALDE DE PAST</w:t>
      </w:r>
      <w:r>
        <w:rPr>
          <w:rFonts w:cs="Tahoma"/>
          <w:b/>
        </w:rPr>
        <w:t>O</w:t>
      </w:r>
      <w:r w:rsidRPr="008C3C11">
        <w:rPr>
          <w:rFonts w:cs="Tahoma"/>
          <w:b/>
        </w:rPr>
        <w:t xml:space="preserve"> ENTREG</w:t>
      </w:r>
      <w:r>
        <w:rPr>
          <w:rFonts w:cs="Tahoma"/>
          <w:b/>
        </w:rPr>
        <w:t>Ó</w:t>
      </w:r>
      <w:r w:rsidRPr="008C3C11">
        <w:rPr>
          <w:rFonts w:cs="Tahoma"/>
          <w:b/>
        </w:rPr>
        <w:t xml:space="preserve"> </w:t>
      </w:r>
      <w:r>
        <w:rPr>
          <w:rFonts w:cs="Tahoma"/>
          <w:b/>
        </w:rPr>
        <w:t>63</w:t>
      </w:r>
      <w:r w:rsidRPr="008C3C11">
        <w:rPr>
          <w:rFonts w:cs="Tahoma"/>
          <w:b/>
        </w:rPr>
        <w:t xml:space="preserve"> SOLUCIONES DE VIVIENDA EN </w:t>
      </w:r>
      <w:r>
        <w:rPr>
          <w:rFonts w:cs="Tahoma"/>
          <w:b/>
        </w:rPr>
        <w:t xml:space="preserve">TRES </w:t>
      </w:r>
      <w:bookmarkStart w:id="0" w:name="_GoBack"/>
      <w:bookmarkEnd w:id="0"/>
      <w:r>
        <w:rPr>
          <w:rFonts w:cs="Tahoma"/>
          <w:b/>
        </w:rPr>
        <w:t>COR</w:t>
      </w:r>
      <w:r w:rsidR="00134969">
        <w:rPr>
          <w:rFonts w:cs="Tahoma"/>
          <w:b/>
        </w:rPr>
        <w:t>R</w:t>
      </w:r>
      <w:r>
        <w:rPr>
          <w:rFonts w:cs="Tahoma"/>
          <w:b/>
        </w:rPr>
        <w:t xml:space="preserve">EGIMIENTOS DEL MUNICIPIO </w:t>
      </w:r>
    </w:p>
    <w:p w:rsidR="00C01376" w:rsidRDefault="00C01376" w:rsidP="00C01376">
      <w:pPr>
        <w:jc w:val="center"/>
        <w:rPr>
          <w:rFonts w:cs="Tahoma"/>
        </w:rPr>
      </w:pPr>
      <w:r>
        <w:rPr>
          <w:rFonts w:cs="Tahoma"/>
          <w:noProof/>
          <w:lang w:val="es-ES" w:eastAsia="es-ES"/>
        </w:rPr>
        <w:drawing>
          <wp:inline distT="0" distB="0" distL="0" distR="0">
            <wp:extent cx="3611880" cy="2414459"/>
            <wp:effectExtent l="0" t="0" r="762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S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14616" cy="2416288"/>
                    </a:xfrm>
                    <a:prstGeom prst="rect">
                      <a:avLst/>
                    </a:prstGeom>
                  </pic:spPr>
                </pic:pic>
              </a:graphicData>
            </a:graphic>
          </wp:inline>
        </w:drawing>
      </w:r>
    </w:p>
    <w:p w:rsidR="00C01376" w:rsidRDefault="00C01376" w:rsidP="00C01376">
      <w:pPr>
        <w:rPr>
          <w:rFonts w:cs="Tahoma"/>
        </w:rPr>
      </w:pPr>
      <w:r w:rsidRPr="002850F8">
        <w:rPr>
          <w:rFonts w:cs="Tahoma"/>
        </w:rPr>
        <w:t xml:space="preserve">Con el acompañamiento de la directora de Invipasto Liana </w:t>
      </w:r>
      <w:proofErr w:type="spellStart"/>
      <w:r w:rsidRPr="002850F8">
        <w:rPr>
          <w:rFonts w:cs="Tahoma"/>
        </w:rPr>
        <w:t>Yela</w:t>
      </w:r>
      <w:proofErr w:type="spellEnd"/>
      <w:r w:rsidRPr="002850F8">
        <w:rPr>
          <w:rFonts w:cs="Tahoma"/>
        </w:rPr>
        <w:t xml:space="preserve"> y funcionarios de este instituto descentralizado, el a</w:t>
      </w:r>
      <w:r w:rsidR="00134969">
        <w:rPr>
          <w:rFonts w:cs="Tahoma"/>
        </w:rPr>
        <w:t>lcalde de Pasto Pedro Vicente Ob</w:t>
      </w:r>
      <w:r w:rsidRPr="002850F8">
        <w:rPr>
          <w:rFonts w:cs="Tahoma"/>
        </w:rPr>
        <w:t>ando Ordóñez, cumplió un recorrido el pasado sábado 8 de abril</w:t>
      </w:r>
      <w:r>
        <w:rPr>
          <w:rFonts w:cs="Tahoma"/>
        </w:rPr>
        <w:t>,</w:t>
      </w:r>
      <w:r w:rsidRPr="002850F8">
        <w:rPr>
          <w:rFonts w:cs="Tahoma"/>
        </w:rPr>
        <w:t xml:space="preserve"> por tres corregimientos, entregando a 63 familias, igual número de </w:t>
      </w:r>
      <w:r>
        <w:rPr>
          <w:rFonts w:cs="Tahoma"/>
        </w:rPr>
        <w:t>obras</w:t>
      </w:r>
      <w:r w:rsidRPr="002850F8">
        <w:rPr>
          <w:rFonts w:cs="Tahoma"/>
        </w:rPr>
        <w:t xml:space="preserve"> de mejoramiento de vivienda</w:t>
      </w:r>
      <w:r>
        <w:rPr>
          <w:rFonts w:cs="Tahoma"/>
        </w:rPr>
        <w:t>.</w:t>
      </w:r>
    </w:p>
    <w:p w:rsidR="00C01376" w:rsidRDefault="00C01376" w:rsidP="00C01376">
      <w:pPr>
        <w:rPr>
          <w:rFonts w:cs="Tahoma"/>
        </w:rPr>
      </w:pPr>
      <w:r>
        <w:rPr>
          <w:rFonts w:cs="Tahoma"/>
        </w:rPr>
        <w:t xml:space="preserve">Esta iniciativa gestada con recursos propios de la vigencia 2016 del gobierno local, contempla la cobertura a través de subsidios, de 450 familias vulnerables de los 17 corregimientos, con condiciones de habitabilidad precarias, que no poseen vivienda o afectadas por las fuerzas de la naturaleza. Los 63 subsidios entregados el sábado en los corregimientos de El Socorro, Mocondino y Jamondino suman en total más de 500 millones de pesos. </w:t>
      </w:r>
    </w:p>
    <w:p w:rsidR="00C01376" w:rsidRDefault="00C01376" w:rsidP="00C01376">
      <w:pPr>
        <w:rPr>
          <w:rFonts w:cs="Tahoma"/>
        </w:rPr>
      </w:pPr>
      <w:r>
        <w:rPr>
          <w:rFonts w:cs="Tahoma"/>
        </w:rPr>
        <w:t xml:space="preserve">La directora de Invipasto Liana </w:t>
      </w:r>
      <w:proofErr w:type="spellStart"/>
      <w:r>
        <w:rPr>
          <w:rFonts w:cs="Tahoma"/>
        </w:rPr>
        <w:t>Yela</w:t>
      </w:r>
      <w:proofErr w:type="spellEnd"/>
      <w:r>
        <w:rPr>
          <w:rFonts w:cs="Tahoma"/>
        </w:rPr>
        <w:t>, explicó que el proyecto que tiene un valor total superior a los 2 mil millones de pesos, tiene 5 componentes, a través de los cuales se pudo priorizar a las 450 familias focalizadas en todo el sector rural del municipio. Reveló que el proceso de priorización lo hizo Invipasto visitando las veredas de cada corregimiento e inscribiendo a las familias para estudiar cada caso.</w:t>
      </w:r>
    </w:p>
    <w:p w:rsidR="00C01376" w:rsidRDefault="00C01376" w:rsidP="00C01376">
      <w:pPr>
        <w:rPr>
          <w:rFonts w:cs="Tahoma"/>
        </w:rPr>
      </w:pPr>
      <w:r>
        <w:rPr>
          <w:rFonts w:cs="Tahoma"/>
        </w:rPr>
        <w:t>La funcionaria indicó que los 5 componentes de este proyecto son:</w:t>
      </w:r>
      <w:r w:rsidRPr="00B01604">
        <w:rPr>
          <w:rFonts w:cs="Tahoma"/>
        </w:rPr>
        <w:t xml:space="preserve"> </w:t>
      </w:r>
      <w:r>
        <w:rPr>
          <w:rFonts w:cs="Tahoma"/>
        </w:rPr>
        <w:t>c</w:t>
      </w:r>
      <w:r w:rsidRPr="00B01604">
        <w:rPr>
          <w:rFonts w:cs="Tahoma"/>
        </w:rPr>
        <w:t>on</w:t>
      </w:r>
      <w:r>
        <w:rPr>
          <w:rFonts w:cs="Tahoma"/>
        </w:rPr>
        <w:t>s</w:t>
      </w:r>
      <w:r w:rsidRPr="00B01604">
        <w:rPr>
          <w:rFonts w:cs="Tahoma"/>
        </w:rPr>
        <w:t>trucción de pisos en cemento</w:t>
      </w:r>
      <w:r>
        <w:rPr>
          <w:rFonts w:cs="Tahoma"/>
        </w:rPr>
        <w:t xml:space="preserve"> para erradicar p</w:t>
      </w:r>
      <w:r w:rsidRPr="00B01604">
        <w:rPr>
          <w:rFonts w:cs="Tahoma"/>
        </w:rPr>
        <w:t>isos en tierra, unidades sanitarias</w:t>
      </w:r>
      <w:r>
        <w:rPr>
          <w:rFonts w:cs="Tahoma"/>
        </w:rPr>
        <w:t xml:space="preserve"> para garantizar mí</w:t>
      </w:r>
      <w:r w:rsidRPr="00B01604">
        <w:rPr>
          <w:rFonts w:cs="Tahoma"/>
        </w:rPr>
        <w:t>nimo de habita</w:t>
      </w:r>
      <w:r>
        <w:rPr>
          <w:rFonts w:cs="Tahoma"/>
        </w:rPr>
        <w:t>bi</w:t>
      </w:r>
      <w:r w:rsidRPr="00B01604">
        <w:rPr>
          <w:rFonts w:cs="Tahoma"/>
        </w:rPr>
        <w:t>lidad, co</w:t>
      </w:r>
      <w:r>
        <w:rPr>
          <w:rFonts w:cs="Tahoma"/>
        </w:rPr>
        <w:t>cin</w:t>
      </w:r>
      <w:r w:rsidRPr="00B01604">
        <w:rPr>
          <w:rFonts w:cs="Tahoma"/>
        </w:rPr>
        <w:t>as saludables, con</w:t>
      </w:r>
      <w:r>
        <w:rPr>
          <w:rFonts w:cs="Tahoma"/>
        </w:rPr>
        <w:t>strucció</w:t>
      </w:r>
      <w:r w:rsidRPr="00B01604">
        <w:rPr>
          <w:rFonts w:cs="Tahoma"/>
        </w:rPr>
        <w:t>n de habitaciones para vencer el hacinamiento</w:t>
      </w:r>
      <w:r>
        <w:rPr>
          <w:rFonts w:cs="Tahoma"/>
        </w:rPr>
        <w:t xml:space="preserve"> y cubiertas para salvaguarda</w:t>
      </w:r>
      <w:r w:rsidRPr="00B01604">
        <w:rPr>
          <w:rFonts w:cs="Tahoma"/>
        </w:rPr>
        <w:t>r</w:t>
      </w:r>
      <w:r>
        <w:rPr>
          <w:rFonts w:cs="Tahoma"/>
        </w:rPr>
        <w:t>se</w:t>
      </w:r>
      <w:r w:rsidRPr="00B01604">
        <w:rPr>
          <w:rFonts w:cs="Tahoma"/>
        </w:rPr>
        <w:t xml:space="preserve"> de las inclemencias del tiempo.</w:t>
      </w:r>
    </w:p>
    <w:p w:rsidR="00C01376" w:rsidRDefault="00C01376" w:rsidP="00C01376">
      <w:pPr>
        <w:rPr>
          <w:rFonts w:cs="Tahoma"/>
        </w:rPr>
      </w:pPr>
      <w:r>
        <w:rPr>
          <w:rFonts w:cs="Tahoma"/>
        </w:rPr>
        <w:t xml:space="preserve">Con lágrimas en los ojos, Ana Luisa </w:t>
      </w:r>
      <w:proofErr w:type="spellStart"/>
      <w:r>
        <w:rPr>
          <w:rFonts w:cs="Tahoma"/>
        </w:rPr>
        <w:t>Gelpud</w:t>
      </w:r>
      <w:proofErr w:type="spellEnd"/>
      <w:r>
        <w:rPr>
          <w:rFonts w:cs="Tahoma"/>
        </w:rPr>
        <w:t xml:space="preserve">, beneficiaria de la vereda San Gabriel, en el corregimiento de El Socorro, recibió su módulo de vivienda con gran emoción, porque según explicó no tenían donde vivir con sus dos hijos y su </w:t>
      </w:r>
      <w:r>
        <w:rPr>
          <w:rFonts w:cs="Tahoma"/>
        </w:rPr>
        <w:lastRenderedPageBreak/>
        <w:t>esposo. “Estamos muy contentos porque de ahora en adelante nuestra vida será diferente. Gracias al señor alcalde porque vino a conocer en las condiciones en que vivíamos”.</w:t>
      </w:r>
    </w:p>
    <w:p w:rsidR="00C01376" w:rsidRDefault="00C01376" w:rsidP="00C01376">
      <w:pPr>
        <w:rPr>
          <w:rFonts w:cs="Tahoma"/>
        </w:rPr>
      </w:pPr>
      <w:r>
        <w:rPr>
          <w:rFonts w:cs="Tahoma"/>
        </w:rPr>
        <w:t xml:space="preserve">Por su parte </w:t>
      </w:r>
      <w:r w:rsidRPr="00CB7726">
        <w:rPr>
          <w:rFonts w:cs="Tahoma"/>
        </w:rPr>
        <w:t xml:space="preserve">Edgar </w:t>
      </w:r>
      <w:r>
        <w:rPr>
          <w:rFonts w:cs="Tahoma"/>
        </w:rPr>
        <w:t>Torres Saavedra, quien junto a su familia había sido damnificado por la creciente de la quebrada Cimarrones el 20 de julio del año 2016, también expresó su alegría de volver a tener un sitio propio para vivir, gracias a la generosidad de un vecino que le obsequió un pequeño lote, para que Invipasto lo incluya en el proyecto, para poder ser reubicado.</w:t>
      </w:r>
    </w:p>
    <w:p w:rsidR="00C01376" w:rsidRDefault="00C01376" w:rsidP="00C01376">
      <w:pPr>
        <w:rPr>
          <w:rFonts w:cs="Tahoma"/>
        </w:rPr>
      </w:pPr>
      <w:r>
        <w:rPr>
          <w:rFonts w:cs="Tahoma"/>
        </w:rPr>
        <w:t>En este recorrido el alcalde Pedro Vicente Obando Ordóñez, dijo sentirse satisfecho de estar llegando con este proyecto a las familias más necesitadas, a las que se les nota la emoción de ver como comienzan a mejorar sus condiciones y calidad de vida. Reconoció el trabajo de Invipasto, porque el proceso de priorización logró ubicar a las familias más humildes y necesitadas. “Ver la alegría con que estas personas reciben los subsidios, nos llena de satisfacción. Eso indica que estamos invirtiendo en los más humildes” expresó el mandatario local.</w:t>
      </w:r>
    </w:p>
    <w:p w:rsidR="00882DB0" w:rsidRDefault="00882DB0" w:rsidP="00882DB0">
      <w:pPr>
        <w:jc w:val="center"/>
        <w:rPr>
          <w:rFonts w:cs="Tahoma"/>
        </w:rPr>
      </w:pPr>
      <w:r w:rsidRPr="00043222">
        <w:rPr>
          <w:rFonts w:cs="Tahoma"/>
          <w:i/>
        </w:rPr>
        <w:t>Somos constructores de paz</w:t>
      </w:r>
    </w:p>
    <w:p w:rsidR="00C01376" w:rsidRDefault="0045018D" w:rsidP="00C01376">
      <w:pPr>
        <w:shd w:val="clear" w:color="auto" w:fill="FFFFFF"/>
        <w:spacing w:after="0"/>
        <w:jc w:val="center"/>
        <w:rPr>
          <w:rFonts w:cs="Tahoma"/>
          <w:b/>
        </w:rPr>
      </w:pPr>
      <w:r>
        <w:rPr>
          <w:rFonts w:cs="Tahoma"/>
          <w:b/>
        </w:rPr>
        <w:t>LA CUENTA BANCARIA PARA AYUDAR ECONÓMICAMENTE A MOCOA, SIGUE ABIERTA HASTA ESTE MIÉRCOLES 12 DE ABRIL</w:t>
      </w:r>
    </w:p>
    <w:p w:rsidR="0045018D" w:rsidRDefault="0045018D" w:rsidP="00C01376">
      <w:pPr>
        <w:shd w:val="clear" w:color="auto" w:fill="FFFFFF"/>
        <w:spacing w:after="0"/>
        <w:jc w:val="center"/>
        <w:rPr>
          <w:rFonts w:cs="Tahoma"/>
          <w:b/>
        </w:rPr>
      </w:pPr>
    </w:p>
    <w:p w:rsidR="0045018D" w:rsidRDefault="00882DB0" w:rsidP="00C01376">
      <w:pPr>
        <w:shd w:val="clear" w:color="auto" w:fill="FFFFFF"/>
        <w:spacing w:after="0"/>
        <w:jc w:val="center"/>
        <w:rPr>
          <w:rFonts w:cs="Tahoma"/>
          <w:b/>
        </w:rPr>
      </w:pPr>
      <w:r>
        <w:rPr>
          <w:rFonts w:cs="Tahoma"/>
          <w:b/>
          <w:noProof/>
          <w:lang w:val="es-ES" w:eastAsia="es-ES"/>
        </w:rPr>
        <w:drawing>
          <wp:inline distT="0" distB="0" distL="0" distR="0">
            <wp:extent cx="4175125" cy="228781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coaarroca.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87972" cy="2294857"/>
                    </a:xfrm>
                    <a:prstGeom prst="rect">
                      <a:avLst/>
                    </a:prstGeom>
                  </pic:spPr>
                </pic:pic>
              </a:graphicData>
            </a:graphic>
          </wp:inline>
        </w:drawing>
      </w:r>
    </w:p>
    <w:p w:rsidR="00C01376" w:rsidRPr="00945F9E" w:rsidRDefault="00C01376" w:rsidP="00C01376">
      <w:pPr>
        <w:shd w:val="clear" w:color="auto" w:fill="FFFFFF"/>
        <w:spacing w:after="0"/>
        <w:jc w:val="center"/>
        <w:rPr>
          <w:rFonts w:cs="Tahoma"/>
          <w:b/>
        </w:rPr>
      </w:pPr>
    </w:p>
    <w:p w:rsidR="00581DC8" w:rsidRDefault="00581DC8" w:rsidP="00581DC8">
      <w:pPr>
        <w:rPr>
          <w:rFonts w:cs="Tahoma"/>
        </w:rPr>
      </w:pPr>
      <w:r>
        <w:rPr>
          <w:rFonts w:cs="Tahoma"/>
        </w:rPr>
        <w:t>La gran jornada de s</w:t>
      </w:r>
      <w:r w:rsidRPr="00581DC8">
        <w:rPr>
          <w:rFonts w:cs="Tahoma"/>
        </w:rPr>
        <w:t xml:space="preserve">olidaridad “De La Mano Con Mocoa”, </w:t>
      </w:r>
      <w:r>
        <w:rPr>
          <w:rFonts w:cs="Tahoma"/>
        </w:rPr>
        <w:t>permitió recoger más de 222 millones de pesos en la plaza de Nariño el pasado viernes 7 de abril, donde miles de ciudadanos sin distingo, se dieron cita para hacer sus aportes y contribuir en devolverle la esperanza en el futuro a los damnificados de Mocoa en el departamento del Putumayo.</w:t>
      </w:r>
    </w:p>
    <w:p w:rsidR="00660D36" w:rsidRDefault="00ED0ECE" w:rsidP="00581DC8">
      <w:pPr>
        <w:rPr>
          <w:rFonts w:cs="Tahoma"/>
        </w:rPr>
      </w:pPr>
      <w:r>
        <w:rPr>
          <w:rFonts w:cs="Tahoma"/>
        </w:rPr>
        <w:t xml:space="preserve">Esta </w:t>
      </w:r>
      <w:r w:rsidR="00421664">
        <w:rPr>
          <w:rFonts w:cs="Tahoma"/>
        </w:rPr>
        <w:t xml:space="preserve">jornada que fue convocada por los sectores institucionales, gremiales, </w:t>
      </w:r>
      <w:r w:rsidR="00C831E7">
        <w:rPr>
          <w:rFonts w:cs="Tahoma"/>
        </w:rPr>
        <w:t>políticos y sociales de Pasto y Nariño,</w:t>
      </w:r>
      <w:r w:rsidR="00660D36">
        <w:rPr>
          <w:rFonts w:cs="Tahoma"/>
        </w:rPr>
        <w:t xml:space="preserve"> fue apoyada por todos los medios de comunicación radiales, televisivos y de prensa escrita; y fue transmitida en simultánea por los canales Nariño TV, CNC Pasto, Galeras TV y Telepasto. </w:t>
      </w:r>
      <w:r w:rsidR="00C831E7">
        <w:rPr>
          <w:rFonts w:cs="Tahoma"/>
        </w:rPr>
        <w:t xml:space="preserve"> </w:t>
      </w:r>
    </w:p>
    <w:p w:rsidR="00EB6A3C" w:rsidRDefault="00660D36" w:rsidP="00581DC8">
      <w:pPr>
        <w:rPr>
          <w:rFonts w:cs="Tahoma"/>
        </w:rPr>
      </w:pPr>
      <w:r>
        <w:rPr>
          <w:rFonts w:cs="Tahoma"/>
        </w:rPr>
        <w:lastRenderedPageBreak/>
        <w:t xml:space="preserve">Durante esta jornada que duró 11 horas continuas, </w:t>
      </w:r>
      <w:r w:rsidR="00EB6A3C">
        <w:rPr>
          <w:rFonts w:cs="Tahoma"/>
        </w:rPr>
        <w:t xml:space="preserve">se </w:t>
      </w:r>
      <w:r w:rsidR="00C831E7">
        <w:rPr>
          <w:rFonts w:cs="Tahoma"/>
        </w:rPr>
        <w:t xml:space="preserve">logró en total un acumulado de </w:t>
      </w:r>
      <w:r w:rsidR="00C831E7" w:rsidRPr="00581DC8">
        <w:rPr>
          <w:rFonts w:cs="Tahoma"/>
        </w:rPr>
        <w:t>222’027.380</w:t>
      </w:r>
      <w:r w:rsidR="00C831E7">
        <w:rPr>
          <w:rFonts w:cs="Tahoma"/>
        </w:rPr>
        <w:t xml:space="preserve"> de pesos sin contar aun lo que se ha consignado en la cuenta </w:t>
      </w:r>
      <w:r w:rsidR="00C831E7" w:rsidRPr="00EB6A3C">
        <w:rPr>
          <w:rFonts w:cs="Tahoma"/>
          <w:b/>
        </w:rPr>
        <w:t>1066 6998 8656</w:t>
      </w:r>
      <w:r w:rsidR="00C831E7">
        <w:rPr>
          <w:rFonts w:cs="Tahoma"/>
        </w:rPr>
        <w:t xml:space="preserve"> del banco Davivienda</w:t>
      </w:r>
      <w:r w:rsidR="00EB6A3C">
        <w:rPr>
          <w:rFonts w:cs="Tahoma"/>
        </w:rPr>
        <w:t>, cuyo reporte se espera este lunes 10 de abril. Las donaciones pueden seguir haciéndose hasta este miércoles 12 de abril. Luego, los recursos allí consignados serán entregados con la veeduría de la Cámara de Comercio de Mocoa.</w:t>
      </w:r>
    </w:p>
    <w:p w:rsidR="00882DB0" w:rsidRDefault="0045018D" w:rsidP="00581DC8">
      <w:pPr>
        <w:rPr>
          <w:rFonts w:cs="Tahoma"/>
        </w:rPr>
      </w:pPr>
      <w:r>
        <w:rPr>
          <w:rFonts w:cs="Tahoma"/>
        </w:rPr>
        <w:t xml:space="preserve">Tanto la gobernadora del Putumayo </w:t>
      </w:r>
      <w:proofErr w:type="spellStart"/>
      <w:r>
        <w:rPr>
          <w:rFonts w:cs="Tahoma"/>
        </w:rPr>
        <w:t>Sorrel</w:t>
      </w:r>
      <w:proofErr w:type="spellEnd"/>
      <w:r>
        <w:rPr>
          <w:rFonts w:cs="Tahoma"/>
        </w:rPr>
        <w:t xml:space="preserve"> Ar</w:t>
      </w:r>
      <w:r w:rsidR="00882DB0">
        <w:rPr>
          <w:rFonts w:cs="Tahoma"/>
        </w:rPr>
        <w:t>oca, como</w:t>
      </w:r>
      <w:r>
        <w:rPr>
          <w:rFonts w:cs="Tahoma"/>
        </w:rPr>
        <w:t xml:space="preserve"> el alcalde de Mocoa José Antonio Castro, pudieron expresarle directamente a Pasto y Nariño</w:t>
      </w:r>
      <w:r w:rsidR="00882DB0">
        <w:rPr>
          <w:rFonts w:cs="Tahoma"/>
        </w:rPr>
        <w:t xml:space="preserve"> sus muestras de solidaridad, ya que estuvieron presentes en la tarima, en la plaza de Nariño. Los dos mandatarios expresaron sus agradecimientos y retornaron a Mocoa a seguir trabajando con su comunidad. </w:t>
      </w:r>
      <w:r>
        <w:rPr>
          <w:rFonts w:cs="Tahoma"/>
        </w:rPr>
        <w:t xml:space="preserve">   </w:t>
      </w:r>
    </w:p>
    <w:p w:rsidR="00EB6A3C" w:rsidRDefault="00EB6A3C" w:rsidP="00581DC8">
      <w:pPr>
        <w:rPr>
          <w:rFonts w:cs="Tahoma"/>
        </w:rPr>
      </w:pPr>
      <w:r>
        <w:rPr>
          <w:rFonts w:cs="Tahoma"/>
        </w:rPr>
        <w:t xml:space="preserve">Tanto la presidente del Comité Intergremial de Nariño Eugenia </w:t>
      </w:r>
      <w:proofErr w:type="spellStart"/>
      <w:r>
        <w:rPr>
          <w:rFonts w:cs="Tahoma"/>
        </w:rPr>
        <w:t>Zarama</w:t>
      </w:r>
      <w:proofErr w:type="spellEnd"/>
      <w:r>
        <w:rPr>
          <w:rFonts w:cs="Tahoma"/>
        </w:rPr>
        <w:t xml:space="preserve">, como el </w:t>
      </w:r>
      <w:r w:rsidR="0045018D">
        <w:rPr>
          <w:rFonts w:cs="Tahoma"/>
        </w:rPr>
        <w:t>Secretario de Gobierno de Pasto, Eduardo Enríquez Caicedo fueron los grandes responsables de la coordinación de esta gran jornada.</w:t>
      </w:r>
      <w:r>
        <w:rPr>
          <w:rFonts w:cs="Tahoma"/>
        </w:rPr>
        <w:t xml:space="preserve">  </w:t>
      </w:r>
    </w:p>
    <w:p w:rsidR="00882DB0" w:rsidRDefault="00882DB0" w:rsidP="00882DB0">
      <w:pPr>
        <w:jc w:val="center"/>
        <w:rPr>
          <w:rFonts w:cs="Tahoma"/>
        </w:rPr>
      </w:pPr>
      <w:r w:rsidRPr="00043222">
        <w:rPr>
          <w:rFonts w:cs="Tahoma"/>
          <w:i/>
        </w:rPr>
        <w:t>Somos constructores de paz</w:t>
      </w:r>
    </w:p>
    <w:p w:rsidR="005B585B" w:rsidRPr="002D5F03" w:rsidRDefault="005B585B" w:rsidP="005B585B">
      <w:pPr>
        <w:jc w:val="center"/>
        <w:rPr>
          <w:rFonts w:cs="Tahoma"/>
          <w:b/>
        </w:rPr>
      </w:pPr>
      <w:r w:rsidRPr="002D5F03">
        <w:rPr>
          <w:rFonts w:cs="Tahoma"/>
          <w:b/>
        </w:rPr>
        <w:t>SECRETARÍA DE BIENESTAR SOCIAL INICIA LA ENTREGA DE DOTACIÓN DEPORTIVA A NIÑOS Y NIÑAS DEL PROGRAMA “NIDOS NUTRIR”</w:t>
      </w:r>
    </w:p>
    <w:p w:rsidR="005B585B" w:rsidRPr="002D5F03" w:rsidRDefault="005B585B" w:rsidP="005B585B">
      <w:pPr>
        <w:jc w:val="center"/>
        <w:rPr>
          <w:rFonts w:cs="Tahoma"/>
        </w:rPr>
      </w:pPr>
      <w:r w:rsidRPr="002D5F03">
        <w:rPr>
          <w:rFonts w:cs="Tahoma"/>
          <w:noProof/>
          <w:lang w:val="es-ES" w:eastAsia="es-ES"/>
        </w:rPr>
        <w:drawing>
          <wp:inline distT="0" distB="0" distL="0" distR="0">
            <wp:extent cx="3821077" cy="2310891"/>
            <wp:effectExtent l="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utrir.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24702" cy="2313083"/>
                    </a:xfrm>
                    <a:prstGeom prst="rect">
                      <a:avLst/>
                    </a:prstGeom>
                  </pic:spPr>
                </pic:pic>
              </a:graphicData>
            </a:graphic>
          </wp:inline>
        </w:drawing>
      </w:r>
    </w:p>
    <w:p w:rsidR="005B585B" w:rsidRPr="002D5F03" w:rsidRDefault="005B585B" w:rsidP="005B585B">
      <w:pPr>
        <w:rPr>
          <w:rFonts w:cs="Tahoma"/>
        </w:rPr>
      </w:pPr>
      <w:r w:rsidRPr="002D5F03">
        <w:rPr>
          <w:rFonts w:cs="Tahoma"/>
        </w:rPr>
        <w:t>La Alcaldía de Pasto a través de la Secretaría de Bienestar Social, inició la entrega de dotación deportiva a 40 niños y niñas, de un total de 390 beneficiarios del programa "Entornos que promueven hechos de paz Nidos Nutrir".</w:t>
      </w:r>
    </w:p>
    <w:p w:rsidR="005B585B" w:rsidRDefault="005B585B" w:rsidP="005B585B">
      <w:pPr>
        <w:rPr>
          <w:rFonts w:cs="Tahoma"/>
        </w:rPr>
      </w:pPr>
      <w:r w:rsidRPr="002D5F03">
        <w:rPr>
          <w:rFonts w:cs="Tahoma"/>
        </w:rPr>
        <w:t xml:space="preserve">La primera entrega se llevó a cabo en el Centro de Desarrollo Infantil de la Fundación María </w:t>
      </w:r>
      <w:proofErr w:type="spellStart"/>
      <w:r w:rsidRPr="002D5F03">
        <w:rPr>
          <w:rFonts w:cs="Tahoma"/>
        </w:rPr>
        <w:t>Nazareth</w:t>
      </w:r>
      <w:proofErr w:type="spellEnd"/>
      <w:r w:rsidRPr="002D5F03">
        <w:rPr>
          <w:rFonts w:cs="Tahoma"/>
        </w:rPr>
        <w:t xml:space="preserve">, que presta sus servicios a la comunidad del sector de </w:t>
      </w:r>
      <w:proofErr w:type="spellStart"/>
      <w:r w:rsidRPr="002D5F03">
        <w:rPr>
          <w:rFonts w:cs="Tahoma"/>
        </w:rPr>
        <w:t>Cujacal</w:t>
      </w:r>
      <w:proofErr w:type="spellEnd"/>
      <w:r w:rsidRPr="002D5F03">
        <w:rPr>
          <w:rFonts w:cs="Tahoma"/>
        </w:rPr>
        <w:t xml:space="preserve">, corregimiento de </w:t>
      </w:r>
      <w:proofErr w:type="spellStart"/>
      <w:r w:rsidRPr="002D5F03">
        <w:rPr>
          <w:rFonts w:cs="Tahoma"/>
        </w:rPr>
        <w:t>Buesaquillo</w:t>
      </w:r>
      <w:proofErr w:type="spellEnd"/>
      <w:r w:rsidRPr="002D5F03">
        <w:rPr>
          <w:rFonts w:cs="Tahoma"/>
        </w:rPr>
        <w:t>.</w:t>
      </w:r>
    </w:p>
    <w:p w:rsidR="005B585B" w:rsidRDefault="005B585B" w:rsidP="005B585B">
      <w:pPr>
        <w:rPr>
          <w:rFonts w:cs="Tahoma"/>
        </w:rPr>
      </w:pPr>
      <w:r w:rsidRPr="002D5F03">
        <w:rPr>
          <w:rFonts w:cs="Tahoma"/>
        </w:rPr>
        <w:t>Las acciones realizadas desde la Secretaría, ayudan a  que  los  niños y niñas puedan desarrollar sus actividades confortablemente.</w:t>
      </w:r>
    </w:p>
    <w:p w:rsidR="005B585B" w:rsidRDefault="005B585B" w:rsidP="005B585B">
      <w:pPr>
        <w:rPr>
          <w:rFonts w:cs="Tahoma"/>
        </w:rPr>
      </w:pPr>
      <w:r w:rsidRPr="002D5F03">
        <w:rPr>
          <w:rFonts w:cs="Tahoma"/>
        </w:rPr>
        <w:lastRenderedPageBreak/>
        <w:t>De esta manera, la Administración Municipal responde al compromiso de mejorar las condiciones de vida de esta población  proporcionando   entornos adecuados, que contribuyen al desarrollo integral de niños y niñas de las comunidades más vulnerables, lo anterior en el marco del Plan de Desarrollo "Pasto Educado Constructor de Paz".</w:t>
      </w:r>
    </w:p>
    <w:p w:rsidR="005B585B" w:rsidRDefault="005B585B" w:rsidP="005B585B">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5B585B" w:rsidRDefault="005B585B" w:rsidP="005B585B">
      <w:pPr>
        <w:shd w:val="clear" w:color="auto" w:fill="FFFFFF"/>
        <w:suppressAutoHyphens w:val="0"/>
        <w:spacing w:after="0"/>
        <w:rPr>
          <w:rFonts w:cs="Tahoma"/>
          <w:b/>
          <w:sz w:val="18"/>
          <w:szCs w:val="18"/>
        </w:rPr>
      </w:pPr>
    </w:p>
    <w:p w:rsidR="0017610B" w:rsidRDefault="005B585B" w:rsidP="009D73A5">
      <w:pPr>
        <w:jc w:val="center"/>
        <w:rPr>
          <w:rFonts w:cs="Tahoma"/>
          <w:i/>
        </w:rPr>
      </w:pPr>
      <w:r w:rsidRPr="00043222">
        <w:rPr>
          <w:rFonts w:cs="Tahoma"/>
          <w:i/>
        </w:rPr>
        <w:t>Somos constructores de paz</w:t>
      </w:r>
    </w:p>
    <w:p w:rsidR="00C01376" w:rsidRPr="004C2C48" w:rsidRDefault="00C01376" w:rsidP="00C01376">
      <w:pPr>
        <w:shd w:val="clear" w:color="auto" w:fill="FFFFFF"/>
        <w:spacing w:before="100" w:beforeAutospacing="1" w:after="100" w:afterAutospacing="1"/>
        <w:jc w:val="center"/>
        <w:rPr>
          <w:rFonts w:cs="Tahoma"/>
          <w:b/>
        </w:rPr>
      </w:pPr>
      <w:r w:rsidRPr="00C01376">
        <w:rPr>
          <w:rFonts w:cs="Tahoma"/>
          <w:b/>
        </w:rPr>
        <w:t xml:space="preserve">ALCALDE DE PASTO ACOMPAÑÓ LANZAMIENTO CAMPAÑA CONTRA LA ESCLAVITUD INFANTIL </w:t>
      </w:r>
    </w:p>
    <w:p w:rsidR="00C01376" w:rsidRPr="004C2C48" w:rsidRDefault="00C01376" w:rsidP="00C01376">
      <w:pPr>
        <w:spacing w:after="0"/>
        <w:jc w:val="center"/>
        <w:rPr>
          <w:rFonts w:cs="Tahoma"/>
        </w:rPr>
      </w:pPr>
      <w:r w:rsidRPr="00C01376">
        <w:rPr>
          <w:rFonts w:cs="Tahoma"/>
          <w:noProof/>
          <w:lang w:val="es-ES" w:eastAsia="es-ES"/>
        </w:rPr>
        <w:drawing>
          <wp:inline distT="0" distB="0" distL="0" distR="0">
            <wp:extent cx="4202430" cy="2399826"/>
            <wp:effectExtent l="0" t="0" r="762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iquitin.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3684" cy="2400542"/>
                    </a:xfrm>
                    <a:prstGeom prst="rect">
                      <a:avLst/>
                    </a:prstGeom>
                  </pic:spPr>
                </pic:pic>
              </a:graphicData>
            </a:graphic>
          </wp:inline>
        </w:drawing>
      </w:r>
      <w:r w:rsidRPr="004C2C48">
        <w:rPr>
          <w:rFonts w:cs="Tahoma"/>
        </w:rPr>
        <w:br/>
      </w:r>
    </w:p>
    <w:p w:rsidR="00C01376" w:rsidRPr="004C2C48" w:rsidRDefault="00C01376" w:rsidP="00C01376">
      <w:pPr>
        <w:shd w:val="clear" w:color="auto" w:fill="FFFFFF"/>
        <w:spacing w:after="0"/>
        <w:rPr>
          <w:rFonts w:cs="Tahoma"/>
        </w:rPr>
      </w:pPr>
    </w:p>
    <w:p w:rsidR="00F16AE1" w:rsidRDefault="00F16AE1" w:rsidP="00F16AE1">
      <w:pPr>
        <w:spacing w:after="0"/>
        <w:rPr>
          <w:rFonts w:cs="Tahoma"/>
        </w:rPr>
      </w:pPr>
      <w:r w:rsidRPr="00834B3D">
        <w:rPr>
          <w:rFonts w:cs="Tahoma"/>
        </w:rPr>
        <w:t>El alcalde de Pasto Pedro Vi</w:t>
      </w:r>
      <w:r>
        <w:rPr>
          <w:rFonts w:cs="Tahoma"/>
        </w:rPr>
        <w:t>cente Obando, acompañó</w:t>
      </w:r>
      <w:r w:rsidRPr="00834B3D">
        <w:rPr>
          <w:rFonts w:cs="Tahoma"/>
        </w:rPr>
        <w:t xml:space="preserve"> el lanzamiento de la campaña contra la esclavitud infantil, denominada,</w:t>
      </w:r>
      <w:r>
        <w:rPr>
          <w:rFonts w:cs="Tahoma"/>
        </w:rPr>
        <w:t>”</w:t>
      </w:r>
      <w:r w:rsidRPr="00834B3D">
        <w:rPr>
          <w:rFonts w:cs="Tahoma"/>
        </w:rPr>
        <w:t xml:space="preserve"> Nuestra Niñez en Manos de Todos</w:t>
      </w:r>
      <w:r>
        <w:rPr>
          <w:rFonts w:cs="Tahoma"/>
        </w:rPr>
        <w:t>”</w:t>
      </w:r>
      <w:r w:rsidRPr="00834B3D">
        <w:rPr>
          <w:rFonts w:cs="Tahoma"/>
        </w:rPr>
        <w:t xml:space="preserve"> liderada</w:t>
      </w:r>
      <w:r>
        <w:rPr>
          <w:rFonts w:cs="Tahoma"/>
        </w:rPr>
        <w:t xml:space="preserve"> por el periodista Luis Carlos Benítez. </w:t>
      </w:r>
      <w:r w:rsidRPr="00834B3D">
        <w:rPr>
          <w:rFonts w:cs="Tahoma"/>
        </w:rPr>
        <w:t>La presentación de esta campaña se desarrolló en las instalaciones del hotel Agualongo donde estuvieron también</w:t>
      </w:r>
      <w:r>
        <w:rPr>
          <w:rFonts w:cs="Tahoma"/>
        </w:rPr>
        <w:t xml:space="preserve"> presentes autoridades locales </w:t>
      </w:r>
      <w:r w:rsidRPr="00834B3D">
        <w:rPr>
          <w:rFonts w:cs="Tahoma"/>
        </w:rPr>
        <w:t>y demás comunidad que acompañaron la presentación de este evento.</w:t>
      </w:r>
    </w:p>
    <w:p w:rsidR="00F16AE1" w:rsidRDefault="00F16AE1" w:rsidP="00F16AE1">
      <w:pPr>
        <w:spacing w:after="0"/>
        <w:rPr>
          <w:rFonts w:cs="Tahoma"/>
        </w:rPr>
      </w:pPr>
    </w:p>
    <w:p w:rsidR="00F16AE1" w:rsidRPr="00834B3D" w:rsidRDefault="00F16AE1" w:rsidP="00F16AE1">
      <w:pPr>
        <w:spacing w:after="0"/>
        <w:rPr>
          <w:rFonts w:cs="Tahoma"/>
        </w:rPr>
      </w:pPr>
      <w:r>
        <w:rPr>
          <w:rFonts w:cs="Tahoma"/>
        </w:rPr>
        <w:t>Al té</w:t>
      </w:r>
      <w:r w:rsidRPr="00834B3D">
        <w:rPr>
          <w:rFonts w:cs="Tahoma"/>
        </w:rPr>
        <w:t xml:space="preserve">rmino de la presentación de esta campaña </w:t>
      </w:r>
      <w:r>
        <w:rPr>
          <w:rFonts w:cs="Tahoma"/>
        </w:rPr>
        <w:t xml:space="preserve">el mandatario local </w:t>
      </w:r>
      <w:r w:rsidRPr="00834B3D">
        <w:rPr>
          <w:rFonts w:cs="Tahoma"/>
        </w:rPr>
        <w:t>felicitó al joven comunicador por esta gran iniciativa en contra de la esclavitud infantil, “hoy estamos acompañando a Luis Carlos, lo hemos venido haciendo año tras año y queremos que siga adelante siempre con ese bello propósito dedicando todos sus esfuerzos por la niñez, la infancia y la adolescencia”</w:t>
      </w:r>
    </w:p>
    <w:p w:rsidR="00F16AE1" w:rsidRPr="00834B3D" w:rsidRDefault="00F16AE1" w:rsidP="00F16AE1">
      <w:pPr>
        <w:spacing w:after="0"/>
        <w:rPr>
          <w:rFonts w:cs="Tahoma"/>
        </w:rPr>
      </w:pPr>
    </w:p>
    <w:p w:rsidR="00F16AE1" w:rsidRPr="00834B3D" w:rsidRDefault="00F16AE1" w:rsidP="00F16AE1">
      <w:pPr>
        <w:spacing w:after="0"/>
        <w:rPr>
          <w:rFonts w:cs="Tahoma"/>
        </w:rPr>
      </w:pPr>
      <w:r w:rsidRPr="00834B3D">
        <w:rPr>
          <w:rFonts w:cs="Tahoma"/>
        </w:rPr>
        <w:t xml:space="preserve">Por su parte el </w:t>
      </w:r>
      <w:r>
        <w:rPr>
          <w:rFonts w:cs="Tahoma"/>
        </w:rPr>
        <w:t>periodista</w:t>
      </w:r>
      <w:r w:rsidRPr="00834B3D">
        <w:rPr>
          <w:rFonts w:cs="Tahoma"/>
        </w:rPr>
        <w:t xml:space="preserve"> Benítez,</w:t>
      </w:r>
      <w:r>
        <w:rPr>
          <w:rFonts w:cs="Tahoma"/>
        </w:rPr>
        <w:t xml:space="preserve"> </w:t>
      </w:r>
      <w:r w:rsidRPr="00834B3D">
        <w:rPr>
          <w:rFonts w:cs="Tahoma"/>
        </w:rPr>
        <w:t xml:space="preserve">expresó </w:t>
      </w:r>
      <w:r>
        <w:rPr>
          <w:rFonts w:cs="Tahoma"/>
        </w:rPr>
        <w:t xml:space="preserve">que a través de la campaña se busca </w:t>
      </w:r>
      <w:r w:rsidRPr="00834B3D">
        <w:rPr>
          <w:rFonts w:cs="Tahoma"/>
        </w:rPr>
        <w:t xml:space="preserve"> decirles </w:t>
      </w:r>
      <w:r>
        <w:rPr>
          <w:rFonts w:cs="Tahoma"/>
        </w:rPr>
        <w:t xml:space="preserve">a todas las personas, </w:t>
      </w:r>
      <w:r w:rsidRPr="00834B3D">
        <w:rPr>
          <w:rFonts w:cs="Tahoma"/>
        </w:rPr>
        <w:t xml:space="preserve">no a la esclavitud infantil </w:t>
      </w:r>
      <w:r>
        <w:rPr>
          <w:rFonts w:cs="Tahoma"/>
        </w:rPr>
        <w:t xml:space="preserve">y para generar </w:t>
      </w:r>
      <w:r w:rsidRPr="00834B3D">
        <w:rPr>
          <w:rFonts w:cs="Tahoma"/>
        </w:rPr>
        <w:t>conciencia frente al maltrato la explota</w:t>
      </w:r>
      <w:r>
        <w:rPr>
          <w:rFonts w:cs="Tahoma"/>
        </w:rPr>
        <w:t>ción y a la esclavitud infantil</w:t>
      </w:r>
      <w:r w:rsidRPr="00834B3D">
        <w:rPr>
          <w:rFonts w:cs="Tahoma"/>
        </w:rPr>
        <w:t>.</w:t>
      </w:r>
    </w:p>
    <w:p w:rsidR="00F16AE1" w:rsidRPr="00834B3D" w:rsidRDefault="00F16AE1" w:rsidP="00F16AE1">
      <w:pPr>
        <w:spacing w:after="0"/>
        <w:rPr>
          <w:rFonts w:cs="Tahoma"/>
        </w:rPr>
      </w:pPr>
    </w:p>
    <w:p w:rsidR="00F16AE1" w:rsidRDefault="00F16AE1" w:rsidP="00F16AE1">
      <w:pPr>
        <w:spacing w:after="0"/>
        <w:rPr>
          <w:rFonts w:cs="Tahoma"/>
        </w:rPr>
      </w:pPr>
      <w:r>
        <w:rPr>
          <w:rFonts w:cs="Tahoma"/>
        </w:rPr>
        <w:lastRenderedPageBreak/>
        <w:t xml:space="preserve">En el marco de </w:t>
      </w:r>
      <w:r w:rsidRPr="00834B3D">
        <w:rPr>
          <w:rFonts w:cs="Tahoma"/>
        </w:rPr>
        <w:t xml:space="preserve">esta campaña </w:t>
      </w:r>
      <w:r>
        <w:rPr>
          <w:rFonts w:cs="Tahoma"/>
        </w:rPr>
        <w:t>se</w:t>
      </w:r>
      <w:r w:rsidRPr="00834B3D">
        <w:rPr>
          <w:rFonts w:cs="Tahoma"/>
        </w:rPr>
        <w:t xml:space="preserve"> hi</w:t>
      </w:r>
      <w:r>
        <w:rPr>
          <w:rFonts w:cs="Tahoma"/>
        </w:rPr>
        <w:t>zo la</w:t>
      </w:r>
      <w:r w:rsidRPr="00834B3D">
        <w:rPr>
          <w:rFonts w:cs="Tahoma"/>
        </w:rPr>
        <w:t xml:space="preserve"> invitación para que el próximo </w:t>
      </w:r>
      <w:r>
        <w:rPr>
          <w:rFonts w:cs="Tahoma"/>
        </w:rPr>
        <w:t>21 de abril la ciudadanía participe de la movilización cultural por las principales calles de la ciudad, para reafirmar el mensaje en contra de la esclavitud infantil, que se conmemora cada 16 de abril y se la conoce como el día internacional contra la esclavitud infantil. La movilización partirá desde la Avenida B</w:t>
      </w:r>
      <w:r w:rsidRPr="00834B3D">
        <w:rPr>
          <w:rFonts w:cs="Tahoma"/>
        </w:rPr>
        <w:t xml:space="preserve">oyacá </w:t>
      </w:r>
      <w:r>
        <w:rPr>
          <w:rFonts w:cs="Tahoma"/>
        </w:rPr>
        <w:t xml:space="preserve">y llegará </w:t>
      </w:r>
      <w:r w:rsidRPr="00834B3D">
        <w:rPr>
          <w:rFonts w:cs="Tahoma"/>
        </w:rPr>
        <w:t>a la plaza de Nariño</w:t>
      </w:r>
      <w:r>
        <w:rPr>
          <w:rFonts w:cs="Tahoma"/>
        </w:rPr>
        <w:t>, donde se realizará una programación cultural</w:t>
      </w:r>
      <w:r w:rsidRPr="00834B3D">
        <w:rPr>
          <w:rFonts w:cs="Tahoma"/>
        </w:rPr>
        <w:t>.</w:t>
      </w:r>
    </w:p>
    <w:p w:rsidR="00F16AE1" w:rsidRDefault="00F16AE1" w:rsidP="00F16AE1">
      <w:pPr>
        <w:spacing w:after="0"/>
        <w:rPr>
          <w:rFonts w:cs="Tahoma"/>
        </w:rPr>
      </w:pPr>
    </w:p>
    <w:p w:rsidR="00C01376" w:rsidRPr="004C2C48" w:rsidRDefault="00F16AE1" w:rsidP="00F16AE1">
      <w:pPr>
        <w:shd w:val="clear" w:color="auto" w:fill="FFFFFF"/>
        <w:spacing w:after="0"/>
        <w:jc w:val="center"/>
        <w:rPr>
          <w:rFonts w:cs="Tahoma"/>
        </w:rPr>
      </w:pPr>
      <w:r w:rsidRPr="00043222">
        <w:rPr>
          <w:rFonts w:cs="Tahoma"/>
          <w:i/>
        </w:rPr>
        <w:t>Somos constructores de paz</w:t>
      </w:r>
    </w:p>
    <w:p w:rsidR="00C01376" w:rsidRDefault="00C01376" w:rsidP="00C01376">
      <w:pPr>
        <w:rPr>
          <w:rFonts w:cs="Tahoma"/>
        </w:rPr>
      </w:pPr>
    </w:p>
    <w:p w:rsidR="00850751" w:rsidRDefault="00ED0ECE" w:rsidP="00850751">
      <w:pPr>
        <w:spacing w:after="0"/>
        <w:jc w:val="center"/>
        <w:rPr>
          <w:rFonts w:cs="Tahoma"/>
          <w:b/>
        </w:rPr>
      </w:pPr>
      <w:r w:rsidRPr="00ED0ECE">
        <w:rPr>
          <w:rFonts w:cs="Tahoma"/>
          <w:b/>
        </w:rPr>
        <w:t xml:space="preserve">SUBSECRETARÍA DE TURISMO, </w:t>
      </w:r>
      <w:r w:rsidR="00850751">
        <w:rPr>
          <w:rFonts w:cs="Tahoma"/>
          <w:b/>
        </w:rPr>
        <w:t>LIDERÓ JORNADA DE LIMPIEZA AL MONUMENTO A ANTONIO NARIÑO EN LA PLAZA MAYOR DE PASTO</w:t>
      </w:r>
    </w:p>
    <w:p w:rsidR="00ED0ECE" w:rsidRPr="00ED0ECE" w:rsidRDefault="00850751" w:rsidP="00850751">
      <w:pPr>
        <w:spacing w:after="0"/>
        <w:jc w:val="center"/>
        <w:rPr>
          <w:rFonts w:cs="Tahoma"/>
          <w:b/>
        </w:rPr>
      </w:pPr>
      <w:r>
        <w:rPr>
          <w:rFonts w:cs="Tahoma"/>
          <w:b/>
          <w:noProof/>
          <w:lang w:val="es-ES" w:eastAsia="es-ES"/>
        </w:rPr>
        <w:drawing>
          <wp:inline distT="0" distB="0" distL="0" distR="0">
            <wp:extent cx="3698875" cy="2378326"/>
            <wp:effectExtent l="0" t="0" r="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TONIONARIÑOLIMPIO.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02174" cy="2380447"/>
                    </a:xfrm>
                    <a:prstGeom prst="rect">
                      <a:avLst/>
                    </a:prstGeom>
                  </pic:spPr>
                </pic:pic>
              </a:graphicData>
            </a:graphic>
          </wp:inline>
        </w:drawing>
      </w:r>
    </w:p>
    <w:p w:rsidR="00ED0ECE" w:rsidRPr="00ED0ECE" w:rsidRDefault="00ED0ECE" w:rsidP="00850751">
      <w:pPr>
        <w:spacing w:after="0"/>
        <w:rPr>
          <w:rFonts w:cs="Tahoma"/>
        </w:rPr>
      </w:pPr>
    </w:p>
    <w:p w:rsidR="00C84C48" w:rsidRDefault="00C84C48" w:rsidP="00850751">
      <w:pPr>
        <w:spacing w:after="0"/>
        <w:rPr>
          <w:rFonts w:cs="Tahoma"/>
        </w:rPr>
      </w:pPr>
      <w:r>
        <w:rPr>
          <w:rFonts w:cs="Tahoma"/>
        </w:rPr>
        <w:t>La Subsecretaría de Turismo, l</w:t>
      </w:r>
      <w:r w:rsidR="00ED0ECE" w:rsidRPr="00ED0ECE">
        <w:rPr>
          <w:rFonts w:cs="Tahoma"/>
        </w:rPr>
        <w:t xml:space="preserve">a Dirección de Espacio Público,  en articulación con </w:t>
      </w:r>
      <w:proofErr w:type="spellStart"/>
      <w:r w:rsidR="00ED0ECE" w:rsidRPr="00ED0ECE">
        <w:rPr>
          <w:rFonts w:cs="Tahoma"/>
        </w:rPr>
        <w:t>Emas</w:t>
      </w:r>
      <w:proofErr w:type="spellEnd"/>
      <w:r w:rsidR="00ED0ECE" w:rsidRPr="00ED0ECE">
        <w:rPr>
          <w:rFonts w:cs="Tahoma"/>
        </w:rPr>
        <w:t>, Policía de Turi</w:t>
      </w:r>
      <w:r>
        <w:rPr>
          <w:rFonts w:cs="Tahoma"/>
        </w:rPr>
        <w:t>smo, Cuerpo de Bomberos V</w:t>
      </w:r>
      <w:r w:rsidR="00ED0ECE" w:rsidRPr="00ED0ECE">
        <w:rPr>
          <w:rFonts w:cs="Tahoma"/>
        </w:rPr>
        <w:t>oluntarios de Pasto</w:t>
      </w:r>
      <w:r>
        <w:rPr>
          <w:rFonts w:cs="Tahoma"/>
        </w:rPr>
        <w:t xml:space="preserve">, personal del Hotel Agualongo </w:t>
      </w:r>
      <w:r w:rsidR="00ED0ECE" w:rsidRPr="00ED0ECE">
        <w:rPr>
          <w:rFonts w:cs="Tahoma"/>
        </w:rPr>
        <w:t xml:space="preserve">y artesanos del sector del Pasaje del Corazón de Jesús, realizaron una jornada de limpieza al monumento de la estatua de Antonio Nariño, </w:t>
      </w:r>
      <w:r>
        <w:rPr>
          <w:rFonts w:cs="Tahoma"/>
        </w:rPr>
        <w:t>de la principal</w:t>
      </w:r>
      <w:r w:rsidR="00ED0ECE" w:rsidRPr="00ED0ECE">
        <w:rPr>
          <w:rFonts w:cs="Tahoma"/>
        </w:rPr>
        <w:t xml:space="preserve"> plaza</w:t>
      </w:r>
      <w:r>
        <w:rPr>
          <w:rFonts w:cs="Tahoma"/>
        </w:rPr>
        <w:t xml:space="preserve"> pública de Pasto.</w:t>
      </w:r>
    </w:p>
    <w:p w:rsidR="00C84C48" w:rsidRDefault="00C84C48" w:rsidP="00850751">
      <w:pPr>
        <w:spacing w:after="0"/>
        <w:rPr>
          <w:rFonts w:cs="Tahoma"/>
        </w:rPr>
      </w:pPr>
    </w:p>
    <w:p w:rsidR="00E26B71" w:rsidRDefault="00C84C48" w:rsidP="00850751">
      <w:pPr>
        <w:spacing w:after="0"/>
        <w:rPr>
          <w:rFonts w:cs="Tahoma"/>
        </w:rPr>
      </w:pPr>
      <w:r>
        <w:rPr>
          <w:rFonts w:cs="Tahoma"/>
        </w:rPr>
        <w:t>La jornada se cumplió con el propósito de</w:t>
      </w:r>
      <w:r w:rsidR="00ED0ECE" w:rsidRPr="00ED0ECE">
        <w:rPr>
          <w:rFonts w:cs="Tahoma"/>
        </w:rPr>
        <w:t xml:space="preserve"> </w:t>
      </w:r>
      <w:r w:rsidRPr="00ED0ECE">
        <w:rPr>
          <w:rFonts w:cs="Tahoma"/>
        </w:rPr>
        <w:t xml:space="preserve">mejorar y embellecer los </w:t>
      </w:r>
      <w:r>
        <w:rPr>
          <w:rFonts w:cs="Tahoma"/>
        </w:rPr>
        <w:t>monumentos y estatuas de Pasto, símbolos históricos y</w:t>
      </w:r>
      <w:r w:rsidRPr="00ED0ECE">
        <w:rPr>
          <w:rFonts w:cs="Tahoma"/>
        </w:rPr>
        <w:t xml:space="preserve"> baluarte</w:t>
      </w:r>
      <w:r>
        <w:rPr>
          <w:rFonts w:cs="Tahoma"/>
        </w:rPr>
        <w:t>s</w:t>
      </w:r>
      <w:r w:rsidRPr="00ED0ECE">
        <w:rPr>
          <w:rFonts w:cs="Tahoma"/>
        </w:rPr>
        <w:t xml:space="preserve"> </w:t>
      </w:r>
      <w:r>
        <w:rPr>
          <w:rFonts w:cs="Tahoma"/>
        </w:rPr>
        <w:t>del</w:t>
      </w:r>
      <w:r w:rsidRPr="00ED0ECE">
        <w:rPr>
          <w:rFonts w:cs="Tahoma"/>
        </w:rPr>
        <w:t xml:space="preserve"> inmobiliario</w:t>
      </w:r>
      <w:r>
        <w:rPr>
          <w:rFonts w:cs="Tahoma"/>
        </w:rPr>
        <w:t xml:space="preserve"> que posee la ciudad, como una estrategia para mejorar el aspecto de la ciudad de cara a la llegada de turistas durante esta temporada de Semana Santa.</w:t>
      </w:r>
    </w:p>
    <w:p w:rsidR="00653BE7" w:rsidRDefault="00653BE7" w:rsidP="00850751">
      <w:pPr>
        <w:spacing w:after="0"/>
        <w:rPr>
          <w:rFonts w:cs="Tahoma"/>
        </w:rPr>
      </w:pPr>
    </w:p>
    <w:p w:rsidR="00C84C48" w:rsidRDefault="00E26B71" w:rsidP="00850751">
      <w:pPr>
        <w:spacing w:after="0"/>
        <w:rPr>
          <w:rFonts w:cs="Tahoma"/>
        </w:rPr>
      </w:pPr>
      <w:r>
        <w:rPr>
          <w:rFonts w:cs="Tahoma"/>
        </w:rPr>
        <w:t xml:space="preserve">Durante esta jornada se pudo limpiar </w:t>
      </w:r>
      <w:r w:rsidR="00653BE7">
        <w:rPr>
          <w:rFonts w:cs="Tahoma"/>
        </w:rPr>
        <w:t>de este</w:t>
      </w:r>
      <w:r>
        <w:rPr>
          <w:rFonts w:cs="Tahoma"/>
        </w:rPr>
        <w:t xml:space="preserve"> monumento</w:t>
      </w:r>
      <w:r w:rsidR="00653BE7">
        <w:rPr>
          <w:rFonts w:cs="Tahoma"/>
        </w:rPr>
        <w:t>,</w:t>
      </w:r>
      <w:r>
        <w:rPr>
          <w:rFonts w:cs="Tahoma"/>
        </w:rPr>
        <w:t xml:space="preserve"> de varios grafitis y otro tipo de</w:t>
      </w:r>
      <w:r w:rsidR="00653BE7">
        <w:rPr>
          <w:rFonts w:cs="Tahoma"/>
        </w:rPr>
        <w:t xml:space="preserve"> manchas, que le quitaban la solemnidad que debe tener uno de los principales monumentos históricos que posee la ciudad. </w:t>
      </w:r>
    </w:p>
    <w:p w:rsidR="00C84C48" w:rsidRDefault="00C84C48" w:rsidP="00850751">
      <w:pPr>
        <w:spacing w:after="0"/>
        <w:rPr>
          <w:rFonts w:cs="Tahoma"/>
        </w:rPr>
      </w:pPr>
    </w:p>
    <w:p w:rsidR="00E26B71" w:rsidRDefault="00ED0ECE" w:rsidP="00850751">
      <w:pPr>
        <w:spacing w:after="0"/>
        <w:rPr>
          <w:rFonts w:cs="Tahoma"/>
        </w:rPr>
      </w:pPr>
      <w:r w:rsidRPr="00ED0ECE">
        <w:rPr>
          <w:rFonts w:cs="Tahoma"/>
        </w:rPr>
        <w:t xml:space="preserve">Nelson Díaz, artesano que labora en </w:t>
      </w:r>
      <w:r w:rsidR="00E26B71">
        <w:rPr>
          <w:rFonts w:cs="Tahoma"/>
        </w:rPr>
        <w:t>el</w:t>
      </w:r>
      <w:r w:rsidRPr="00ED0ECE">
        <w:rPr>
          <w:rFonts w:cs="Tahoma"/>
        </w:rPr>
        <w:t xml:space="preserve"> sector </w:t>
      </w:r>
      <w:r w:rsidR="00E26B71">
        <w:rPr>
          <w:rFonts w:cs="Tahoma"/>
        </w:rPr>
        <w:t xml:space="preserve">del pasaje Corazón de Jesús </w:t>
      </w:r>
      <w:r w:rsidRPr="00ED0ECE">
        <w:rPr>
          <w:rFonts w:cs="Tahoma"/>
        </w:rPr>
        <w:t xml:space="preserve">hace más de 16 años </w:t>
      </w:r>
      <w:r w:rsidR="00E26B71">
        <w:rPr>
          <w:rFonts w:cs="Tahoma"/>
        </w:rPr>
        <w:t>expresó, “e</w:t>
      </w:r>
      <w:r w:rsidRPr="00ED0ECE">
        <w:rPr>
          <w:rFonts w:cs="Tahoma"/>
        </w:rPr>
        <w:t>stamos complacidos de colaborar en esta limpieza,</w:t>
      </w:r>
      <w:r w:rsidR="00E26B71">
        <w:rPr>
          <w:rFonts w:cs="Tahoma"/>
        </w:rPr>
        <w:t xml:space="preserve"> porque como habitantes de esta ciudad nos sentimos comprometidos para que se vea mejor”. </w:t>
      </w:r>
      <w:r w:rsidRPr="00ED0ECE">
        <w:rPr>
          <w:rFonts w:cs="Tahoma"/>
        </w:rPr>
        <w:t xml:space="preserve"> </w:t>
      </w:r>
    </w:p>
    <w:p w:rsidR="00653BE7" w:rsidRDefault="00653BE7" w:rsidP="00850751">
      <w:pPr>
        <w:spacing w:after="0"/>
        <w:rPr>
          <w:rFonts w:cs="Tahoma"/>
        </w:rPr>
      </w:pPr>
    </w:p>
    <w:p w:rsidR="00653BE7" w:rsidRDefault="00653BE7" w:rsidP="00850751">
      <w:pPr>
        <w:spacing w:after="0"/>
        <w:rPr>
          <w:rFonts w:cs="Tahoma"/>
        </w:rPr>
      </w:pPr>
      <w:r>
        <w:rPr>
          <w:rFonts w:cs="Tahoma"/>
        </w:rPr>
        <w:t>Así mismo  l</w:t>
      </w:r>
      <w:r w:rsidRPr="00ED0ECE">
        <w:rPr>
          <w:rFonts w:cs="Tahoma"/>
        </w:rPr>
        <w:t>a Policía de turismo, con</w:t>
      </w:r>
      <w:r>
        <w:rPr>
          <w:rFonts w:cs="Tahoma"/>
        </w:rPr>
        <w:t>firmó sus esfuerzos para crear un frente de seguridad con el apoyo de los artesanos que se ubican en el pasaje Corazón de Jesús, con el propósito de mejorar la seguridad del sector.</w:t>
      </w:r>
    </w:p>
    <w:p w:rsidR="00653BE7" w:rsidRDefault="00653BE7" w:rsidP="00850751">
      <w:pPr>
        <w:spacing w:after="0"/>
        <w:rPr>
          <w:rFonts w:cs="Tahoma"/>
        </w:rPr>
      </w:pPr>
    </w:p>
    <w:p w:rsidR="00653BE7" w:rsidRDefault="00653BE7" w:rsidP="00653BE7">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653BE7" w:rsidRDefault="00653BE7" w:rsidP="00850751">
      <w:pPr>
        <w:spacing w:after="0"/>
        <w:rPr>
          <w:rFonts w:cs="Tahoma"/>
        </w:rPr>
      </w:pPr>
    </w:p>
    <w:p w:rsidR="00E26B71" w:rsidRDefault="00653BE7" w:rsidP="00653BE7">
      <w:pPr>
        <w:spacing w:after="0"/>
        <w:jc w:val="center"/>
        <w:rPr>
          <w:rFonts w:cs="Tahoma"/>
        </w:rPr>
      </w:pPr>
      <w:r w:rsidRPr="00043222">
        <w:rPr>
          <w:rFonts w:cs="Tahoma"/>
          <w:i/>
        </w:rPr>
        <w:t>Somos constructores de paz</w:t>
      </w:r>
    </w:p>
    <w:p w:rsidR="00C01376" w:rsidRDefault="00C01376" w:rsidP="00C01376"/>
    <w:p w:rsidR="00C01376" w:rsidRPr="002D5F03" w:rsidRDefault="00C01376" w:rsidP="002D5F03">
      <w:pPr>
        <w:jc w:val="center"/>
        <w:rPr>
          <w:rFonts w:cs="Tahoma"/>
          <w:b/>
        </w:rPr>
      </w:pPr>
      <w:r w:rsidRPr="002D5F03">
        <w:rPr>
          <w:rFonts w:cs="Tahoma"/>
          <w:b/>
        </w:rPr>
        <w:t>PRIMERA MESA TÉCNICA PARA LA CONSTRUCCIÓN DE POLÍTICA PÚBLICA DE POBLACIÓN CON DISCAPACIDAD</w:t>
      </w:r>
    </w:p>
    <w:p w:rsidR="00C01376" w:rsidRPr="002D5F03" w:rsidRDefault="00C01376" w:rsidP="002D5F03">
      <w:pPr>
        <w:jc w:val="center"/>
        <w:rPr>
          <w:rFonts w:cs="Tahoma"/>
        </w:rPr>
      </w:pPr>
      <w:r w:rsidRPr="002D5F03">
        <w:rPr>
          <w:rFonts w:cs="Tahoma"/>
          <w:noProof/>
          <w:lang w:val="es-ES" w:eastAsia="es-ES"/>
        </w:rPr>
        <w:drawing>
          <wp:inline distT="0" distB="0" distL="0" distR="0">
            <wp:extent cx="3830955" cy="2182925"/>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capacidad mesa tecnic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32789" cy="2183970"/>
                    </a:xfrm>
                    <a:prstGeom prst="rect">
                      <a:avLst/>
                    </a:prstGeom>
                  </pic:spPr>
                </pic:pic>
              </a:graphicData>
            </a:graphic>
          </wp:inline>
        </w:drawing>
      </w:r>
    </w:p>
    <w:p w:rsidR="002D5F03" w:rsidRDefault="00C01376" w:rsidP="00C01376">
      <w:pPr>
        <w:rPr>
          <w:rFonts w:cs="Tahoma"/>
        </w:rPr>
      </w:pPr>
      <w:r w:rsidRPr="002D5F03">
        <w:rPr>
          <w:rFonts w:cs="Tahoma"/>
        </w:rPr>
        <w:t>Con el propósito de avanzar en la creación de la Política Pública para personas con discapacidad, en las instalaciones de la Secretaría de Bienestar Social se llevó a cabo la primera mesa técnica.</w:t>
      </w:r>
    </w:p>
    <w:p w:rsidR="002D5F03" w:rsidRDefault="00C01376" w:rsidP="00C01376">
      <w:pPr>
        <w:rPr>
          <w:rFonts w:cs="Tahoma"/>
        </w:rPr>
      </w:pPr>
      <w:r w:rsidRPr="002D5F03">
        <w:rPr>
          <w:rFonts w:cs="Tahoma"/>
        </w:rPr>
        <w:t xml:space="preserve">En la jornada que contó con la presencia de   diferentes actores sociales representantes de esta población, se hizo la revisión, conceptualización y aprobación de la ruta metodológica, lo anterior con el fin de adelantar el Acuerdo Municipal de dicha política,  tal como se encuentra estipulado en nuestro Plan de Desarrollo: “Pasto Educado Constructor de Paz”. </w:t>
      </w:r>
    </w:p>
    <w:p w:rsidR="00C01376" w:rsidRPr="002D5F03" w:rsidRDefault="00C01376" w:rsidP="00C01376">
      <w:pPr>
        <w:rPr>
          <w:rFonts w:cs="Tahoma"/>
        </w:rPr>
      </w:pPr>
      <w:r w:rsidRPr="002D5F03">
        <w:rPr>
          <w:rFonts w:cs="Tahoma"/>
        </w:rPr>
        <w:t xml:space="preserve">El objetivo principal de implementar una Política Pública de Discapacidad en nuestra ciudad, es asegurar el goce pleno de los derechos y el cumplimiento de los deberes de las personas con discapacidad, sus familias y cuidadores. Derechos que  deben ser garantizados partiendo de un enfoque diferencial de acuerdo  a   las características propias de nuestro municipio  que determina  unas particularidades físicas, económicas, culturales y políticas, razón por la cual las acciones que  viene liderando la Secretaría de Bienestar social han logrado  adaptarse a dichas particularidades, siempre teniendo en cuenta la participación de diversos actores que buscan alcanzar un mismo fin:  la inclusión plena de las personas con discapacidad en nuestro municipio. </w:t>
      </w:r>
    </w:p>
    <w:p w:rsidR="00653BE7" w:rsidRDefault="00653BE7" w:rsidP="00653BE7">
      <w:pPr>
        <w:shd w:val="clear" w:color="auto" w:fill="FFFFFF"/>
        <w:suppressAutoHyphens w:val="0"/>
        <w:spacing w:after="0"/>
        <w:rPr>
          <w:rFonts w:cs="Tahoma"/>
          <w:b/>
          <w:sz w:val="18"/>
          <w:szCs w:val="18"/>
        </w:rPr>
      </w:pPr>
      <w:r w:rsidRPr="00024403">
        <w:rPr>
          <w:b/>
          <w:sz w:val="18"/>
          <w:szCs w:val="18"/>
        </w:rPr>
        <w:lastRenderedPageBreak/>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653BE7" w:rsidRDefault="00653BE7" w:rsidP="00653BE7">
      <w:pPr>
        <w:shd w:val="clear" w:color="auto" w:fill="FFFFFF"/>
        <w:suppressAutoHyphens w:val="0"/>
        <w:spacing w:after="0"/>
        <w:rPr>
          <w:rFonts w:cs="Tahoma"/>
          <w:b/>
          <w:sz w:val="18"/>
          <w:szCs w:val="18"/>
        </w:rPr>
      </w:pPr>
    </w:p>
    <w:p w:rsidR="00C01376" w:rsidRPr="00653BE7" w:rsidRDefault="00653BE7" w:rsidP="00653BE7">
      <w:pPr>
        <w:shd w:val="clear" w:color="auto" w:fill="FFFFFF"/>
        <w:suppressAutoHyphens w:val="0"/>
        <w:spacing w:after="0"/>
        <w:jc w:val="center"/>
        <w:rPr>
          <w:rFonts w:cs="Tahoma"/>
          <w:b/>
          <w:sz w:val="18"/>
          <w:szCs w:val="18"/>
        </w:rPr>
      </w:pPr>
      <w:r w:rsidRPr="00043222">
        <w:rPr>
          <w:rFonts w:cs="Tahoma"/>
          <w:i/>
        </w:rPr>
        <w:t>Somos constructores de paz</w:t>
      </w:r>
    </w:p>
    <w:p w:rsidR="00C01376" w:rsidRPr="002D5F03" w:rsidRDefault="00C01376" w:rsidP="00C01376">
      <w:pPr>
        <w:rPr>
          <w:rFonts w:cs="Tahoma"/>
        </w:rPr>
      </w:pPr>
    </w:p>
    <w:p w:rsidR="00653BE7" w:rsidRPr="0022198E" w:rsidRDefault="0022198E" w:rsidP="0022198E">
      <w:pPr>
        <w:jc w:val="center"/>
        <w:rPr>
          <w:rFonts w:cs="Tahoma"/>
          <w:b/>
        </w:rPr>
      </w:pPr>
      <w:r w:rsidRPr="0022198E">
        <w:rPr>
          <w:rFonts w:cs="Tahoma"/>
          <w:b/>
        </w:rPr>
        <w:t>ALCALDÍA DE PASTO TRANSFIRIÓ M</w:t>
      </w:r>
      <w:r w:rsidR="00134969">
        <w:rPr>
          <w:rFonts w:cs="Tahoma"/>
          <w:b/>
        </w:rPr>
        <w:t>Á</w:t>
      </w:r>
      <w:r w:rsidRPr="0022198E">
        <w:rPr>
          <w:rFonts w:cs="Tahoma"/>
          <w:b/>
        </w:rPr>
        <w:t>S DE 219 MILLONES A EMAS PARA APLICACIÓN DE SUBSIDIOS A LA CIUDADANÍA</w:t>
      </w:r>
    </w:p>
    <w:p w:rsidR="002D5F03" w:rsidRDefault="00C01376" w:rsidP="00C01376">
      <w:pPr>
        <w:rPr>
          <w:rFonts w:cs="Tahoma"/>
        </w:rPr>
      </w:pPr>
      <w:r w:rsidRPr="002D5F03">
        <w:rPr>
          <w:rFonts w:cs="Tahoma"/>
        </w:rPr>
        <w:t xml:space="preserve">Mediante la presente </w:t>
      </w:r>
      <w:proofErr w:type="spellStart"/>
      <w:r w:rsidRPr="002D5F03">
        <w:rPr>
          <w:rFonts w:cs="Tahoma"/>
        </w:rPr>
        <w:t>Emas</w:t>
      </w:r>
      <w:proofErr w:type="spellEnd"/>
      <w:r w:rsidRPr="002D5F03">
        <w:rPr>
          <w:rFonts w:cs="Tahoma"/>
        </w:rPr>
        <w:t xml:space="preserve"> Pasto S.A E.S.P, informa que para el mes de abril de 2017 el Municipio de Pasto realizara una transferencia por valor de DOSCIENTOS DIECINUEVE MILLONES CIENTO QUINCE MIL CUATROCIENTOS CINCUENTA PESOS M/CTE ($219.115.450.oo), correspondiente al déficit generado entre el balance de subsidios y contribuciones por el servicio público domiciliario de aseo del mes de marzo.</w:t>
      </w:r>
    </w:p>
    <w:p w:rsidR="0022198E" w:rsidRDefault="0022198E" w:rsidP="00C01376">
      <w:pPr>
        <w:rPr>
          <w:rFonts w:cs="Tahoma"/>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C01376" w:rsidRPr="002D5F03" w:rsidRDefault="0022198E" w:rsidP="00134969">
      <w:pPr>
        <w:jc w:val="center"/>
        <w:rPr>
          <w:rFonts w:cs="Tahoma"/>
        </w:rPr>
      </w:pPr>
      <w:r w:rsidRPr="00043222">
        <w:rPr>
          <w:rFonts w:cs="Tahoma"/>
          <w:i/>
        </w:rPr>
        <w:t>Somos constructores de paz</w:t>
      </w:r>
    </w:p>
    <w:p w:rsidR="00C01376" w:rsidRPr="002D5F03" w:rsidRDefault="0022198E" w:rsidP="002D5F03">
      <w:pPr>
        <w:jc w:val="center"/>
        <w:rPr>
          <w:rFonts w:cs="Tahoma"/>
          <w:b/>
        </w:rPr>
      </w:pPr>
      <w:r>
        <w:rPr>
          <w:rFonts w:cs="Tahoma"/>
          <w:b/>
        </w:rPr>
        <w:t xml:space="preserve">ESTÁN ABIERTAS LAS INSCRIPCIONES DEL </w:t>
      </w:r>
      <w:r w:rsidR="00C01376" w:rsidRPr="002D5F03">
        <w:rPr>
          <w:rFonts w:cs="Tahoma"/>
          <w:b/>
        </w:rPr>
        <w:t>DIPLOMADO GESTIÓN INTEGRAL DE DESTINOS TURÍSTICOS</w:t>
      </w:r>
      <w:r>
        <w:rPr>
          <w:rFonts w:cs="Tahoma"/>
          <w:b/>
        </w:rPr>
        <w:t xml:space="preserve"> DE LA </w:t>
      </w:r>
      <w:r w:rsidR="00C01376" w:rsidRPr="002D5F03">
        <w:rPr>
          <w:rFonts w:cs="Tahoma"/>
          <w:b/>
        </w:rPr>
        <w:t>UNIVERSIDAD EXTERNADO DE COLOMBIA</w:t>
      </w:r>
    </w:p>
    <w:p w:rsidR="00C01376" w:rsidRPr="002D5F03" w:rsidRDefault="00C01376" w:rsidP="002D5F03">
      <w:pPr>
        <w:jc w:val="center"/>
        <w:rPr>
          <w:rFonts w:cs="Tahoma"/>
        </w:rPr>
      </w:pPr>
      <w:r w:rsidRPr="002D5F03">
        <w:rPr>
          <w:rFonts w:cs="Tahoma"/>
          <w:noProof/>
          <w:lang w:val="es-ES" w:eastAsia="es-ES"/>
        </w:rPr>
        <w:drawing>
          <wp:inline distT="0" distB="0" distL="0" distR="0">
            <wp:extent cx="3602736" cy="2029968"/>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plomado destinos turistico tw.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02736" cy="2029968"/>
                    </a:xfrm>
                    <a:prstGeom prst="rect">
                      <a:avLst/>
                    </a:prstGeom>
                  </pic:spPr>
                </pic:pic>
              </a:graphicData>
            </a:graphic>
          </wp:inline>
        </w:drawing>
      </w:r>
    </w:p>
    <w:p w:rsidR="00C01376" w:rsidRPr="002D5F03" w:rsidRDefault="00C01376" w:rsidP="002D5F03">
      <w:pPr>
        <w:rPr>
          <w:rFonts w:cs="Tahoma"/>
        </w:rPr>
      </w:pPr>
      <w:r w:rsidRPr="002D5F03">
        <w:rPr>
          <w:rFonts w:cs="Tahoma"/>
        </w:rPr>
        <w:t>La universidad Externado de Colombia  en convenio con FONTUR, tiene abiertas las inscripciones gratuitas para el Diplomado Gestión Integral de Destinos Turísticos.</w:t>
      </w:r>
    </w:p>
    <w:p w:rsidR="00C01376" w:rsidRPr="002D5F03" w:rsidRDefault="0022198E" w:rsidP="002D5F03">
      <w:pPr>
        <w:rPr>
          <w:rFonts w:cs="Tahoma"/>
        </w:rPr>
      </w:pPr>
      <w:r>
        <w:rPr>
          <w:rFonts w:cs="Tahoma"/>
        </w:rPr>
        <w:t>A través de este diplomado l</w:t>
      </w:r>
      <w:r w:rsidR="00C01376" w:rsidRPr="002D5F03">
        <w:rPr>
          <w:rFonts w:cs="Tahoma"/>
        </w:rPr>
        <w:t>a institu</w:t>
      </w:r>
      <w:r>
        <w:rPr>
          <w:rFonts w:cs="Tahoma"/>
        </w:rPr>
        <w:t>ción Universitaria Externado de</w:t>
      </w:r>
      <w:r w:rsidR="00C01376" w:rsidRPr="002D5F03">
        <w:rPr>
          <w:rFonts w:cs="Tahoma"/>
        </w:rPr>
        <w:t xml:space="preserve"> Colombia</w:t>
      </w:r>
      <w:r>
        <w:rPr>
          <w:rFonts w:cs="Tahoma"/>
        </w:rPr>
        <w:t xml:space="preserve"> tiene como objetivo </w:t>
      </w:r>
      <w:r w:rsidR="00C01376" w:rsidRPr="002D5F03">
        <w:rPr>
          <w:rFonts w:cs="Tahoma"/>
        </w:rPr>
        <w:t>aportar criterios teóricos y aplicaciones prácticas a los participantes en el diplomado, que busca potenciar la gestión territorial de destinos y fortalecer las capacidades de los actores turísticos institucionales locales y regionales, con miras a alcanzar el desarrollo del turismo regional y local teniendo en cuenta criterios de crecimiento económico y social, calidad, sostenibilidad y competitividad de los productos-destinos.</w:t>
      </w:r>
    </w:p>
    <w:p w:rsidR="00C01376" w:rsidRPr="002D5F03" w:rsidRDefault="005B585B" w:rsidP="002D5F03">
      <w:pPr>
        <w:rPr>
          <w:rFonts w:cs="Tahoma"/>
        </w:rPr>
      </w:pPr>
      <w:r>
        <w:rPr>
          <w:rFonts w:cs="Tahoma"/>
        </w:rPr>
        <w:t>Dentro de este diplomado</w:t>
      </w:r>
      <w:r w:rsidR="00C01376" w:rsidRPr="002D5F03">
        <w:rPr>
          <w:rFonts w:cs="Tahoma"/>
        </w:rPr>
        <w:t xml:space="preserve"> se impartirán temas estratégicos que soportan y direccionan la gestión territorial del turismo, se promoverá el diálogo de saberes y </w:t>
      </w:r>
      <w:r w:rsidR="00C01376" w:rsidRPr="002D5F03">
        <w:rPr>
          <w:rFonts w:cs="Tahoma"/>
        </w:rPr>
        <w:lastRenderedPageBreak/>
        <w:t>experiencias entre los participantes y se realizarán aplicativos para formular propuestas que contribuyan a la implementación de mejores prácticas en los diferentes módulos temáticos y contenidos académicos del diplomado.</w:t>
      </w:r>
    </w:p>
    <w:p w:rsidR="00C01376" w:rsidRPr="002D5F03" w:rsidRDefault="00C01376" w:rsidP="002D5F03">
      <w:pPr>
        <w:rPr>
          <w:rFonts w:cs="Tahoma"/>
        </w:rPr>
      </w:pPr>
      <w:r w:rsidRPr="002D5F03">
        <w:rPr>
          <w:rFonts w:cs="Tahoma"/>
        </w:rPr>
        <w:t xml:space="preserve">Mayor información en  la Subsecretaría de Turismo, ubicada en el tercer piso del Centro Comercial de Ventas la 16, y en el portal web </w:t>
      </w:r>
      <w:proofErr w:type="gramStart"/>
      <w:r w:rsidRPr="002D5F03">
        <w:rPr>
          <w:rFonts w:cs="Tahoma"/>
        </w:rPr>
        <w:t>www.uexternado.edu.co ,</w:t>
      </w:r>
      <w:proofErr w:type="gramEnd"/>
      <w:r w:rsidRPr="002D5F03">
        <w:rPr>
          <w:rFonts w:cs="Tahoma"/>
        </w:rPr>
        <w:t xml:space="preserve"> las inscripciones están  abiertas hasta el 16 de mayo 2017.</w:t>
      </w:r>
    </w:p>
    <w:p w:rsidR="005B585B" w:rsidRDefault="005B585B" w:rsidP="005B585B">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5B585B" w:rsidRDefault="005B585B" w:rsidP="005B585B">
      <w:pPr>
        <w:spacing w:after="0"/>
        <w:rPr>
          <w:rFonts w:cs="Tahoma"/>
        </w:rPr>
      </w:pPr>
    </w:p>
    <w:p w:rsidR="005B585B" w:rsidRDefault="005B585B" w:rsidP="005B585B">
      <w:pPr>
        <w:jc w:val="center"/>
        <w:rPr>
          <w:rFonts w:cs="Tahoma"/>
        </w:rPr>
      </w:pPr>
      <w:r w:rsidRPr="00043222">
        <w:rPr>
          <w:rFonts w:cs="Tahoma"/>
          <w:i/>
        </w:rPr>
        <w:t>Somos constructores de paz</w:t>
      </w:r>
    </w:p>
    <w:p w:rsidR="005B585B" w:rsidRPr="00F46CE0" w:rsidRDefault="005B585B" w:rsidP="005B585B">
      <w:pPr>
        <w:shd w:val="clear" w:color="auto" w:fill="FFFFFF"/>
        <w:spacing w:after="0"/>
        <w:jc w:val="center"/>
        <w:rPr>
          <w:rFonts w:cs="Tahoma"/>
          <w:b/>
        </w:rPr>
      </w:pPr>
      <w:r>
        <w:rPr>
          <w:rFonts w:cs="Tahoma"/>
          <w:b/>
        </w:rPr>
        <w:t>DIAGNÓ</w:t>
      </w:r>
      <w:r w:rsidRPr="00F46CE0">
        <w:rPr>
          <w:rFonts w:cs="Tahoma"/>
          <w:b/>
        </w:rPr>
        <w:t>STICO E IDENTIFICACIÓN DE PROBLEMAS DE INSEGURIDAD PARA LA CREACIÓN DE CODEPAZ</w:t>
      </w:r>
    </w:p>
    <w:p w:rsidR="005B585B" w:rsidRPr="00F46CE0" w:rsidRDefault="005B585B" w:rsidP="005B585B">
      <w:pPr>
        <w:shd w:val="clear" w:color="auto" w:fill="FFFFFF"/>
        <w:spacing w:after="0"/>
        <w:rPr>
          <w:rFonts w:cs="Tahoma"/>
          <w:b/>
        </w:rPr>
      </w:pPr>
    </w:p>
    <w:p w:rsidR="005B585B" w:rsidRPr="00F46CE0" w:rsidRDefault="005B585B" w:rsidP="005B585B">
      <w:pPr>
        <w:shd w:val="clear" w:color="auto" w:fill="FFFFFF"/>
        <w:spacing w:after="0"/>
        <w:jc w:val="center"/>
        <w:rPr>
          <w:rFonts w:cs="Tahoma"/>
          <w:b/>
        </w:rPr>
      </w:pPr>
      <w:r w:rsidRPr="00F46CE0">
        <w:rPr>
          <w:rFonts w:cs="Tahoma"/>
          <w:b/>
          <w:noProof/>
          <w:lang w:val="es-ES" w:eastAsia="es-ES"/>
        </w:rPr>
        <w:drawing>
          <wp:inline distT="0" distB="0" distL="0" distR="0">
            <wp:extent cx="3600000" cy="2160000"/>
            <wp:effectExtent l="0" t="0" r="0" b="0"/>
            <wp:docPr id="1" name="Imagen 1" descr="C:\Users\Edgar\Downloads\IMG-20170405-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gar\Downloads\IMG-20170405-WA0001.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0" cy="2160000"/>
                    </a:xfrm>
                    <a:prstGeom prst="rect">
                      <a:avLst/>
                    </a:prstGeom>
                    <a:noFill/>
                    <a:ln>
                      <a:noFill/>
                    </a:ln>
                  </pic:spPr>
                </pic:pic>
              </a:graphicData>
            </a:graphic>
          </wp:inline>
        </w:drawing>
      </w:r>
    </w:p>
    <w:p w:rsidR="005B585B" w:rsidRPr="00F46CE0" w:rsidRDefault="005B585B" w:rsidP="005B585B">
      <w:pPr>
        <w:shd w:val="clear" w:color="auto" w:fill="FFFFFF"/>
        <w:spacing w:after="0"/>
        <w:rPr>
          <w:rFonts w:cs="Tahoma"/>
        </w:rPr>
      </w:pPr>
    </w:p>
    <w:p w:rsidR="005B585B" w:rsidRPr="00F46CE0" w:rsidRDefault="005B585B" w:rsidP="005B585B">
      <w:pPr>
        <w:shd w:val="clear" w:color="auto" w:fill="FFFFFF"/>
        <w:spacing w:after="0"/>
        <w:rPr>
          <w:rFonts w:cs="Tahoma"/>
        </w:rPr>
      </w:pPr>
      <w:r w:rsidRPr="00F46CE0">
        <w:rPr>
          <w:rFonts w:cs="Tahoma"/>
        </w:rPr>
        <w:t>En el</w:t>
      </w:r>
      <w:r>
        <w:rPr>
          <w:rFonts w:cs="Tahoma"/>
        </w:rPr>
        <w:t xml:space="preserve">  mes de Marzo la</w:t>
      </w:r>
      <w:r w:rsidRPr="00F46CE0">
        <w:rPr>
          <w:rFonts w:cs="Tahoma"/>
        </w:rPr>
        <w:t xml:space="preserve"> </w:t>
      </w:r>
      <w:r>
        <w:rPr>
          <w:rFonts w:cs="Tahoma"/>
        </w:rPr>
        <w:t>Subsecretaría de Convivencia y Derechos Humanos de la Secretarí</w:t>
      </w:r>
      <w:r w:rsidRPr="00F46CE0">
        <w:rPr>
          <w:rFonts w:cs="Tahoma"/>
        </w:rPr>
        <w:t>a de Gob</w:t>
      </w:r>
      <w:r>
        <w:rPr>
          <w:rFonts w:cs="Tahoma"/>
        </w:rPr>
        <w:t>ierno  de la Alcaldía de Pasto, creó los Comités de Paz y C</w:t>
      </w:r>
      <w:r w:rsidRPr="00F46CE0">
        <w:rPr>
          <w:rFonts w:cs="Tahoma"/>
        </w:rPr>
        <w:t>onvivencia</w:t>
      </w:r>
      <w:r>
        <w:rPr>
          <w:rFonts w:cs="Tahoma"/>
        </w:rPr>
        <w:t xml:space="preserve"> CODEPAZ, en </w:t>
      </w:r>
      <w:r w:rsidRPr="00F46CE0">
        <w:rPr>
          <w:rFonts w:cs="Tahoma"/>
        </w:rPr>
        <w:t xml:space="preserve">barrios y corregimientos del Municipio. </w:t>
      </w:r>
    </w:p>
    <w:p w:rsidR="005B585B" w:rsidRPr="00F46CE0" w:rsidRDefault="005B585B" w:rsidP="005B585B">
      <w:pPr>
        <w:shd w:val="clear" w:color="auto" w:fill="FFFFFF"/>
        <w:spacing w:after="0"/>
        <w:rPr>
          <w:rFonts w:cs="Tahoma"/>
        </w:rPr>
      </w:pPr>
    </w:p>
    <w:p w:rsidR="005B585B" w:rsidRPr="00F46CE0" w:rsidRDefault="005B585B" w:rsidP="005B585B">
      <w:pPr>
        <w:shd w:val="clear" w:color="auto" w:fill="FFFFFF"/>
        <w:spacing w:after="0"/>
        <w:rPr>
          <w:rFonts w:cs="Tahoma"/>
        </w:rPr>
      </w:pPr>
      <w:r w:rsidRPr="00F46CE0">
        <w:rPr>
          <w:rFonts w:cs="Tahoma"/>
        </w:rPr>
        <w:t>El objetivo de la creació</w:t>
      </w:r>
      <w:r>
        <w:rPr>
          <w:rFonts w:cs="Tahoma"/>
        </w:rPr>
        <w:t>n de esto</w:t>
      </w:r>
      <w:r w:rsidR="00134969">
        <w:rPr>
          <w:rFonts w:cs="Tahoma"/>
        </w:rPr>
        <w:t>s Comités es realizar el  diagnó</w:t>
      </w:r>
      <w:r>
        <w:rPr>
          <w:rFonts w:cs="Tahoma"/>
        </w:rPr>
        <w:t>stico en cada sector del municipio para identificar</w:t>
      </w:r>
      <w:r w:rsidRPr="00F46CE0">
        <w:rPr>
          <w:rFonts w:cs="Tahoma"/>
        </w:rPr>
        <w:t xml:space="preserve"> las problemáticas de </w:t>
      </w:r>
      <w:r>
        <w:rPr>
          <w:rFonts w:cs="Tahoma"/>
        </w:rPr>
        <w:t xml:space="preserve">inseguridad,  priorizar los barrios o corregimientos </w:t>
      </w:r>
      <w:r w:rsidRPr="00F46CE0">
        <w:rPr>
          <w:rFonts w:cs="Tahoma"/>
        </w:rPr>
        <w:t>que requieran de ala</w:t>
      </w:r>
      <w:r w:rsidR="00134969">
        <w:rPr>
          <w:rFonts w:cs="Tahoma"/>
        </w:rPr>
        <w:t>r</w:t>
      </w:r>
      <w:r w:rsidRPr="00F46CE0">
        <w:rPr>
          <w:rFonts w:cs="Tahoma"/>
        </w:rPr>
        <w:t>mas comunitarias, busc</w:t>
      </w:r>
      <w:r>
        <w:rPr>
          <w:rFonts w:cs="Tahoma"/>
        </w:rPr>
        <w:t xml:space="preserve">ando siempre el bienestar </w:t>
      </w:r>
      <w:r w:rsidRPr="00F46CE0">
        <w:rPr>
          <w:rFonts w:cs="Tahoma"/>
        </w:rPr>
        <w:t>de la comunidad</w:t>
      </w:r>
      <w:r>
        <w:rPr>
          <w:rFonts w:cs="Tahoma"/>
        </w:rPr>
        <w:t>,</w:t>
      </w:r>
      <w:r w:rsidRPr="00F46CE0">
        <w:rPr>
          <w:rFonts w:cs="Tahoma"/>
        </w:rPr>
        <w:t xml:space="preserve"> generando sensibilización </w:t>
      </w:r>
      <w:r>
        <w:rPr>
          <w:rFonts w:cs="Tahoma"/>
        </w:rPr>
        <w:t>y empoderamiento en ellos para</w:t>
      </w:r>
      <w:r w:rsidRPr="00F46CE0">
        <w:rPr>
          <w:rFonts w:cs="Tahoma"/>
        </w:rPr>
        <w:t xml:space="preserve"> crear lazos de solidaridad, colaboración  y alertar frete a delitos cometidos en cada sector.</w:t>
      </w:r>
    </w:p>
    <w:p w:rsidR="005B585B" w:rsidRDefault="005B585B" w:rsidP="005B585B">
      <w:pPr>
        <w:shd w:val="clear" w:color="auto" w:fill="FFFFFF"/>
        <w:spacing w:after="0"/>
        <w:rPr>
          <w:rFonts w:cs="Tahoma"/>
          <w:b/>
        </w:rPr>
      </w:pPr>
    </w:p>
    <w:p w:rsidR="005B585B" w:rsidRDefault="005B585B" w:rsidP="005B585B">
      <w:pPr>
        <w:shd w:val="clear" w:color="auto" w:fill="FFFFFF"/>
        <w:spacing w:after="0"/>
        <w:rPr>
          <w:rFonts w:cs="Tahoma"/>
        </w:rPr>
      </w:pPr>
      <w:r>
        <w:rPr>
          <w:rFonts w:cs="Tahoma"/>
        </w:rPr>
        <w:t>Esta estrategia se ha implementado en los barrios El Progreso, Colpatria, Villa Á</w:t>
      </w:r>
      <w:r w:rsidRPr="00DA6E49">
        <w:rPr>
          <w:rFonts w:cs="Tahoma"/>
        </w:rPr>
        <w:t>ngela</w:t>
      </w:r>
      <w:r>
        <w:rPr>
          <w:rFonts w:cs="Tahoma"/>
        </w:rPr>
        <w:t>, Las Brisas, A</w:t>
      </w:r>
      <w:r w:rsidRPr="00DA6E49">
        <w:rPr>
          <w:rFonts w:cs="Tahoma"/>
        </w:rPr>
        <w:t xml:space="preserve">gualongo, </w:t>
      </w:r>
      <w:r>
        <w:rPr>
          <w:rFonts w:cs="Tahoma"/>
        </w:rPr>
        <w:t xml:space="preserve">San Ignacio, Santa Mónica, Santa Bárbara, </w:t>
      </w:r>
      <w:proofErr w:type="spellStart"/>
      <w:r>
        <w:rPr>
          <w:rFonts w:cs="Tahoma"/>
        </w:rPr>
        <w:t>Villaflor</w:t>
      </w:r>
      <w:proofErr w:type="spellEnd"/>
      <w:r>
        <w:rPr>
          <w:rFonts w:cs="Tahoma"/>
        </w:rPr>
        <w:t>, Las Cuadras, G</w:t>
      </w:r>
      <w:r w:rsidRPr="00DA6E49">
        <w:rPr>
          <w:rFonts w:cs="Tahoma"/>
        </w:rPr>
        <w:t>ranada</w:t>
      </w:r>
      <w:r>
        <w:rPr>
          <w:rFonts w:cs="Tahoma"/>
        </w:rPr>
        <w:t>,</w:t>
      </w:r>
      <w:r w:rsidRPr="00DA6E49">
        <w:rPr>
          <w:rFonts w:cs="Tahoma"/>
        </w:rPr>
        <w:t xml:space="preserve"> </w:t>
      </w:r>
      <w:r>
        <w:rPr>
          <w:rFonts w:cs="Tahoma"/>
        </w:rPr>
        <w:t>en las veredas de B</w:t>
      </w:r>
      <w:r w:rsidRPr="00DA6E49">
        <w:rPr>
          <w:rFonts w:cs="Tahoma"/>
        </w:rPr>
        <w:t>otanilla</w:t>
      </w:r>
      <w:r>
        <w:rPr>
          <w:rFonts w:cs="Tahoma"/>
        </w:rPr>
        <w:t>, La Victoria y en los corregimientos de  Mapachico y</w:t>
      </w:r>
      <w:r w:rsidRPr="00DA6E49">
        <w:rPr>
          <w:rFonts w:cs="Tahoma"/>
        </w:rPr>
        <w:t xml:space="preserve"> </w:t>
      </w:r>
      <w:r>
        <w:rPr>
          <w:rFonts w:cs="Tahoma"/>
        </w:rPr>
        <w:t xml:space="preserve">Jamondino. </w:t>
      </w:r>
    </w:p>
    <w:p w:rsidR="005B585B" w:rsidRDefault="005B585B" w:rsidP="005B585B">
      <w:pPr>
        <w:shd w:val="clear" w:color="auto" w:fill="FFFFFF"/>
        <w:spacing w:after="0"/>
        <w:rPr>
          <w:rFonts w:cs="Tahoma"/>
        </w:rPr>
      </w:pPr>
    </w:p>
    <w:p w:rsidR="005B585B" w:rsidRDefault="005B585B" w:rsidP="005B585B">
      <w:pPr>
        <w:shd w:val="clear" w:color="auto" w:fill="FFFFFF"/>
        <w:spacing w:after="0"/>
        <w:rPr>
          <w:rFonts w:cs="Tahoma"/>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6" w:history="1">
        <w:r w:rsidRPr="00D66C68">
          <w:rPr>
            <w:rStyle w:val="Hipervnculo"/>
            <w:rFonts w:cs="Tahoma"/>
            <w:b/>
            <w:sz w:val="18"/>
            <w:szCs w:val="18"/>
          </w:rPr>
          <w:t>eduardoenca@yahoo.com</w:t>
        </w:r>
      </w:hyperlink>
    </w:p>
    <w:p w:rsidR="005B585B" w:rsidRPr="00F46CE0" w:rsidRDefault="005B585B" w:rsidP="005B585B">
      <w:pPr>
        <w:shd w:val="clear" w:color="auto" w:fill="FFFFFF"/>
        <w:spacing w:after="0"/>
        <w:rPr>
          <w:rFonts w:cs="Tahoma"/>
        </w:rPr>
      </w:pPr>
    </w:p>
    <w:p w:rsidR="005B585B" w:rsidRPr="002D5F03" w:rsidRDefault="005B585B" w:rsidP="005B585B">
      <w:pPr>
        <w:jc w:val="center"/>
        <w:rPr>
          <w:rFonts w:cs="Tahoma"/>
        </w:rPr>
      </w:pPr>
      <w:r>
        <w:rPr>
          <w:rFonts w:ascii="FuturaLT" w:hAnsi="FuturaLT"/>
          <w:color w:val="333333"/>
          <w:sz w:val="17"/>
          <w:szCs w:val="17"/>
        </w:rPr>
        <w:t>  </w:t>
      </w:r>
      <w:r w:rsidRPr="00043222">
        <w:rPr>
          <w:rFonts w:cs="Tahoma"/>
          <w:i/>
        </w:rPr>
        <w:t>Somos constructores de paz</w:t>
      </w:r>
    </w:p>
    <w:p w:rsidR="00C01376" w:rsidRPr="005B585B" w:rsidRDefault="005B585B" w:rsidP="005B585B">
      <w:pPr>
        <w:jc w:val="center"/>
        <w:rPr>
          <w:rFonts w:cs="Tahoma"/>
          <w:b/>
        </w:rPr>
      </w:pPr>
      <w:r>
        <w:rPr>
          <w:rFonts w:cs="Tahoma"/>
          <w:b/>
        </w:rPr>
        <w:t>ABIE</w:t>
      </w:r>
      <w:r w:rsidR="00134969">
        <w:rPr>
          <w:rFonts w:cs="Tahoma"/>
          <w:b/>
        </w:rPr>
        <w:t>R</w:t>
      </w:r>
      <w:r>
        <w:rPr>
          <w:rFonts w:cs="Tahoma"/>
          <w:b/>
        </w:rPr>
        <w:t xml:space="preserve">TAS INSCRIPCIONES DE LOS </w:t>
      </w:r>
      <w:r w:rsidR="00C01376" w:rsidRPr="005B585B">
        <w:rPr>
          <w:rFonts w:cs="Tahoma"/>
          <w:b/>
        </w:rPr>
        <w:t xml:space="preserve">CURSOS </w:t>
      </w:r>
      <w:r>
        <w:rPr>
          <w:rFonts w:cs="Tahoma"/>
          <w:b/>
        </w:rPr>
        <w:t xml:space="preserve">GRATUITOS </w:t>
      </w:r>
      <w:r w:rsidR="00C01376" w:rsidRPr="005B585B">
        <w:rPr>
          <w:rFonts w:cs="Tahoma"/>
          <w:b/>
        </w:rPr>
        <w:t>DE EMPREND</w:t>
      </w:r>
      <w:r w:rsidR="002D5F03" w:rsidRPr="005B585B">
        <w:rPr>
          <w:rFonts w:cs="Tahoma"/>
          <w:b/>
        </w:rPr>
        <w:t>IMIENTOS DE CARNAVAL Y  ARTESANÍ</w:t>
      </w:r>
      <w:r w:rsidR="00C01376" w:rsidRPr="005B585B">
        <w:rPr>
          <w:rFonts w:cs="Tahoma"/>
          <w:b/>
        </w:rPr>
        <w:t xml:space="preserve">A MOPA </w:t>
      </w:r>
      <w:proofErr w:type="spellStart"/>
      <w:r w:rsidR="00C01376" w:rsidRPr="005B585B">
        <w:rPr>
          <w:rFonts w:cs="Tahoma"/>
          <w:b/>
        </w:rPr>
        <w:t>MOPA</w:t>
      </w:r>
      <w:proofErr w:type="spellEnd"/>
    </w:p>
    <w:p w:rsidR="00C01376" w:rsidRPr="002D5F03" w:rsidRDefault="00C01376" w:rsidP="002D5F03">
      <w:pPr>
        <w:jc w:val="center"/>
        <w:rPr>
          <w:rFonts w:cs="Tahoma"/>
        </w:rPr>
      </w:pPr>
      <w:r w:rsidRPr="002D5F03">
        <w:rPr>
          <w:rFonts w:cs="Tahoma"/>
          <w:noProof/>
          <w:lang w:val="es-ES" w:eastAsia="es-ES"/>
        </w:rPr>
        <w:drawing>
          <wp:inline distT="0" distB="0" distL="0" distR="0">
            <wp:extent cx="3602736" cy="2029968"/>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mprendimientos_twitter.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02736" cy="2029968"/>
                    </a:xfrm>
                    <a:prstGeom prst="rect">
                      <a:avLst/>
                    </a:prstGeom>
                  </pic:spPr>
                </pic:pic>
              </a:graphicData>
            </a:graphic>
          </wp:inline>
        </w:drawing>
      </w:r>
    </w:p>
    <w:p w:rsidR="00C01376" w:rsidRPr="002D5F03" w:rsidRDefault="00C01376" w:rsidP="002D5F03">
      <w:pPr>
        <w:rPr>
          <w:rFonts w:cs="Tahoma"/>
        </w:rPr>
      </w:pPr>
      <w:r w:rsidRPr="002D5F03">
        <w:rPr>
          <w:rFonts w:cs="Tahoma"/>
        </w:rPr>
        <w:t xml:space="preserve">La Subsecretaria de Turismo a través de Se Emprende de la Alcaldía de Pasto, tiene abiertas las inscripciones gratuitas de los cursos de emprendimientos de Carnaval y de Artesanías </w:t>
      </w:r>
      <w:proofErr w:type="spellStart"/>
      <w:r w:rsidRPr="002D5F03">
        <w:rPr>
          <w:rFonts w:cs="Tahoma"/>
        </w:rPr>
        <w:t>Mopa</w:t>
      </w:r>
      <w:proofErr w:type="spellEnd"/>
      <w:r w:rsidRPr="002D5F03">
        <w:rPr>
          <w:rFonts w:cs="Tahoma"/>
        </w:rPr>
        <w:t xml:space="preserve"> </w:t>
      </w:r>
      <w:proofErr w:type="spellStart"/>
      <w:r w:rsidRPr="002D5F03">
        <w:rPr>
          <w:rFonts w:cs="Tahoma"/>
        </w:rPr>
        <w:t>Mopa</w:t>
      </w:r>
      <w:proofErr w:type="spellEnd"/>
      <w:r w:rsidRPr="002D5F03">
        <w:rPr>
          <w:rFonts w:cs="Tahoma"/>
        </w:rPr>
        <w:t>.</w:t>
      </w:r>
    </w:p>
    <w:p w:rsidR="00C01376" w:rsidRPr="002D5F03" w:rsidRDefault="00C01376" w:rsidP="002D5F03">
      <w:pPr>
        <w:rPr>
          <w:rFonts w:cs="Tahoma"/>
        </w:rPr>
      </w:pPr>
      <w:r w:rsidRPr="002D5F03">
        <w:rPr>
          <w:rFonts w:cs="Tahoma"/>
        </w:rPr>
        <w:t xml:space="preserve">Los cursos de emprendimiento permitirán obtener habilidades técnicas, las cuales se formarían directamente en temas de Carnaval y artesanía </w:t>
      </w:r>
      <w:proofErr w:type="spellStart"/>
      <w:r w:rsidRPr="002D5F03">
        <w:rPr>
          <w:rFonts w:cs="Tahoma"/>
        </w:rPr>
        <w:t>Mopa</w:t>
      </w:r>
      <w:proofErr w:type="spellEnd"/>
      <w:r w:rsidRPr="002D5F03">
        <w:rPr>
          <w:rFonts w:cs="Tahoma"/>
        </w:rPr>
        <w:t xml:space="preserve"> </w:t>
      </w:r>
      <w:proofErr w:type="spellStart"/>
      <w:r w:rsidRPr="002D5F03">
        <w:rPr>
          <w:rFonts w:cs="Tahoma"/>
        </w:rPr>
        <w:t>Mopa</w:t>
      </w:r>
      <w:proofErr w:type="spellEnd"/>
      <w:r w:rsidRPr="002D5F03">
        <w:rPr>
          <w:rFonts w:cs="Tahoma"/>
        </w:rPr>
        <w:t xml:space="preserve">, con el objetivo de que este proceso de formación se puedan construir  valores sociales, que les permita obtener oportunidades laborales y así poder contribuir al mejoramiento  y la competitividad del sector artesanal Colombiano. </w:t>
      </w:r>
    </w:p>
    <w:p w:rsidR="00C01376" w:rsidRPr="002D5F03" w:rsidRDefault="00C01376" w:rsidP="002D5F03">
      <w:pPr>
        <w:rPr>
          <w:rFonts w:cs="Tahoma"/>
        </w:rPr>
      </w:pPr>
      <w:r w:rsidRPr="002D5F03">
        <w:rPr>
          <w:rFonts w:cs="Tahoma"/>
        </w:rPr>
        <w:t xml:space="preserve">El curso de emprendimiento de  Carnaval  y de artesanías de </w:t>
      </w:r>
      <w:proofErr w:type="spellStart"/>
      <w:r w:rsidRPr="002D5F03">
        <w:rPr>
          <w:rFonts w:cs="Tahoma"/>
        </w:rPr>
        <w:t>Mopa</w:t>
      </w:r>
      <w:proofErr w:type="spellEnd"/>
      <w:r w:rsidRPr="002D5F03">
        <w:rPr>
          <w:rFonts w:cs="Tahoma"/>
        </w:rPr>
        <w:t xml:space="preserve"> </w:t>
      </w:r>
      <w:proofErr w:type="spellStart"/>
      <w:r w:rsidRPr="002D5F03">
        <w:rPr>
          <w:rFonts w:cs="Tahoma"/>
        </w:rPr>
        <w:t>Mopa</w:t>
      </w:r>
      <w:proofErr w:type="spellEnd"/>
      <w:r w:rsidRPr="002D5F03">
        <w:rPr>
          <w:rFonts w:cs="Tahoma"/>
        </w:rPr>
        <w:t xml:space="preserve"> tendrá una duración de 100 horas respectivamente.</w:t>
      </w:r>
    </w:p>
    <w:p w:rsidR="00C01376" w:rsidRDefault="00C01376" w:rsidP="002D5F03">
      <w:pPr>
        <w:rPr>
          <w:rFonts w:cs="Tahoma"/>
        </w:rPr>
      </w:pPr>
      <w:r w:rsidRPr="002D5F03">
        <w:rPr>
          <w:rFonts w:cs="Tahoma"/>
        </w:rPr>
        <w:t>Mayor información en  la Subsecretaría de Turismo, ubicada en el tercer piso del Centro Comercial de Ventas la 16.</w:t>
      </w:r>
    </w:p>
    <w:p w:rsidR="005B585B" w:rsidRDefault="005B585B" w:rsidP="005B585B">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5B585B" w:rsidRDefault="005B585B" w:rsidP="005B585B">
      <w:pPr>
        <w:spacing w:after="0"/>
        <w:rPr>
          <w:rFonts w:cs="Tahoma"/>
        </w:rPr>
      </w:pPr>
    </w:p>
    <w:p w:rsidR="002033AB" w:rsidRPr="002D5F03" w:rsidRDefault="005B585B" w:rsidP="00134969">
      <w:pPr>
        <w:jc w:val="center"/>
        <w:rPr>
          <w:rFonts w:cs="Tahoma"/>
        </w:rPr>
      </w:pPr>
      <w:r w:rsidRPr="00043222">
        <w:rPr>
          <w:rFonts w:cs="Tahoma"/>
          <w:i/>
        </w:rPr>
        <w:t>Somos constructores de paz</w:t>
      </w:r>
    </w:p>
    <w:p w:rsidR="005B585B" w:rsidRDefault="005B585B" w:rsidP="005B585B">
      <w:pPr>
        <w:spacing w:after="0"/>
        <w:jc w:val="center"/>
        <w:rPr>
          <w:rFonts w:cs="Tahoma"/>
          <w:b/>
        </w:rPr>
      </w:pPr>
      <w:r w:rsidRPr="00834B3D">
        <w:rPr>
          <w:rFonts w:cs="Tahoma"/>
          <w:b/>
        </w:rPr>
        <w:t>INSCRIPCIÓN JÓVENES EN ACCIÓN PARA ESTUDIANTES DEL SENA</w:t>
      </w:r>
    </w:p>
    <w:p w:rsidR="005B585B" w:rsidRPr="00834B3D" w:rsidRDefault="005B585B" w:rsidP="005B585B">
      <w:pPr>
        <w:spacing w:after="0"/>
        <w:jc w:val="center"/>
        <w:rPr>
          <w:rFonts w:cs="Tahoma"/>
          <w:b/>
        </w:rPr>
      </w:pPr>
    </w:p>
    <w:p w:rsidR="005B585B" w:rsidRDefault="005B585B" w:rsidP="005B585B">
      <w:pPr>
        <w:spacing w:after="0"/>
        <w:rPr>
          <w:rFonts w:cs="Tahoma"/>
        </w:rPr>
      </w:pPr>
      <w:r w:rsidRPr="00834B3D">
        <w:rPr>
          <w:rFonts w:cs="Tahoma"/>
        </w:rPr>
        <w:t xml:space="preserve">Alcaldía Municipal de Pasto, Secretaria de Bienestar Social y El programa Jóvenes en Acción informa a los beneficiarios activos del Sena, que se encuentra publicado el listado de los 242 estudiantes focalizados para la inscripción al programa jóvenes en acción. </w:t>
      </w:r>
    </w:p>
    <w:p w:rsidR="005B585B" w:rsidRPr="00834B3D" w:rsidRDefault="005B585B" w:rsidP="005B585B">
      <w:pPr>
        <w:spacing w:after="0"/>
        <w:rPr>
          <w:rFonts w:cs="Tahoma"/>
        </w:rPr>
      </w:pPr>
    </w:p>
    <w:p w:rsidR="005B585B" w:rsidRDefault="005B585B" w:rsidP="005B585B">
      <w:pPr>
        <w:spacing w:after="0"/>
        <w:rPr>
          <w:rFonts w:cs="Tahoma"/>
        </w:rPr>
      </w:pPr>
      <w:r w:rsidRPr="00834B3D">
        <w:rPr>
          <w:rFonts w:cs="Tahoma"/>
        </w:rPr>
        <w:t xml:space="preserve">Para lo cual el joven debe acercarse a las instalaciones de la Secretaría de Bienestar Social  carrera 26 Sur Mijitayo (antiguo </w:t>
      </w:r>
      <w:proofErr w:type="spellStart"/>
      <w:r w:rsidRPr="00834B3D">
        <w:rPr>
          <w:rFonts w:cs="Tahoma"/>
        </w:rPr>
        <w:t>Inurbe</w:t>
      </w:r>
      <w:proofErr w:type="spellEnd"/>
      <w:r w:rsidRPr="00834B3D">
        <w:rPr>
          <w:rFonts w:cs="Tahoma"/>
        </w:rPr>
        <w:t xml:space="preserve">) – oficina jóvenes en </w:t>
      </w:r>
      <w:r w:rsidRPr="00834B3D">
        <w:rPr>
          <w:rFonts w:cs="Tahoma"/>
        </w:rPr>
        <w:lastRenderedPageBreak/>
        <w:t>acción, o a la oficina de Prosperidad Social ubicada en el edificio Calle Real oficina 103, y  realizar el proceso de inscripción al programa.</w:t>
      </w:r>
    </w:p>
    <w:p w:rsidR="005B585B" w:rsidRDefault="005B585B" w:rsidP="005B585B">
      <w:pPr>
        <w:spacing w:after="0"/>
        <w:rPr>
          <w:rFonts w:cs="Tahoma"/>
        </w:rPr>
      </w:pPr>
    </w:p>
    <w:p w:rsidR="005B585B" w:rsidRDefault="005B585B" w:rsidP="005B585B">
      <w:pPr>
        <w:spacing w:after="0"/>
        <w:rPr>
          <w:rFonts w:cs="Tahoma"/>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5B585B" w:rsidRPr="00834B3D" w:rsidRDefault="005B585B" w:rsidP="005B585B">
      <w:pPr>
        <w:spacing w:after="0"/>
        <w:rPr>
          <w:rFonts w:cs="Tahoma"/>
        </w:rPr>
      </w:pPr>
    </w:p>
    <w:p w:rsidR="005B585B" w:rsidRDefault="005B585B" w:rsidP="005B585B">
      <w:pPr>
        <w:spacing w:after="0"/>
        <w:jc w:val="center"/>
        <w:rPr>
          <w:rFonts w:cs="Tahoma"/>
        </w:rPr>
      </w:pPr>
      <w:r w:rsidRPr="00043222">
        <w:rPr>
          <w:rFonts w:cs="Tahoma"/>
          <w:i/>
        </w:rPr>
        <w:t>Somos constructores de paz</w:t>
      </w:r>
    </w:p>
    <w:p w:rsidR="002033AB" w:rsidRPr="002D5F03" w:rsidRDefault="002033AB" w:rsidP="002D5F03">
      <w:pPr>
        <w:rPr>
          <w:rFonts w:cs="Tahoma"/>
        </w:rPr>
      </w:pPr>
    </w:p>
    <w:p w:rsidR="002033AB" w:rsidRPr="002D5F03" w:rsidRDefault="002033AB" w:rsidP="002D5F03">
      <w:pPr>
        <w:rPr>
          <w:rFonts w:cs="Tahoma"/>
        </w:rPr>
      </w:pPr>
    </w:p>
    <w:p w:rsidR="005F46CA" w:rsidRPr="009061FC" w:rsidRDefault="005F46CA" w:rsidP="005F46CA">
      <w:pPr>
        <w:spacing w:after="0"/>
        <w:jc w:val="center"/>
        <w:rPr>
          <w:rFonts w:cs="Tahoma"/>
          <w:b/>
        </w:rPr>
      </w:pPr>
      <w:r w:rsidRPr="009061FC">
        <w:rPr>
          <w:rFonts w:cs="Tahoma"/>
          <w:b/>
        </w:rPr>
        <w:t>Oficina de Comunicación Social</w:t>
      </w:r>
    </w:p>
    <w:p w:rsidR="00DB46C4" w:rsidRPr="00FC08C3" w:rsidRDefault="005F46CA" w:rsidP="005D53B1">
      <w:pPr>
        <w:spacing w:after="0"/>
        <w:jc w:val="center"/>
        <w:rPr>
          <w:rFonts w:cs="Tahoma"/>
          <w:b/>
        </w:rPr>
      </w:pPr>
      <w:r w:rsidRPr="009061FC">
        <w:rPr>
          <w:rFonts w:cs="Tahoma"/>
          <w:b/>
        </w:rPr>
        <w:t>Alcaldía de Pasto</w:t>
      </w:r>
    </w:p>
    <w:sectPr w:rsidR="00DB46C4" w:rsidRPr="00FC08C3"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D0A" w:rsidRDefault="00C61D0A" w:rsidP="00505F60">
      <w:pPr>
        <w:spacing w:after="0"/>
      </w:pPr>
      <w:r>
        <w:separator/>
      </w:r>
    </w:p>
  </w:endnote>
  <w:endnote w:type="continuationSeparator" w:id="0">
    <w:p w:rsidR="00C61D0A" w:rsidRDefault="00C61D0A"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L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D0A" w:rsidRDefault="00C61D0A" w:rsidP="00505F60">
      <w:pPr>
        <w:spacing w:after="0"/>
      </w:pPr>
      <w:r>
        <w:separator/>
      </w:r>
    </w:p>
  </w:footnote>
  <w:footnote w:type="continuationSeparator" w:id="0">
    <w:p w:rsidR="00C61D0A" w:rsidRDefault="00C61D0A"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AF18F7">
    <w:pPr>
      <w:pStyle w:val="Encabezado"/>
    </w:pPr>
    <w:r w:rsidRPr="00AF18F7">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prr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8gjaQY8e2d6gO7lHoS3P0OsUvB568DN7uAZXR1X397L8qpGQy4aKDbtVSg4NoxWk5176Z09H&#10;HG1B1sMHWUEYujXSAe1r1dnaQTUQoEMeT6fW2FRKGzKezCaTGKM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Pvamuu0AgAAugUA&#10;AA4AAAAAAAAAAAAAAAAALgIAAGRycy9lMm9Eb2MueG1sUEsBAi0AFAAGAAgAAAAhANDwCrbeAAAA&#10;CwEAAA8AAAAAAAAAAAAAAAAADgUAAGRycy9kb3ducmV2LnhtbFBLBQYAAAAABAAEAPMAAAAZBgAA&#10;AAA=&#10;" filled="f" stroked="f">
          <v:textbox>
            <w:txbxContent>
              <w:p w:rsidR="00955B6F" w:rsidRPr="00505F60" w:rsidRDefault="00F46CE0" w:rsidP="00595947">
                <w:pPr>
                  <w:spacing w:after="0"/>
                  <w:jc w:val="left"/>
                  <w:rPr>
                    <w:rFonts w:cs="Tahoma"/>
                    <w:b/>
                    <w:sz w:val="16"/>
                    <w:szCs w:val="20"/>
                  </w:rPr>
                </w:pPr>
                <w:r>
                  <w:rPr>
                    <w:rFonts w:cs="Tahoma"/>
                    <w:b/>
                    <w:sz w:val="16"/>
                    <w:szCs w:val="20"/>
                  </w:rPr>
                  <w:t>Nº 82</w:t>
                </w:r>
              </w:p>
              <w:p w:rsidR="00955B6F" w:rsidRPr="00505F60" w:rsidRDefault="00F46CE0" w:rsidP="00595947">
                <w:pPr>
                  <w:jc w:val="left"/>
                  <w:rPr>
                    <w:b/>
                    <w:sz w:val="16"/>
                    <w:szCs w:val="20"/>
                  </w:rPr>
                </w:pPr>
                <w:r>
                  <w:rPr>
                    <w:b/>
                    <w:sz w:val="16"/>
                    <w:szCs w:val="20"/>
                  </w:rPr>
                  <w:t>9</w:t>
                </w:r>
                <w:r w:rsidR="0074377F">
                  <w:rPr>
                    <w:b/>
                    <w:sz w:val="16"/>
                    <w:szCs w:val="20"/>
                  </w:rPr>
                  <w:t>/abril</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769D"/>
    <w:rsid w:val="00016F3E"/>
    <w:rsid w:val="0003580B"/>
    <w:rsid w:val="000425EA"/>
    <w:rsid w:val="00043BC9"/>
    <w:rsid w:val="0005112A"/>
    <w:rsid w:val="00051DD9"/>
    <w:rsid w:val="00056651"/>
    <w:rsid w:val="00064C03"/>
    <w:rsid w:val="0007314E"/>
    <w:rsid w:val="00095C6B"/>
    <w:rsid w:val="00096AF1"/>
    <w:rsid w:val="000A1D37"/>
    <w:rsid w:val="000A4480"/>
    <w:rsid w:val="000A56F0"/>
    <w:rsid w:val="000A6F14"/>
    <w:rsid w:val="000B0991"/>
    <w:rsid w:val="000B42B3"/>
    <w:rsid w:val="000C4958"/>
    <w:rsid w:val="000C7E56"/>
    <w:rsid w:val="000D04AE"/>
    <w:rsid w:val="000E0EAB"/>
    <w:rsid w:val="000E2EE9"/>
    <w:rsid w:val="000E5F70"/>
    <w:rsid w:val="000F6D10"/>
    <w:rsid w:val="00101566"/>
    <w:rsid w:val="00102B15"/>
    <w:rsid w:val="0010327C"/>
    <w:rsid w:val="0011414E"/>
    <w:rsid w:val="00124DD4"/>
    <w:rsid w:val="0013116C"/>
    <w:rsid w:val="001339CC"/>
    <w:rsid w:val="00134969"/>
    <w:rsid w:val="001353CC"/>
    <w:rsid w:val="00135C6E"/>
    <w:rsid w:val="00144E91"/>
    <w:rsid w:val="00145CCB"/>
    <w:rsid w:val="00145CDC"/>
    <w:rsid w:val="00157805"/>
    <w:rsid w:val="0016765A"/>
    <w:rsid w:val="00167A2D"/>
    <w:rsid w:val="0017610B"/>
    <w:rsid w:val="00181482"/>
    <w:rsid w:val="0019661B"/>
    <w:rsid w:val="001A3372"/>
    <w:rsid w:val="001B6365"/>
    <w:rsid w:val="001B7C19"/>
    <w:rsid w:val="001C3AF0"/>
    <w:rsid w:val="001E0245"/>
    <w:rsid w:val="001E082B"/>
    <w:rsid w:val="001E5EAA"/>
    <w:rsid w:val="001E7ED2"/>
    <w:rsid w:val="00202191"/>
    <w:rsid w:val="002033AB"/>
    <w:rsid w:val="002101F4"/>
    <w:rsid w:val="00214941"/>
    <w:rsid w:val="002204B9"/>
    <w:rsid w:val="002213B0"/>
    <w:rsid w:val="0022198E"/>
    <w:rsid w:val="00231A6E"/>
    <w:rsid w:val="00232185"/>
    <w:rsid w:val="00237612"/>
    <w:rsid w:val="00254C67"/>
    <w:rsid w:val="00254EA4"/>
    <w:rsid w:val="002552D7"/>
    <w:rsid w:val="002559CF"/>
    <w:rsid w:val="002607C6"/>
    <w:rsid w:val="00261874"/>
    <w:rsid w:val="002662A9"/>
    <w:rsid w:val="00271D1B"/>
    <w:rsid w:val="00271E3B"/>
    <w:rsid w:val="00284EB4"/>
    <w:rsid w:val="00295A7B"/>
    <w:rsid w:val="00297FFD"/>
    <w:rsid w:val="002C504D"/>
    <w:rsid w:val="002C5696"/>
    <w:rsid w:val="002D5F03"/>
    <w:rsid w:val="002D77C6"/>
    <w:rsid w:val="002E4B7B"/>
    <w:rsid w:val="002F1E34"/>
    <w:rsid w:val="00302D10"/>
    <w:rsid w:val="00310BBF"/>
    <w:rsid w:val="0031173F"/>
    <w:rsid w:val="0031463D"/>
    <w:rsid w:val="003151F2"/>
    <w:rsid w:val="00346678"/>
    <w:rsid w:val="0035244A"/>
    <w:rsid w:val="003730A8"/>
    <w:rsid w:val="00375E49"/>
    <w:rsid w:val="00380FD0"/>
    <w:rsid w:val="003812D6"/>
    <w:rsid w:val="003A72FB"/>
    <w:rsid w:val="003B0211"/>
    <w:rsid w:val="003C0FAC"/>
    <w:rsid w:val="003C5FF5"/>
    <w:rsid w:val="003D0B0F"/>
    <w:rsid w:val="003F67EC"/>
    <w:rsid w:val="00401964"/>
    <w:rsid w:val="00407142"/>
    <w:rsid w:val="004161D3"/>
    <w:rsid w:val="00421664"/>
    <w:rsid w:val="00423D01"/>
    <w:rsid w:val="004431FC"/>
    <w:rsid w:val="0045018D"/>
    <w:rsid w:val="004512E7"/>
    <w:rsid w:val="004542C8"/>
    <w:rsid w:val="00462907"/>
    <w:rsid w:val="00463681"/>
    <w:rsid w:val="00464224"/>
    <w:rsid w:val="00466C4B"/>
    <w:rsid w:val="00473D41"/>
    <w:rsid w:val="0047415C"/>
    <w:rsid w:val="00477390"/>
    <w:rsid w:val="004878B5"/>
    <w:rsid w:val="0049018B"/>
    <w:rsid w:val="004A03BC"/>
    <w:rsid w:val="004B2B8F"/>
    <w:rsid w:val="004B2BF7"/>
    <w:rsid w:val="004B2F15"/>
    <w:rsid w:val="004B4539"/>
    <w:rsid w:val="004C4C26"/>
    <w:rsid w:val="004C56AB"/>
    <w:rsid w:val="004C600E"/>
    <w:rsid w:val="004C6795"/>
    <w:rsid w:val="004D49AB"/>
    <w:rsid w:val="004D5CF9"/>
    <w:rsid w:val="004F592D"/>
    <w:rsid w:val="004F6285"/>
    <w:rsid w:val="004F6331"/>
    <w:rsid w:val="004F63FC"/>
    <w:rsid w:val="00505F60"/>
    <w:rsid w:val="0051048F"/>
    <w:rsid w:val="00511F22"/>
    <w:rsid w:val="00516189"/>
    <w:rsid w:val="00516E12"/>
    <w:rsid w:val="00517184"/>
    <w:rsid w:val="00523E3E"/>
    <w:rsid w:val="005323A9"/>
    <w:rsid w:val="0053408B"/>
    <w:rsid w:val="00536C71"/>
    <w:rsid w:val="00542FC8"/>
    <w:rsid w:val="00546464"/>
    <w:rsid w:val="00555974"/>
    <w:rsid w:val="00581DC8"/>
    <w:rsid w:val="00584090"/>
    <w:rsid w:val="0059244D"/>
    <w:rsid w:val="00595947"/>
    <w:rsid w:val="005A43F7"/>
    <w:rsid w:val="005A465A"/>
    <w:rsid w:val="005A7EC2"/>
    <w:rsid w:val="005B33C9"/>
    <w:rsid w:val="005B346C"/>
    <w:rsid w:val="005B351E"/>
    <w:rsid w:val="005B421D"/>
    <w:rsid w:val="005B5845"/>
    <w:rsid w:val="005B585B"/>
    <w:rsid w:val="005C304C"/>
    <w:rsid w:val="005C46FE"/>
    <w:rsid w:val="005D17C6"/>
    <w:rsid w:val="005D336D"/>
    <w:rsid w:val="005D53B1"/>
    <w:rsid w:val="005D6182"/>
    <w:rsid w:val="005D6503"/>
    <w:rsid w:val="005E12D1"/>
    <w:rsid w:val="005E54F6"/>
    <w:rsid w:val="005F46CA"/>
    <w:rsid w:val="00622037"/>
    <w:rsid w:val="00625A56"/>
    <w:rsid w:val="00635F67"/>
    <w:rsid w:val="00640F69"/>
    <w:rsid w:val="00641E29"/>
    <w:rsid w:val="00642C1E"/>
    <w:rsid w:val="00653BE7"/>
    <w:rsid w:val="006568B3"/>
    <w:rsid w:val="00660D36"/>
    <w:rsid w:val="0066335D"/>
    <w:rsid w:val="00671AC7"/>
    <w:rsid w:val="006729B7"/>
    <w:rsid w:val="006846C3"/>
    <w:rsid w:val="00685EF8"/>
    <w:rsid w:val="006A13C6"/>
    <w:rsid w:val="006A78B1"/>
    <w:rsid w:val="006B3783"/>
    <w:rsid w:val="006B58EA"/>
    <w:rsid w:val="006C06A8"/>
    <w:rsid w:val="006C33B2"/>
    <w:rsid w:val="006F647A"/>
    <w:rsid w:val="00700D0B"/>
    <w:rsid w:val="00703A09"/>
    <w:rsid w:val="0071490A"/>
    <w:rsid w:val="00725A63"/>
    <w:rsid w:val="00725C6C"/>
    <w:rsid w:val="007314A1"/>
    <w:rsid w:val="0073503B"/>
    <w:rsid w:val="00737F85"/>
    <w:rsid w:val="0074377F"/>
    <w:rsid w:val="007478E2"/>
    <w:rsid w:val="0075140D"/>
    <w:rsid w:val="00757A2E"/>
    <w:rsid w:val="00765052"/>
    <w:rsid w:val="00777918"/>
    <w:rsid w:val="0078431C"/>
    <w:rsid w:val="007870C0"/>
    <w:rsid w:val="00790ADA"/>
    <w:rsid w:val="00790D96"/>
    <w:rsid w:val="00793784"/>
    <w:rsid w:val="007A2153"/>
    <w:rsid w:val="007A2160"/>
    <w:rsid w:val="007A2A9E"/>
    <w:rsid w:val="007B36DB"/>
    <w:rsid w:val="007C1604"/>
    <w:rsid w:val="007C2B3D"/>
    <w:rsid w:val="007C3FB1"/>
    <w:rsid w:val="007D4CD5"/>
    <w:rsid w:val="00803721"/>
    <w:rsid w:val="00805680"/>
    <w:rsid w:val="0081338F"/>
    <w:rsid w:val="00826EE4"/>
    <w:rsid w:val="00834B3D"/>
    <w:rsid w:val="008479FA"/>
    <w:rsid w:val="00850751"/>
    <w:rsid w:val="00852B9A"/>
    <w:rsid w:val="00870B37"/>
    <w:rsid w:val="00871CBD"/>
    <w:rsid w:val="00882A39"/>
    <w:rsid w:val="00882DB0"/>
    <w:rsid w:val="00883141"/>
    <w:rsid w:val="008846EF"/>
    <w:rsid w:val="00885EC9"/>
    <w:rsid w:val="0089372C"/>
    <w:rsid w:val="008A3DFE"/>
    <w:rsid w:val="008A6A34"/>
    <w:rsid w:val="008A7CA7"/>
    <w:rsid w:val="008B2489"/>
    <w:rsid w:val="008B58E0"/>
    <w:rsid w:val="008C12B3"/>
    <w:rsid w:val="008C6F15"/>
    <w:rsid w:val="008D1BD6"/>
    <w:rsid w:val="009110BC"/>
    <w:rsid w:val="00913FB7"/>
    <w:rsid w:val="00920872"/>
    <w:rsid w:val="00921F32"/>
    <w:rsid w:val="00930805"/>
    <w:rsid w:val="00933FEC"/>
    <w:rsid w:val="009372C7"/>
    <w:rsid w:val="00945F9E"/>
    <w:rsid w:val="00950A27"/>
    <w:rsid w:val="00951A99"/>
    <w:rsid w:val="0095448C"/>
    <w:rsid w:val="00954F1C"/>
    <w:rsid w:val="00955B6F"/>
    <w:rsid w:val="0096750D"/>
    <w:rsid w:val="00987AD6"/>
    <w:rsid w:val="009A27D6"/>
    <w:rsid w:val="009B0E2A"/>
    <w:rsid w:val="009B5EEF"/>
    <w:rsid w:val="009C3317"/>
    <w:rsid w:val="009C3FFC"/>
    <w:rsid w:val="009D4BF0"/>
    <w:rsid w:val="009D73A5"/>
    <w:rsid w:val="009E191E"/>
    <w:rsid w:val="009E1CD7"/>
    <w:rsid w:val="009E2D87"/>
    <w:rsid w:val="009E4677"/>
    <w:rsid w:val="009E4790"/>
    <w:rsid w:val="00A02CDF"/>
    <w:rsid w:val="00A176C7"/>
    <w:rsid w:val="00A2418D"/>
    <w:rsid w:val="00A2792A"/>
    <w:rsid w:val="00A37320"/>
    <w:rsid w:val="00A42197"/>
    <w:rsid w:val="00A46906"/>
    <w:rsid w:val="00A47716"/>
    <w:rsid w:val="00A5385A"/>
    <w:rsid w:val="00A72D85"/>
    <w:rsid w:val="00A75A83"/>
    <w:rsid w:val="00A83445"/>
    <w:rsid w:val="00A90EB8"/>
    <w:rsid w:val="00AA54BB"/>
    <w:rsid w:val="00AB4191"/>
    <w:rsid w:val="00AB447D"/>
    <w:rsid w:val="00AB4E67"/>
    <w:rsid w:val="00AC2F0B"/>
    <w:rsid w:val="00AC373D"/>
    <w:rsid w:val="00AD2387"/>
    <w:rsid w:val="00AD77D6"/>
    <w:rsid w:val="00AE22B8"/>
    <w:rsid w:val="00AF18F7"/>
    <w:rsid w:val="00AF5BD7"/>
    <w:rsid w:val="00AF6366"/>
    <w:rsid w:val="00B04A5C"/>
    <w:rsid w:val="00B05B8C"/>
    <w:rsid w:val="00B125CE"/>
    <w:rsid w:val="00B151E1"/>
    <w:rsid w:val="00B249AC"/>
    <w:rsid w:val="00B26278"/>
    <w:rsid w:val="00B43179"/>
    <w:rsid w:val="00B44443"/>
    <w:rsid w:val="00B7546B"/>
    <w:rsid w:val="00B81235"/>
    <w:rsid w:val="00B8686D"/>
    <w:rsid w:val="00B95C7F"/>
    <w:rsid w:val="00BA52C1"/>
    <w:rsid w:val="00BB1A9F"/>
    <w:rsid w:val="00BD56CC"/>
    <w:rsid w:val="00BF214E"/>
    <w:rsid w:val="00BF24B8"/>
    <w:rsid w:val="00BF55ED"/>
    <w:rsid w:val="00C01376"/>
    <w:rsid w:val="00C045A8"/>
    <w:rsid w:val="00C06068"/>
    <w:rsid w:val="00C10FA2"/>
    <w:rsid w:val="00C161F5"/>
    <w:rsid w:val="00C27601"/>
    <w:rsid w:val="00C31AC8"/>
    <w:rsid w:val="00C40FE9"/>
    <w:rsid w:val="00C466F8"/>
    <w:rsid w:val="00C533EC"/>
    <w:rsid w:val="00C61D0A"/>
    <w:rsid w:val="00C621A2"/>
    <w:rsid w:val="00C72B08"/>
    <w:rsid w:val="00C72D51"/>
    <w:rsid w:val="00C831E7"/>
    <w:rsid w:val="00C84230"/>
    <w:rsid w:val="00C84C48"/>
    <w:rsid w:val="00C93353"/>
    <w:rsid w:val="00C956DD"/>
    <w:rsid w:val="00CB186D"/>
    <w:rsid w:val="00CB6CFC"/>
    <w:rsid w:val="00CD11FE"/>
    <w:rsid w:val="00CD3321"/>
    <w:rsid w:val="00CD35B6"/>
    <w:rsid w:val="00CE2A5D"/>
    <w:rsid w:val="00CE73D0"/>
    <w:rsid w:val="00D155F7"/>
    <w:rsid w:val="00D16441"/>
    <w:rsid w:val="00D23C1A"/>
    <w:rsid w:val="00D26937"/>
    <w:rsid w:val="00D32C98"/>
    <w:rsid w:val="00D6060A"/>
    <w:rsid w:val="00D644FD"/>
    <w:rsid w:val="00D75567"/>
    <w:rsid w:val="00D7669A"/>
    <w:rsid w:val="00D77768"/>
    <w:rsid w:val="00D80BC7"/>
    <w:rsid w:val="00D94441"/>
    <w:rsid w:val="00DA16D7"/>
    <w:rsid w:val="00DA41F3"/>
    <w:rsid w:val="00DA6E49"/>
    <w:rsid w:val="00DB340D"/>
    <w:rsid w:val="00DB46C4"/>
    <w:rsid w:val="00DC191A"/>
    <w:rsid w:val="00DD2BEB"/>
    <w:rsid w:val="00DD40F9"/>
    <w:rsid w:val="00DE2867"/>
    <w:rsid w:val="00DE28A2"/>
    <w:rsid w:val="00DE6C2A"/>
    <w:rsid w:val="00DF5220"/>
    <w:rsid w:val="00E0403C"/>
    <w:rsid w:val="00E059B8"/>
    <w:rsid w:val="00E14A9C"/>
    <w:rsid w:val="00E261FB"/>
    <w:rsid w:val="00E26B71"/>
    <w:rsid w:val="00E34130"/>
    <w:rsid w:val="00E52ED1"/>
    <w:rsid w:val="00E53ED4"/>
    <w:rsid w:val="00E622FD"/>
    <w:rsid w:val="00E65244"/>
    <w:rsid w:val="00E7171D"/>
    <w:rsid w:val="00E76452"/>
    <w:rsid w:val="00E81E1E"/>
    <w:rsid w:val="00E81E60"/>
    <w:rsid w:val="00E9112A"/>
    <w:rsid w:val="00E933B0"/>
    <w:rsid w:val="00E94E96"/>
    <w:rsid w:val="00EA6631"/>
    <w:rsid w:val="00EB6A3C"/>
    <w:rsid w:val="00EC00B6"/>
    <w:rsid w:val="00EC208F"/>
    <w:rsid w:val="00ED0ECE"/>
    <w:rsid w:val="00ED3498"/>
    <w:rsid w:val="00ED6384"/>
    <w:rsid w:val="00ED647D"/>
    <w:rsid w:val="00ED67F5"/>
    <w:rsid w:val="00EE2B3D"/>
    <w:rsid w:val="00EE3134"/>
    <w:rsid w:val="00EE5D33"/>
    <w:rsid w:val="00EF3F1B"/>
    <w:rsid w:val="00F16AE1"/>
    <w:rsid w:val="00F22A48"/>
    <w:rsid w:val="00F25941"/>
    <w:rsid w:val="00F31C0D"/>
    <w:rsid w:val="00F37459"/>
    <w:rsid w:val="00F4131B"/>
    <w:rsid w:val="00F43493"/>
    <w:rsid w:val="00F46CE0"/>
    <w:rsid w:val="00F55618"/>
    <w:rsid w:val="00F724F3"/>
    <w:rsid w:val="00F76491"/>
    <w:rsid w:val="00F80EDD"/>
    <w:rsid w:val="00F81BE6"/>
    <w:rsid w:val="00F8779E"/>
    <w:rsid w:val="00F97000"/>
    <w:rsid w:val="00FA5881"/>
    <w:rsid w:val="00FB7A56"/>
    <w:rsid w:val="00FC08C3"/>
    <w:rsid w:val="00FD21A0"/>
    <w:rsid w:val="00FD721B"/>
    <w:rsid w:val="00FE1FA8"/>
    <w:rsid w:val="00FE3326"/>
    <w:rsid w:val="00FE4A4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Sinespaciado">
    <w:name w:val="No Spacing"/>
    <w:uiPriority w:val="1"/>
    <w:qFormat/>
    <w:rsid w:val="008A3DFE"/>
    <w:pPr>
      <w:spacing w:after="0" w:line="240" w:lineRule="auto"/>
    </w:pPr>
    <w:rPr>
      <w:rFonts w:ascii="Calibri" w:eastAsia="Calibri" w:hAnsi="Calibri" w:cs="Times New Roman"/>
    </w:rPr>
  </w:style>
  <w:style w:type="paragraph" w:customStyle="1" w:styleId="ecxmsonormal">
    <w:name w:val="ecxmsonormal"/>
    <w:basedOn w:val="Normal"/>
    <w:rsid w:val="008A3DFE"/>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8684224396019225427m-9107000944965405814xmsonormal">
    <w:name w:val="m_-8684224396019225427m_-9107000944965405814xmsonormal"/>
    <w:basedOn w:val="Normal"/>
    <w:rsid w:val="005A4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684224396019225427gmailmsg">
    <w:name w:val="m_-8684224396019225427gmail_msg"/>
    <w:basedOn w:val="Fuentedeprrafopredeter"/>
    <w:rsid w:val="005A43F7"/>
  </w:style>
  <w:style w:type="paragraph" w:styleId="NormalWeb">
    <w:name w:val="Normal (Web)"/>
    <w:basedOn w:val="Normal"/>
    <w:uiPriority w:val="99"/>
    <w:unhideWhenUsed/>
    <w:rsid w:val="00AC2F0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exposedshow">
    <w:name w:val="text_exposed_show"/>
    <w:basedOn w:val="Fuentedeprrafopredeter"/>
    <w:rsid w:val="00AC2F0B"/>
  </w:style>
  <w:style w:type="character" w:customStyle="1" w:styleId="m3849018876449252026gmailmsg">
    <w:name w:val="m_3849018876449252026gmail_msg"/>
    <w:basedOn w:val="Fuentedeprrafopredeter"/>
    <w:rsid w:val="00F81BE6"/>
  </w:style>
  <w:style w:type="paragraph" w:customStyle="1" w:styleId="m3849018876449252026m894684314203585836gmail-msolistparagraph">
    <w:name w:val="m_3849018876449252026m_894684314203585836gmail-msolistparagraph"/>
    <w:basedOn w:val="Normal"/>
    <w:rsid w:val="00F81BE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F81BE6"/>
  </w:style>
  <w:style w:type="character" w:customStyle="1" w:styleId="m-5329190848777107230gmailmsg">
    <w:name w:val="m_-5329190848777107230gmail_msg"/>
    <w:basedOn w:val="Fuentedeprrafopredeter"/>
    <w:rsid w:val="00A42197"/>
  </w:style>
  <w:style w:type="character" w:customStyle="1" w:styleId="ms-rtethemeforecolor-2-5">
    <w:name w:val="ms-rtethemeforecolor-2-5"/>
    <w:basedOn w:val="Fuentedeprrafopredeter"/>
    <w:rsid w:val="00C01376"/>
  </w:style>
</w:styles>
</file>

<file path=word/webSettings.xml><?xml version="1.0" encoding="utf-8"?>
<w:webSettings xmlns:r="http://schemas.openxmlformats.org/officeDocument/2006/relationships" xmlns:w="http://schemas.openxmlformats.org/wordprocessingml/2006/main">
  <w:divs>
    <w:div w:id="80487566">
      <w:bodyDiv w:val="1"/>
      <w:marLeft w:val="0"/>
      <w:marRight w:val="0"/>
      <w:marTop w:val="0"/>
      <w:marBottom w:val="0"/>
      <w:divBdr>
        <w:top w:val="none" w:sz="0" w:space="0" w:color="auto"/>
        <w:left w:val="none" w:sz="0" w:space="0" w:color="auto"/>
        <w:bottom w:val="none" w:sz="0" w:space="0" w:color="auto"/>
        <w:right w:val="none" w:sz="0" w:space="0" w:color="auto"/>
      </w:divBdr>
    </w:div>
    <w:div w:id="164439712">
      <w:bodyDiv w:val="1"/>
      <w:marLeft w:val="0"/>
      <w:marRight w:val="0"/>
      <w:marTop w:val="0"/>
      <w:marBottom w:val="0"/>
      <w:divBdr>
        <w:top w:val="none" w:sz="0" w:space="0" w:color="auto"/>
        <w:left w:val="none" w:sz="0" w:space="0" w:color="auto"/>
        <w:bottom w:val="none" w:sz="0" w:space="0" w:color="auto"/>
        <w:right w:val="none" w:sz="0" w:space="0" w:color="auto"/>
      </w:divBdr>
    </w:div>
    <w:div w:id="353848487">
      <w:bodyDiv w:val="1"/>
      <w:marLeft w:val="0"/>
      <w:marRight w:val="0"/>
      <w:marTop w:val="0"/>
      <w:marBottom w:val="0"/>
      <w:divBdr>
        <w:top w:val="none" w:sz="0" w:space="0" w:color="auto"/>
        <w:left w:val="none" w:sz="0" w:space="0" w:color="auto"/>
        <w:bottom w:val="none" w:sz="0" w:space="0" w:color="auto"/>
        <w:right w:val="none" w:sz="0" w:space="0" w:color="auto"/>
      </w:divBdr>
      <w:divsChild>
        <w:div w:id="215551031">
          <w:marLeft w:val="0"/>
          <w:marRight w:val="0"/>
          <w:marTop w:val="0"/>
          <w:marBottom w:val="0"/>
          <w:divBdr>
            <w:top w:val="none" w:sz="0" w:space="0" w:color="auto"/>
            <w:left w:val="none" w:sz="0" w:space="0" w:color="auto"/>
            <w:bottom w:val="none" w:sz="0" w:space="0" w:color="auto"/>
            <w:right w:val="none" w:sz="0" w:space="0" w:color="auto"/>
          </w:divBdr>
        </w:div>
      </w:divsChild>
    </w:div>
    <w:div w:id="497766391">
      <w:bodyDiv w:val="1"/>
      <w:marLeft w:val="0"/>
      <w:marRight w:val="0"/>
      <w:marTop w:val="0"/>
      <w:marBottom w:val="0"/>
      <w:divBdr>
        <w:top w:val="none" w:sz="0" w:space="0" w:color="auto"/>
        <w:left w:val="none" w:sz="0" w:space="0" w:color="auto"/>
        <w:bottom w:val="none" w:sz="0" w:space="0" w:color="auto"/>
        <w:right w:val="none" w:sz="0" w:space="0" w:color="auto"/>
      </w:divBdr>
    </w:div>
    <w:div w:id="574706232">
      <w:bodyDiv w:val="1"/>
      <w:marLeft w:val="0"/>
      <w:marRight w:val="0"/>
      <w:marTop w:val="0"/>
      <w:marBottom w:val="0"/>
      <w:divBdr>
        <w:top w:val="none" w:sz="0" w:space="0" w:color="auto"/>
        <w:left w:val="none" w:sz="0" w:space="0" w:color="auto"/>
        <w:bottom w:val="none" w:sz="0" w:space="0" w:color="auto"/>
        <w:right w:val="none" w:sz="0" w:space="0" w:color="auto"/>
      </w:divBdr>
    </w:div>
    <w:div w:id="742222014">
      <w:bodyDiv w:val="1"/>
      <w:marLeft w:val="0"/>
      <w:marRight w:val="0"/>
      <w:marTop w:val="0"/>
      <w:marBottom w:val="0"/>
      <w:divBdr>
        <w:top w:val="none" w:sz="0" w:space="0" w:color="auto"/>
        <w:left w:val="none" w:sz="0" w:space="0" w:color="auto"/>
        <w:bottom w:val="none" w:sz="0" w:space="0" w:color="auto"/>
        <w:right w:val="none" w:sz="0" w:space="0" w:color="auto"/>
      </w:divBdr>
    </w:div>
    <w:div w:id="787699613">
      <w:bodyDiv w:val="1"/>
      <w:marLeft w:val="0"/>
      <w:marRight w:val="0"/>
      <w:marTop w:val="0"/>
      <w:marBottom w:val="0"/>
      <w:divBdr>
        <w:top w:val="none" w:sz="0" w:space="0" w:color="auto"/>
        <w:left w:val="none" w:sz="0" w:space="0" w:color="auto"/>
        <w:bottom w:val="none" w:sz="0" w:space="0" w:color="auto"/>
        <w:right w:val="none" w:sz="0" w:space="0" w:color="auto"/>
      </w:divBdr>
    </w:div>
    <w:div w:id="1161849713">
      <w:bodyDiv w:val="1"/>
      <w:marLeft w:val="0"/>
      <w:marRight w:val="0"/>
      <w:marTop w:val="0"/>
      <w:marBottom w:val="0"/>
      <w:divBdr>
        <w:top w:val="none" w:sz="0" w:space="0" w:color="auto"/>
        <w:left w:val="none" w:sz="0" w:space="0" w:color="auto"/>
        <w:bottom w:val="none" w:sz="0" w:space="0" w:color="auto"/>
        <w:right w:val="none" w:sz="0" w:space="0" w:color="auto"/>
      </w:divBdr>
    </w:div>
    <w:div w:id="1301689033">
      <w:bodyDiv w:val="1"/>
      <w:marLeft w:val="0"/>
      <w:marRight w:val="0"/>
      <w:marTop w:val="0"/>
      <w:marBottom w:val="0"/>
      <w:divBdr>
        <w:top w:val="none" w:sz="0" w:space="0" w:color="auto"/>
        <w:left w:val="none" w:sz="0" w:space="0" w:color="auto"/>
        <w:bottom w:val="none" w:sz="0" w:space="0" w:color="auto"/>
        <w:right w:val="none" w:sz="0" w:space="0" w:color="auto"/>
      </w:divBdr>
    </w:div>
    <w:div w:id="1348020984">
      <w:bodyDiv w:val="1"/>
      <w:marLeft w:val="0"/>
      <w:marRight w:val="0"/>
      <w:marTop w:val="0"/>
      <w:marBottom w:val="0"/>
      <w:divBdr>
        <w:top w:val="none" w:sz="0" w:space="0" w:color="auto"/>
        <w:left w:val="none" w:sz="0" w:space="0" w:color="auto"/>
        <w:bottom w:val="none" w:sz="0" w:space="0" w:color="auto"/>
        <w:right w:val="none" w:sz="0" w:space="0" w:color="auto"/>
      </w:divBdr>
    </w:div>
    <w:div w:id="1365716653">
      <w:bodyDiv w:val="1"/>
      <w:marLeft w:val="0"/>
      <w:marRight w:val="0"/>
      <w:marTop w:val="0"/>
      <w:marBottom w:val="0"/>
      <w:divBdr>
        <w:top w:val="none" w:sz="0" w:space="0" w:color="auto"/>
        <w:left w:val="none" w:sz="0" w:space="0" w:color="auto"/>
        <w:bottom w:val="none" w:sz="0" w:space="0" w:color="auto"/>
        <w:right w:val="none" w:sz="0" w:space="0" w:color="auto"/>
      </w:divBdr>
    </w:div>
    <w:div w:id="1467433316">
      <w:bodyDiv w:val="1"/>
      <w:marLeft w:val="0"/>
      <w:marRight w:val="0"/>
      <w:marTop w:val="0"/>
      <w:marBottom w:val="0"/>
      <w:divBdr>
        <w:top w:val="none" w:sz="0" w:space="0" w:color="auto"/>
        <w:left w:val="none" w:sz="0" w:space="0" w:color="auto"/>
        <w:bottom w:val="none" w:sz="0" w:space="0" w:color="auto"/>
        <w:right w:val="none" w:sz="0" w:space="0" w:color="auto"/>
      </w:divBdr>
      <w:divsChild>
        <w:div w:id="969363937">
          <w:marLeft w:val="0"/>
          <w:marRight w:val="0"/>
          <w:marTop w:val="0"/>
          <w:marBottom w:val="0"/>
          <w:divBdr>
            <w:top w:val="none" w:sz="0" w:space="0" w:color="auto"/>
            <w:left w:val="none" w:sz="0" w:space="0" w:color="auto"/>
            <w:bottom w:val="none" w:sz="0" w:space="0" w:color="auto"/>
            <w:right w:val="none" w:sz="0" w:space="0" w:color="auto"/>
          </w:divBdr>
        </w:div>
      </w:divsChild>
    </w:div>
    <w:div w:id="1476222305">
      <w:bodyDiv w:val="1"/>
      <w:marLeft w:val="0"/>
      <w:marRight w:val="0"/>
      <w:marTop w:val="0"/>
      <w:marBottom w:val="0"/>
      <w:divBdr>
        <w:top w:val="none" w:sz="0" w:space="0" w:color="auto"/>
        <w:left w:val="none" w:sz="0" w:space="0" w:color="auto"/>
        <w:bottom w:val="none" w:sz="0" w:space="0" w:color="auto"/>
        <w:right w:val="none" w:sz="0" w:space="0" w:color="auto"/>
      </w:divBdr>
    </w:div>
    <w:div w:id="1511724183">
      <w:bodyDiv w:val="1"/>
      <w:marLeft w:val="0"/>
      <w:marRight w:val="0"/>
      <w:marTop w:val="0"/>
      <w:marBottom w:val="0"/>
      <w:divBdr>
        <w:top w:val="none" w:sz="0" w:space="0" w:color="auto"/>
        <w:left w:val="none" w:sz="0" w:space="0" w:color="auto"/>
        <w:bottom w:val="none" w:sz="0" w:space="0" w:color="auto"/>
        <w:right w:val="none" w:sz="0" w:space="0" w:color="auto"/>
      </w:divBdr>
    </w:div>
    <w:div w:id="1643346300">
      <w:bodyDiv w:val="1"/>
      <w:marLeft w:val="0"/>
      <w:marRight w:val="0"/>
      <w:marTop w:val="0"/>
      <w:marBottom w:val="0"/>
      <w:divBdr>
        <w:top w:val="none" w:sz="0" w:space="0" w:color="auto"/>
        <w:left w:val="none" w:sz="0" w:space="0" w:color="auto"/>
        <w:bottom w:val="none" w:sz="0" w:space="0" w:color="auto"/>
        <w:right w:val="none" w:sz="0" w:space="0" w:color="auto"/>
      </w:divBdr>
    </w:div>
    <w:div w:id="1773932965">
      <w:bodyDiv w:val="1"/>
      <w:marLeft w:val="0"/>
      <w:marRight w:val="0"/>
      <w:marTop w:val="0"/>
      <w:marBottom w:val="0"/>
      <w:divBdr>
        <w:top w:val="none" w:sz="0" w:space="0" w:color="auto"/>
        <w:left w:val="none" w:sz="0" w:space="0" w:color="auto"/>
        <w:bottom w:val="none" w:sz="0" w:space="0" w:color="auto"/>
        <w:right w:val="none" w:sz="0" w:space="0" w:color="auto"/>
      </w:divBdr>
    </w:div>
    <w:div w:id="1980303187">
      <w:bodyDiv w:val="1"/>
      <w:marLeft w:val="0"/>
      <w:marRight w:val="0"/>
      <w:marTop w:val="0"/>
      <w:marBottom w:val="0"/>
      <w:divBdr>
        <w:top w:val="none" w:sz="0" w:space="0" w:color="auto"/>
        <w:left w:val="none" w:sz="0" w:space="0" w:color="auto"/>
        <w:bottom w:val="none" w:sz="0" w:space="0" w:color="auto"/>
        <w:right w:val="none" w:sz="0" w:space="0" w:color="auto"/>
      </w:divBdr>
      <w:divsChild>
        <w:div w:id="744424264">
          <w:marLeft w:val="0"/>
          <w:marRight w:val="0"/>
          <w:marTop w:val="0"/>
          <w:marBottom w:val="0"/>
          <w:divBdr>
            <w:top w:val="none" w:sz="0" w:space="0" w:color="auto"/>
            <w:left w:val="none" w:sz="0" w:space="0" w:color="auto"/>
            <w:bottom w:val="none" w:sz="0" w:space="0" w:color="auto"/>
            <w:right w:val="none" w:sz="0" w:space="0" w:color="auto"/>
          </w:divBdr>
        </w:div>
      </w:divsChild>
    </w:div>
    <w:div w:id="2125684171">
      <w:bodyDiv w:val="1"/>
      <w:marLeft w:val="0"/>
      <w:marRight w:val="0"/>
      <w:marTop w:val="0"/>
      <w:marBottom w:val="0"/>
      <w:divBdr>
        <w:top w:val="none" w:sz="0" w:space="0" w:color="auto"/>
        <w:left w:val="none" w:sz="0" w:space="0" w:color="auto"/>
        <w:bottom w:val="none" w:sz="0" w:space="0" w:color="auto"/>
        <w:right w:val="none" w:sz="0" w:space="0" w:color="auto"/>
      </w:divBdr>
      <w:divsChild>
        <w:div w:id="2107653975">
          <w:marLeft w:val="0"/>
          <w:marRight w:val="0"/>
          <w:marTop w:val="0"/>
          <w:marBottom w:val="0"/>
          <w:divBdr>
            <w:top w:val="none" w:sz="0" w:space="0" w:color="auto"/>
            <w:left w:val="none" w:sz="0" w:space="0" w:color="auto"/>
            <w:bottom w:val="none" w:sz="0" w:space="0" w:color="auto"/>
            <w:right w:val="none" w:sz="0" w:space="0" w:color="auto"/>
          </w:divBdr>
        </w:div>
      </w:divsChild>
    </w:div>
    <w:div w:id="214083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mailto:eduardoenca@yahoo.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7EEF49-B21A-4DB9-A167-C0067F626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2412</Words>
  <Characters>13271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2017-04-10T03:21:00Z</dcterms:created>
  <dcterms:modified xsi:type="dcterms:W3CDTF">2017-04-10T03:50:00Z</dcterms:modified>
</cp:coreProperties>
</file>