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B27" w:rsidRDefault="00E37B27" w:rsidP="00E37B27">
      <w:pPr>
        <w:jc w:val="center"/>
        <w:rPr>
          <w:b/>
        </w:rPr>
      </w:pPr>
      <w:r>
        <w:rPr>
          <w:b/>
        </w:rPr>
        <w:t>GOBIERNO LOCAL</w:t>
      </w:r>
      <w:r w:rsidRPr="00AF3426">
        <w:rPr>
          <w:b/>
        </w:rPr>
        <w:t xml:space="preserve"> COMPROMETID</w:t>
      </w:r>
      <w:r>
        <w:rPr>
          <w:b/>
        </w:rPr>
        <w:t>O</w:t>
      </w:r>
      <w:r w:rsidRPr="00AF3426">
        <w:rPr>
          <w:b/>
        </w:rPr>
        <w:t xml:space="preserve"> CON HACER DE PASTO UNA CIUDAD EDUCADA Y CONSTRUCTORA DE PAZ</w:t>
      </w:r>
    </w:p>
    <w:p w:rsidR="000F176A" w:rsidRPr="00AF3426" w:rsidRDefault="00A06CBB" w:rsidP="00E37B27">
      <w:pPr>
        <w:jc w:val="center"/>
        <w:rPr>
          <w:b/>
        </w:rPr>
      </w:pPr>
      <w:r>
        <w:rPr>
          <w:b/>
          <w:noProof/>
          <w:lang w:val="es-CO" w:eastAsia="es-CO"/>
        </w:rPr>
        <w:drawing>
          <wp:inline distT="0" distB="0" distL="0" distR="0">
            <wp:extent cx="3817257" cy="2335087"/>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tudiantes SE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5138" cy="2370494"/>
                    </a:xfrm>
                    <a:prstGeom prst="rect">
                      <a:avLst/>
                    </a:prstGeom>
                  </pic:spPr>
                </pic:pic>
              </a:graphicData>
            </a:graphic>
          </wp:inline>
        </w:drawing>
      </w:r>
    </w:p>
    <w:p w:rsidR="00E37B27" w:rsidRDefault="00E37B27" w:rsidP="00E37B27">
      <w:r>
        <w:t xml:space="preserve">Con el fin de dar cumplimiento a las metas contempladas en el Plan de Desarrollo ‘Pasto Educado, Constructor de Paz’ enfocadas a la ampliación de cobertura en </w:t>
      </w:r>
      <w:r w:rsidRPr="00735649">
        <w:t>educación superior, técnica, tecnológica y/o profesional</w:t>
      </w:r>
      <w:r>
        <w:t xml:space="preserve">; la Alcaldía de Pasto en alianza con diferentes instituciones como el Servicio </w:t>
      </w:r>
      <w:r w:rsidRPr="00F35295">
        <w:t>Nacional de Aprendizaje SENA</w:t>
      </w:r>
      <w:r>
        <w:t xml:space="preserve"> y la Universidad Nacional Abierta y a Distancia UNAD; vienen ofertando programas de estudios </w:t>
      </w:r>
      <w:r w:rsidRPr="00735649">
        <w:t xml:space="preserve">tecnológicos, dirigidos a egresados de Instituciones Educativas Municipales de  la Capital de Nariño.  </w:t>
      </w:r>
    </w:p>
    <w:p w:rsidR="00E37B27" w:rsidRDefault="00E37B27" w:rsidP="00E37B27">
      <w:r>
        <w:t>En el año 2017 y en convenio con el SENA se beneficiaron un total de 32 estudiantes de los corregimientos de San Fernando, La Laguna y Catambuco, quienes se vienen formando en la tecnología de Control de Calidad de Alimentos, que tiene una duración de tres años. Los beneficiados reciben apoyo por parte de la Alcaldía de Pasto en transporte, refrigerio, indumentaria de protección y material didáctico.</w:t>
      </w:r>
    </w:p>
    <w:p w:rsidR="00E37B27" w:rsidRDefault="00E37B27" w:rsidP="00E37B27">
      <w:r>
        <w:t xml:space="preserve">Para la vigencia 2018 se ofertará las tecnologías en gestión documental y procesamiento de alimentos, focalizando a estudiantes de Instituciones Públicas de la zona urbana, quienes tienen como requisito </w:t>
      </w:r>
      <w:r w:rsidRPr="00735649">
        <w:t>haber cursado el Técnico en Asistencia Administrativa o Técnico en Asistencia en Organización de Archivos con el SENA en los grados 10 y 11.</w:t>
      </w:r>
    </w:p>
    <w:p w:rsidR="00E37B27" w:rsidRDefault="00E37B27" w:rsidP="00E37B27">
      <w:pPr>
        <w:shd w:val="clear" w:color="auto" w:fill="FFFFFF"/>
        <w:rPr>
          <w:rFonts w:cs="Tahoma"/>
          <w:color w:val="222222"/>
        </w:rPr>
      </w:pPr>
      <w:r w:rsidRPr="00471497">
        <w:t>Entre otras acciones y en una alianza entre el Gobierno Local, ICETEX y la Universidad Naci</w:t>
      </w:r>
      <w:r>
        <w:t>onal Abierta y a Distancia-UNAD;</w:t>
      </w:r>
      <w:r w:rsidRPr="00471497">
        <w:t xml:space="preserve"> 40 estudiantes del Municipio tendrán la oportunidad de cursar la tecnología en Gestión de Obras Civiles y Construcciones, donde los</w:t>
      </w:r>
      <w:r w:rsidRPr="00471497">
        <w:rPr>
          <w:rFonts w:cs="Tahoma"/>
          <w:color w:val="222222"/>
        </w:rPr>
        <w:t xml:space="preserve"> prime</w:t>
      </w:r>
      <w:r>
        <w:rPr>
          <w:rFonts w:cs="Tahoma"/>
          <w:color w:val="222222"/>
        </w:rPr>
        <w:t>ros 40 inscritos que cumplan los requisitos</w:t>
      </w:r>
      <w:r w:rsidRPr="00471497">
        <w:rPr>
          <w:rFonts w:cs="Tahoma"/>
          <w:color w:val="222222"/>
        </w:rPr>
        <w:t xml:space="preserve">, serán beneficiados con un crédito </w:t>
      </w:r>
      <w:proofErr w:type="spellStart"/>
      <w:r w:rsidRPr="00471497">
        <w:rPr>
          <w:rFonts w:cs="Tahoma"/>
          <w:color w:val="222222"/>
        </w:rPr>
        <w:t>condonable</w:t>
      </w:r>
      <w:proofErr w:type="spellEnd"/>
      <w:r w:rsidRPr="00471497">
        <w:rPr>
          <w:rFonts w:cs="Tahoma"/>
          <w:color w:val="222222"/>
        </w:rPr>
        <w:t xml:space="preserve"> equivalente al 75% del valor de la matrícula en todos los semestres.</w:t>
      </w:r>
    </w:p>
    <w:p w:rsidR="00E37B27" w:rsidRDefault="00E37B27" w:rsidP="00E37B27">
      <w:pPr>
        <w:shd w:val="clear" w:color="auto" w:fill="FFFFFF"/>
      </w:pPr>
      <w:r>
        <w:rPr>
          <w:rFonts w:cs="Arial"/>
          <w:color w:val="222222"/>
        </w:rPr>
        <w:t xml:space="preserve">De otro lado, con el propósito de que la Institución Educativa Municipal </w:t>
      </w:r>
      <w:r w:rsidRPr="00471497">
        <w:t xml:space="preserve">Luis Delfín </w:t>
      </w:r>
      <w:proofErr w:type="spellStart"/>
      <w:r w:rsidRPr="00471497">
        <w:t>Insuasty</w:t>
      </w:r>
      <w:proofErr w:type="spellEnd"/>
      <w:r w:rsidRPr="00471497">
        <w:t xml:space="preserve"> Rodríguez</w:t>
      </w:r>
      <w:r>
        <w:t xml:space="preserve"> - </w:t>
      </w:r>
      <w:r w:rsidRPr="00471497">
        <w:t xml:space="preserve">INEM </w:t>
      </w:r>
      <w:r>
        <w:t xml:space="preserve">realice su tránsito de educación básica a educación </w:t>
      </w:r>
      <w:r>
        <w:lastRenderedPageBreak/>
        <w:t xml:space="preserve">técnica y tecnológica; la Alcaldía de Pasto transfirió unos recursos para adelantar un estudio de factibilidad que viene efectuando el establecimiento educativo en convenio con la Universidad de Nariño para determinar la viabilidad de la propuesta. </w:t>
      </w:r>
    </w:p>
    <w:p w:rsidR="000F176A" w:rsidRDefault="000F176A" w:rsidP="00E37B27">
      <w:pPr>
        <w:shd w:val="clear" w:color="auto" w:fill="FFFFFF"/>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0F176A" w:rsidRDefault="000F176A" w:rsidP="000F176A">
      <w:pPr>
        <w:shd w:val="clear" w:color="auto" w:fill="FFFFFF"/>
        <w:jc w:val="center"/>
      </w:pPr>
      <w:r w:rsidRPr="00665BE9">
        <w:rPr>
          <w:i/>
          <w:lang w:val="es-CO"/>
        </w:rPr>
        <w:t>Somos constructores de Paz</w:t>
      </w:r>
    </w:p>
    <w:p w:rsidR="00135446" w:rsidRDefault="00135446" w:rsidP="00711019">
      <w:pPr>
        <w:jc w:val="center"/>
        <w:rPr>
          <w:b/>
        </w:rPr>
      </w:pPr>
    </w:p>
    <w:p w:rsidR="000F176A" w:rsidRDefault="000F176A" w:rsidP="000F176A">
      <w:pPr>
        <w:jc w:val="center"/>
        <w:rPr>
          <w:b/>
        </w:rPr>
      </w:pPr>
      <w:r w:rsidRPr="000F176A">
        <w:rPr>
          <w:b/>
        </w:rPr>
        <w:t>AVANZA LA INTERVENCIÓN DE AVANTE EN LA CARRERA 27: POR CONTINUIDAD DE OBRA SE CIERRA CARRIL DERECHO DE LA CALLE 19 ENTRE CARRERAS 27 Y 28</w:t>
      </w:r>
    </w:p>
    <w:p w:rsidR="000F176A" w:rsidRDefault="000F176A" w:rsidP="000F176A">
      <w:pPr>
        <w:jc w:val="center"/>
        <w:rPr>
          <w:b/>
        </w:rPr>
      </w:pPr>
      <w:r>
        <w:rPr>
          <w:b/>
          <w:noProof/>
          <w:lang w:val="es-CO" w:eastAsia="es-CO"/>
        </w:rPr>
        <w:drawing>
          <wp:inline distT="0" distB="0" distL="0" distR="0">
            <wp:extent cx="4180115" cy="2111336"/>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vante cra 27.jpg"/>
                    <pic:cNvPicPr/>
                  </pic:nvPicPr>
                  <pic:blipFill>
                    <a:blip r:embed="rId10">
                      <a:extLst>
                        <a:ext uri="{28A0092B-C50C-407E-A947-70E740481C1C}">
                          <a14:useLocalDpi xmlns:a14="http://schemas.microsoft.com/office/drawing/2010/main" val="0"/>
                        </a:ext>
                      </a:extLst>
                    </a:blip>
                    <a:stretch>
                      <a:fillRect/>
                    </a:stretch>
                  </pic:blipFill>
                  <pic:spPr>
                    <a:xfrm>
                      <a:off x="0" y="0"/>
                      <a:ext cx="4211534" cy="2127205"/>
                    </a:xfrm>
                    <a:prstGeom prst="rect">
                      <a:avLst/>
                    </a:prstGeom>
                  </pic:spPr>
                </pic:pic>
              </a:graphicData>
            </a:graphic>
          </wp:inline>
        </w:drawing>
      </w:r>
    </w:p>
    <w:p w:rsidR="000F176A" w:rsidRPr="000F176A" w:rsidRDefault="00A06CBB" w:rsidP="000F176A">
      <w:pPr>
        <w:rPr>
          <w:b/>
        </w:rPr>
      </w:pPr>
      <w:r>
        <w:t>L</w:t>
      </w:r>
      <w:r w:rsidRPr="000F176A">
        <w:t xml:space="preserve">a Alcaldía de Pasto </w:t>
      </w:r>
      <w:r>
        <w:t>a través de Avante SETP,</w:t>
      </w:r>
      <w:r w:rsidR="000F176A" w:rsidRPr="000F176A">
        <w:t xml:space="preserve"> </w:t>
      </w:r>
      <w:r>
        <w:t>avanza</w:t>
      </w:r>
      <w:r w:rsidR="000F176A" w:rsidRPr="000F176A">
        <w:t xml:space="preserve"> en los trabajos del corredor de la Carrera 27. Por este motivo, la entidad informa el cierre del carril derecho de la calle 19 entre carreras 27 y 28 con el fin de dar continuidad al proyecto de construcción de la infraestructura vial, espacio público y obras complementarias del corredor vial de la carrera 27 entre calles 16 y calle 21- tramo central, para la implementación del Sistema Estratégico de Trasport</w:t>
      </w:r>
      <w:r w:rsidR="000F176A">
        <w:t>e Público de la ciudad de Pasto.</w:t>
      </w:r>
    </w:p>
    <w:p w:rsidR="000F176A" w:rsidRDefault="000F176A" w:rsidP="000F176A">
      <w:r w:rsidRPr="000F176A">
        <w:t>El consorcio Movilidad 2017, contratista encargado de la obra, asegura que el cierre tiene en cuenta las medidas de manejo de la circu</w:t>
      </w:r>
      <w:r>
        <w:t>lación vial,</w:t>
      </w:r>
      <w:r w:rsidRPr="000F176A">
        <w:t> disminuyendo el impacto y las restricciones en la movilidad ocasionada por las actividades de construcción. Sin embargo, recomienda conducir por vías alternas y senderos peatonales, además de seguir las instrucciones de seguridad del personal de obra.</w:t>
      </w:r>
    </w:p>
    <w:p w:rsidR="000F176A" w:rsidRDefault="000F176A" w:rsidP="000F176A">
      <w:r w:rsidRPr="000F176A">
        <w:t>Este Proyecto de Avante SETP tiene como objetivos principales  la ampliación de andenes, la implementación de una vía de dos carriles en sector oriente-occidente, un separador con Ciclo ruta, y un carril en sentido Occidente – Oriente,  mejorando las condiciones de movilidad  y  la eficiencia, comodidad y seguridad del Sistema Estratégico de Transporte Público de la ciudad de Pasto.</w:t>
      </w:r>
    </w:p>
    <w:p w:rsidR="000F176A" w:rsidRDefault="000F176A" w:rsidP="000F176A">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p>
    <w:p w:rsidR="000F176A" w:rsidRDefault="000F176A" w:rsidP="000F176A">
      <w:pPr>
        <w:jc w:val="center"/>
        <w:rPr>
          <w:i/>
          <w:lang w:val="es-CO"/>
        </w:rPr>
      </w:pPr>
      <w:r w:rsidRPr="00665BE9">
        <w:rPr>
          <w:i/>
          <w:lang w:val="es-CO"/>
        </w:rPr>
        <w:lastRenderedPageBreak/>
        <w:t>Somos constructores de Paz</w:t>
      </w:r>
    </w:p>
    <w:p w:rsidR="006F6BD9" w:rsidRDefault="006F6BD9" w:rsidP="006220AB"/>
    <w:p w:rsidR="006F6BD9" w:rsidRDefault="006F6BD9" w:rsidP="006F6BD9">
      <w:pPr>
        <w:jc w:val="center"/>
        <w:rPr>
          <w:b/>
        </w:rPr>
      </w:pPr>
      <w:r w:rsidRPr="00266C32">
        <w:rPr>
          <w:b/>
        </w:rPr>
        <w:t>“MATRICÚLALOS AHORA, LA EDUCACIÓN ES EL CAMINO”: LA META ES MATRICULAR 58.000 ESTUDIANTES EN PASTO</w:t>
      </w:r>
    </w:p>
    <w:p w:rsidR="006F6BD9" w:rsidRPr="00266C32" w:rsidRDefault="006F6BD9" w:rsidP="006F6BD9">
      <w:pPr>
        <w:jc w:val="center"/>
        <w:rPr>
          <w:b/>
        </w:rPr>
      </w:pPr>
      <w:r>
        <w:rPr>
          <w:b/>
          <w:noProof/>
          <w:lang w:val="es-CO" w:eastAsia="es-CO"/>
        </w:rPr>
        <w:drawing>
          <wp:inline distT="0" distB="0" distL="0" distR="0" wp14:anchorId="7F9A054F" wp14:editId="52CAA607">
            <wp:extent cx="3722914" cy="224385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2">
                      <a:extLst>
                        <a:ext uri="{28A0092B-C50C-407E-A947-70E740481C1C}">
                          <a14:useLocalDpi xmlns:a14="http://schemas.microsoft.com/office/drawing/2010/main" val="0"/>
                        </a:ext>
                      </a:extLst>
                    </a:blip>
                    <a:stretch>
                      <a:fillRect/>
                    </a:stretch>
                  </pic:blipFill>
                  <pic:spPr>
                    <a:xfrm>
                      <a:off x="0" y="0"/>
                      <a:ext cx="3785155" cy="2281369"/>
                    </a:xfrm>
                    <a:prstGeom prst="rect">
                      <a:avLst/>
                    </a:prstGeom>
                  </pic:spPr>
                </pic:pic>
              </a:graphicData>
            </a:graphic>
          </wp:inline>
        </w:drawing>
      </w:r>
    </w:p>
    <w:p w:rsidR="006F6BD9" w:rsidRPr="00266C32" w:rsidRDefault="006F6BD9" w:rsidP="006F6BD9">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6F6BD9" w:rsidRPr="00266C32" w:rsidRDefault="006F6BD9" w:rsidP="006F6BD9">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6F6BD9" w:rsidRPr="00266C32" w:rsidRDefault="006F6BD9" w:rsidP="006F6BD9">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6F6BD9" w:rsidRPr="00266C32" w:rsidRDefault="006F6BD9" w:rsidP="006F6BD9">
      <w:r w:rsidRPr="00266C32">
        <w:t xml:space="preserve">En cuanto a los avances en este tema, la Secretaría de Educación logró el incremento de matrícula en los grados 7, 8 y 9 y en algunos ciclos de la secundaria como el 3, 4 y 5; sin embargo, las mayores dificultades de deserción escolar se han </w:t>
      </w:r>
      <w:r w:rsidRPr="00266C32">
        <w:lastRenderedPageBreak/>
        <w:t>identificado en la educación media y en transición, en este último caso, por los ajustes de edad que se han referido.</w:t>
      </w:r>
    </w:p>
    <w:p w:rsidR="006F6BD9" w:rsidRPr="00266C32" w:rsidRDefault="006F6BD9" w:rsidP="006F6BD9">
      <w:r w:rsidRPr="00266C32">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6F6BD9" w:rsidRDefault="006F6BD9" w:rsidP="006F6BD9">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6F6BD9" w:rsidRDefault="006F6BD9" w:rsidP="006F6BD9">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6F6BD9" w:rsidRDefault="006F6BD9" w:rsidP="006F6BD9">
      <w:pPr>
        <w:jc w:val="center"/>
        <w:rPr>
          <w:i/>
          <w:lang w:val="es-CO"/>
        </w:rPr>
      </w:pPr>
      <w:r w:rsidRPr="00665BE9">
        <w:rPr>
          <w:i/>
          <w:lang w:val="es-CO"/>
        </w:rPr>
        <w:t>Somos constructores de Paz</w:t>
      </w:r>
    </w:p>
    <w:p w:rsidR="006F6BD9" w:rsidRPr="006220AB" w:rsidRDefault="006F6BD9" w:rsidP="006220AB">
      <w:pPr>
        <w:rPr>
          <w:lang w:val="es-CO"/>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s-CO" w:eastAsia="es-CO"/>
        </w:rPr>
        <w:drawing>
          <wp:inline distT="0" distB="0" distL="0" distR="0">
            <wp:extent cx="4847187" cy="2438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5832" cy="2457840"/>
                    </a:xfrm>
                    <a:prstGeom prst="rect">
                      <a:avLst/>
                    </a:prstGeom>
                  </pic:spPr>
                </pic:pic>
              </a:graphicData>
            </a:graphic>
          </wp:inline>
        </w:drawing>
      </w:r>
    </w:p>
    <w:p w:rsidR="007B194D" w:rsidRDefault="007B194D" w:rsidP="007B194D">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desde el 29 de enero hasta </w:t>
      </w:r>
      <w:r w:rsidR="005D36D7">
        <w:t>el 15</w:t>
      </w:r>
      <w:bookmarkStart w:id="0" w:name="_GoBack"/>
      <w:bookmarkEnd w:id="0"/>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lastRenderedPageBreak/>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7B194D" w:rsidRDefault="007B194D" w:rsidP="007B194D">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t xml:space="preserve">Institución Educativa Municipal Antonio Nariño (Obrero) </w:t>
      </w:r>
    </w:p>
    <w:p w:rsidR="007B194D" w:rsidRDefault="007B194D" w:rsidP="007B194D">
      <w:r w:rsidRPr="00D92FDB">
        <w:rPr>
          <w:b/>
        </w:rPr>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lastRenderedPageBreak/>
        <w:t xml:space="preserve">Institución Educativa Municipal El Encano </w:t>
      </w:r>
    </w:p>
    <w:p w:rsidR="00D92FDB" w:rsidRDefault="00D92FDB" w:rsidP="007B194D">
      <w:pPr>
        <w:rPr>
          <w:b/>
          <w:sz w:val="18"/>
          <w:szCs w:val="18"/>
          <w:lang w:val="es-ES"/>
        </w:rPr>
      </w:pPr>
      <w:r>
        <w:rPr>
          <w:b/>
          <w:sz w:val="18"/>
          <w:szCs w:val="18"/>
          <w:lang w:val="es-ES"/>
        </w:rPr>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C64C15" w:rsidRDefault="00C64C15" w:rsidP="00D92FDB">
      <w:pPr>
        <w:jc w:val="center"/>
        <w:rPr>
          <w:i/>
          <w:lang w:val="es-CO"/>
        </w:rPr>
      </w:pPr>
    </w:p>
    <w:p w:rsidR="00C64C15" w:rsidRPr="00C64C15" w:rsidRDefault="00C64C15" w:rsidP="00C64C15">
      <w:pPr>
        <w:jc w:val="center"/>
        <w:rPr>
          <w:b/>
        </w:rPr>
      </w:pPr>
      <w:r w:rsidRPr="00C64C15">
        <w:rPr>
          <w:b/>
        </w:rPr>
        <w:t>JEFE DE DIVISIÓN DE TRANSPORTE DEL BANCO INTERAMERICANO DE DESARROLLO VISITARÁ A AVANTE SETP</w:t>
      </w:r>
    </w:p>
    <w:p w:rsidR="00C64C15" w:rsidRPr="00C64C15" w:rsidRDefault="00C64C15" w:rsidP="00C64C15">
      <w:pPr>
        <w:jc w:val="center"/>
      </w:pPr>
      <w:r w:rsidRPr="00C64C15">
        <w:rPr>
          <w:noProof/>
          <w:lang w:val="es-CO" w:eastAsia="es-CO"/>
        </w:rPr>
        <w:drawing>
          <wp:inline distT="0" distB="0" distL="0" distR="0" wp14:anchorId="31327EE1" wp14:editId="793A43DE">
            <wp:extent cx="3857625" cy="194518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8016" cy="1950425"/>
                    </a:xfrm>
                    <a:prstGeom prst="rect">
                      <a:avLst/>
                    </a:prstGeom>
                    <a:noFill/>
                    <a:ln>
                      <a:noFill/>
                    </a:ln>
                  </pic:spPr>
                </pic:pic>
              </a:graphicData>
            </a:graphic>
          </wp:inline>
        </w:drawing>
      </w:r>
    </w:p>
    <w:p w:rsidR="00C64C15" w:rsidRPr="00C64C15" w:rsidRDefault="00C64C15" w:rsidP="00C64C15">
      <w:r w:rsidRPr="00C64C15">
        <w:t>Con el objeto de conocer de primera mano el estado de avance de la implementación, origen, logros y retos del Sistema Estratégico de Transporte Público de Pasto, así como los desafíos en cuanto a la puesta en operación, se adelantará una visita el próximo 6 y 7 de febrero por parte del Jefe de la División de Transporte del Banco Interamericano de Desarrollo, representantes de la entidad, delegados del Ministerio de Transporte y del Departamento Nacional de Planeación.</w:t>
      </w:r>
    </w:p>
    <w:p w:rsidR="00C64C15" w:rsidRPr="00C64C15" w:rsidRDefault="00C64C15" w:rsidP="00C64C15">
      <w:r w:rsidRPr="00C64C15">
        <w:t xml:space="preserve">En el marco de la visita, los delegados del BID, DNP y </w:t>
      </w:r>
      <w:proofErr w:type="spellStart"/>
      <w:r w:rsidRPr="00C64C15">
        <w:t>MinTransporte</w:t>
      </w:r>
      <w:proofErr w:type="spellEnd"/>
      <w:r w:rsidRPr="00C64C15">
        <w:t xml:space="preserve">, realizarán un recorrido por la ciudad para conocer las obras más representativas en ejecución y ejecutadas por la Alcaldía de Pasto, a través Avante, así como el Centro de Gestión de Movilidad, en el cual se administra el Sistema de Gestión y Control de Flota y el Sistema de Semaforización del municipio, entre otros. </w:t>
      </w:r>
    </w:p>
    <w:p w:rsidR="00C64C15" w:rsidRPr="00C64C15" w:rsidRDefault="00C64C15" w:rsidP="00C64C15">
      <w:r w:rsidRPr="00C64C15">
        <w:t>La Misión Técnica Especial del BID ha seleccionado a Pasto, por sus importantes avances en la implementación y puesta en marcha del SETP, además dentro de los puntos principales de la agenda se encuentra la redistribución de recursos entre componentes, que logro Avante como único ente gestor en Colombia en utilizar la herramienta dispuesta por DNP, permitiendo la inversión de más de diez mil millones para la adquisición predial y el pago de reconocimientos económicos, continuando así, con las intervenciones del SETP en la carrera 27, calle 18 y en otras vías de la ciudad.</w:t>
      </w:r>
    </w:p>
    <w:p w:rsidR="00C64C15" w:rsidRDefault="00C64C15" w:rsidP="00C64C15">
      <w:r w:rsidRPr="00C64C15">
        <w:lastRenderedPageBreak/>
        <w:t>Estas visitas ratifican el compromiso de la Entidad por lograr los objetivos técnicos y financieros para cada año de ejecución del Sistema Estratégico de Transporte Público de Pasto, que mejorará la calidad de vida de sus habitantes.</w:t>
      </w:r>
    </w:p>
    <w:p w:rsidR="00C64C15" w:rsidRDefault="00C64C15" w:rsidP="00C64C15">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C64C15" w:rsidRPr="00C64C15" w:rsidRDefault="00C64C15" w:rsidP="00C64C15">
      <w:pPr>
        <w:jc w:val="center"/>
      </w:pPr>
      <w:r w:rsidRPr="00665BE9">
        <w:rPr>
          <w:i/>
          <w:lang w:val="es-CO"/>
        </w:rPr>
        <w:t>Somos constructores de Paz</w:t>
      </w:r>
    </w:p>
    <w:p w:rsidR="009927F8" w:rsidRDefault="009927F8" w:rsidP="00BA7E08">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5F6" w:rsidRDefault="001C35F6" w:rsidP="00505F60">
      <w:pPr>
        <w:spacing w:after="0"/>
      </w:pPr>
      <w:r>
        <w:separator/>
      </w:r>
    </w:p>
  </w:endnote>
  <w:endnote w:type="continuationSeparator" w:id="0">
    <w:p w:rsidR="001C35F6" w:rsidRDefault="001C35F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5F6" w:rsidRDefault="001C35F6" w:rsidP="00505F60">
      <w:pPr>
        <w:spacing w:after="0"/>
      </w:pPr>
      <w:r>
        <w:separator/>
      </w:r>
    </w:p>
  </w:footnote>
  <w:footnote w:type="continuationSeparator" w:id="0">
    <w:p w:rsidR="001C35F6" w:rsidRDefault="001C35F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746357" w:rsidP="006A7E77">
                          <w:pPr>
                            <w:spacing w:after="0"/>
                            <w:jc w:val="left"/>
                            <w:rPr>
                              <w:rFonts w:cs="Tahoma"/>
                              <w:b/>
                              <w:sz w:val="16"/>
                              <w:szCs w:val="20"/>
                            </w:rPr>
                          </w:pPr>
                          <w:r>
                            <w:rPr>
                              <w:rFonts w:cs="Tahoma"/>
                              <w:b/>
                              <w:sz w:val="16"/>
                              <w:szCs w:val="20"/>
                            </w:rPr>
                            <w:t>Nº 016</w:t>
                          </w:r>
                        </w:p>
                        <w:p w:rsidR="004D3FE3" w:rsidRPr="00505F60" w:rsidRDefault="00E848FA" w:rsidP="006A7E77">
                          <w:pPr>
                            <w:spacing w:after="0"/>
                            <w:jc w:val="left"/>
                            <w:rPr>
                              <w:b/>
                              <w:sz w:val="16"/>
                              <w:szCs w:val="20"/>
                            </w:rPr>
                          </w:pPr>
                          <w:r>
                            <w:rPr>
                              <w:b/>
                              <w:sz w:val="16"/>
                              <w:szCs w:val="20"/>
                            </w:rPr>
                            <w:t>1</w:t>
                          </w:r>
                          <w:r w:rsidR="00746357">
                            <w:rPr>
                              <w:b/>
                              <w:sz w:val="16"/>
                              <w:szCs w:val="20"/>
                            </w:rPr>
                            <w:t>9</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746357" w:rsidP="006A7E77">
                    <w:pPr>
                      <w:spacing w:after="0"/>
                      <w:jc w:val="left"/>
                      <w:rPr>
                        <w:rFonts w:cs="Tahoma"/>
                        <w:b/>
                        <w:sz w:val="16"/>
                        <w:szCs w:val="20"/>
                      </w:rPr>
                    </w:pPr>
                    <w:r>
                      <w:rPr>
                        <w:rFonts w:cs="Tahoma"/>
                        <w:b/>
                        <w:sz w:val="16"/>
                        <w:szCs w:val="20"/>
                      </w:rPr>
                      <w:t>Nº 016</w:t>
                    </w:r>
                  </w:p>
                  <w:p w:rsidR="004D3FE3" w:rsidRPr="00505F60" w:rsidRDefault="00E848FA" w:rsidP="006A7E77">
                    <w:pPr>
                      <w:spacing w:after="0"/>
                      <w:jc w:val="left"/>
                      <w:rPr>
                        <w:b/>
                        <w:sz w:val="16"/>
                        <w:szCs w:val="20"/>
                      </w:rPr>
                    </w:pPr>
                    <w:r>
                      <w:rPr>
                        <w:b/>
                        <w:sz w:val="16"/>
                        <w:szCs w:val="20"/>
                      </w:rPr>
                      <w:t>1</w:t>
                    </w:r>
                    <w:r w:rsidR="00746357">
                      <w:rPr>
                        <w:b/>
                        <w:sz w:val="16"/>
                        <w:szCs w:val="20"/>
                      </w:rPr>
                      <w:t>9</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AF8"/>
    <w:rsid w:val="00075FD4"/>
    <w:rsid w:val="00076465"/>
    <w:rsid w:val="000769B8"/>
    <w:rsid w:val="000770BC"/>
    <w:rsid w:val="00077120"/>
    <w:rsid w:val="00077209"/>
    <w:rsid w:val="000777E6"/>
    <w:rsid w:val="00077BDB"/>
    <w:rsid w:val="00081250"/>
    <w:rsid w:val="0008164C"/>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5F6"/>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6D7"/>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1E3F"/>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AC"/>
    <w:rsid w:val="00C25E91"/>
    <w:rsid w:val="00C26C0D"/>
    <w:rsid w:val="00C27164"/>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67CDE"/>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3E889"/>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uerradiegoc@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BE36B-D0C1-4A9F-9C24-A11B31B3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1760</Words>
  <Characters>9680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9</cp:revision>
  <cp:lastPrinted>2017-02-02T20:04:00Z</cp:lastPrinted>
  <dcterms:created xsi:type="dcterms:W3CDTF">2018-01-18T22:25:00Z</dcterms:created>
  <dcterms:modified xsi:type="dcterms:W3CDTF">2018-01-19T13:44:00Z</dcterms:modified>
</cp:coreProperties>
</file>