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D87" w:rsidRDefault="00EE6997" w:rsidP="00A96BCF">
      <w:pPr>
        <w:jc w:val="center"/>
        <w:rPr>
          <w:b/>
        </w:rPr>
      </w:pPr>
      <w:r>
        <w:rPr>
          <w:b/>
        </w:rPr>
        <w:t>AVANZA EL TRABAJO DE LA MESA TÉCNICA QUE BUSCA REFORMAR EL SISTEMA GENERAL DE PARTICIPACIONES</w:t>
      </w:r>
    </w:p>
    <w:p w:rsidR="002F67FF" w:rsidRPr="00A96BCF" w:rsidRDefault="00714C85" w:rsidP="00A96BCF">
      <w:pPr>
        <w:jc w:val="center"/>
        <w:rPr>
          <w:b/>
        </w:rPr>
      </w:pPr>
      <w:r>
        <w:rPr>
          <w:b/>
          <w:noProof/>
          <w:lang w:val="es-CO" w:eastAsia="es-CO"/>
        </w:rPr>
        <w:drawing>
          <wp:inline distT="0" distB="0" distL="0" distR="0">
            <wp:extent cx="4308475" cy="242376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calde mesa regalias.jpg"/>
                    <pic:cNvPicPr/>
                  </pic:nvPicPr>
                  <pic:blipFill>
                    <a:blip r:embed="rId8">
                      <a:extLst>
                        <a:ext uri="{28A0092B-C50C-407E-A947-70E740481C1C}">
                          <a14:useLocalDpi xmlns:a14="http://schemas.microsoft.com/office/drawing/2010/main" val="0"/>
                        </a:ext>
                      </a:extLst>
                    </a:blip>
                    <a:stretch>
                      <a:fillRect/>
                    </a:stretch>
                  </pic:blipFill>
                  <pic:spPr>
                    <a:xfrm>
                      <a:off x="0" y="0"/>
                      <a:ext cx="4317125" cy="2428627"/>
                    </a:xfrm>
                    <a:prstGeom prst="rect">
                      <a:avLst/>
                    </a:prstGeom>
                  </pic:spPr>
                </pic:pic>
              </a:graphicData>
            </a:graphic>
          </wp:inline>
        </w:drawing>
      </w:r>
    </w:p>
    <w:p w:rsidR="00BB2500" w:rsidRDefault="00D950D4" w:rsidP="005C3B60">
      <w:r>
        <w:t>El alcalde de Pasto</w:t>
      </w:r>
      <w:r w:rsidR="00F82D87">
        <w:t>,</w:t>
      </w:r>
      <w:r>
        <w:t xml:space="preserve"> Pedro Vicente Obando Ordóñez, informó que durante la presente semana se cumplió </w:t>
      </w:r>
      <w:r w:rsidR="00F82D87">
        <w:t xml:space="preserve">en Bogotá, </w:t>
      </w:r>
      <w:r>
        <w:t xml:space="preserve">la décima sesión de la mesa técnica que se estableció conjuntamente con el Gobierno Nacional y otras organizaciones </w:t>
      </w:r>
      <w:r w:rsidR="00F82D87">
        <w:t>del país</w:t>
      </w:r>
      <w:r w:rsidR="00BB2500">
        <w:t>,</w:t>
      </w:r>
      <w:r>
        <w:t xml:space="preserve"> para </w:t>
      </w:r>
      <w:r w:rsidR="00BB2500">
        <w:t xml:space="preserve">trabajar en una propuesta de reforma </w:t>
      </w:r>
      <w:r w:rsidR="00A32C84">
        <w:t>a</w:t>
      </w:r>
      <w:r w:rsidR="00BB2500">
        <w:t>l Sistema General de Participaciones.</w:t>
      </w:r>
    </w:p>
    <w:p w:rsidR="00A32C84" w:rsidRDefault="00F82D87" w:rsidP="005C3B60">
      <w:r>
        <w:t xml:space="preserve">El mandatario local, quien participa como vocero de los alcaldes </w:t>
      </w:r>
      <w:r w:rsidR="00A32C84">
        <w:t xml:space="preserve">de ciudades capitales </w:t>
      </w:r>
      <w:r>
        <w:t>del país</w:t>
      </w:r>
      <w:r w:rsidR="00A32C84">
        <w:t xml:space="preserve">, </w:t>
      </w:r>
      <w:r>
        <w:t xml:space="preserve">explicó que esta mesa </w:t>
      </w:r>
      <w:r w:rsidR="00A32C84">
        <w:t xml:space="preserve">viene trabajando en una dinámica de dos tiempos, uno a corto plazo y de carácter transitorio para aplicarse en los años 2018 y 2019 con la reforma a la Ley 715; y otro a mediano plazo que sería la reforma como tal al Sistema General de Participaciones, donde se tiene que establecer la nueva distribución </w:t>
      </w:r>
      <w:r w:rsidR="00A25A29">
        <w:t>de los recursos para financiar los sectores de salud, educación y agua potable y saneamiento básico</w:t>
      </w:r>
      <w:r w:rsidR="00A32C84">
        <w:t>.</w:t>
      </w:r>
    </w:p>
    <w:p w:rsidR="00922D4E" w:rsidRDefault="00A25A29" w:rsidP="005C3B60">
      <w:r>
        <w:t xml:space="preserve">El alcalde explicó que durante esta jornada se analizó cada uno de los artículos </w:t>
      </w:r>
      <w:r w:rsidR="003126BD">
        <w:t xml:space="preserve">de la Ley 715 de 2001, y se concluyó que lo que hace falta es “que se recupere la vigencia de los artículos 356 y 357 de la Constitución Política de Colombia, que la perdieron con los actos legislativos 001 de 2001 y 004 del 2007, </w:t>
      </w:r>
      <w:r w:rsidR="00922D4E">
        <w:t>que establecen la correcta financiación de los sectores de salud, educación y agua potable y saneamiento básico”.</w:t>
      </w:r>
      <w:r w:rsidR="00A96BCF">
        <w:t xml:space="preserve"> </w:t>
      </w:r>
    </w:p>
    <w:p w:rsidR="00922D4E" w:rsidRDefault="00922D4E" w:rsidP="005C3B60">
      <w:r>
        <w:t>Finalmente el alcalde Pedro Vicente Obando Ordóñez, indicó que el Gobierno Nacional ha mostrado su voluntad para llevar la propuesta de reforma que surja de esta mesa al Congreso de la República, garantizando los recursos para ello.</w:t>
      </w:r>
    </w:p>
    <w:p w:rsidR="00BB2500" w:rsidRDefault="00A96BCF" w:rsidP="005C3B60">
      <w:r>
        <w:t xml:space="preserve">En esta mesa técnica de reforma al Sistema General de Participaciones también participan representantes de </w:t>
      </w:r>
      <w:r w:rsidR="00F82D87">
        <w:t xml:space="preserve">los ministerios de Hacienda y Salud, </w:t>
      </w:r>
      <w:proofErr w:type="spellStart"/>
      <w:r w:rsidR="00BB2500">
        <w:t>Fecode</w:t>
      </w:r>
      <w:proofErr w:type="spellEnd"/>
      <w:r w:rsidR="00BB2500">
        <w:t xml:space="preserve">, </w:t>
      </w:r>
      <w:r w:rsidR="00F82D87">
        <w:t xml:space="preserve">la </w:t>
      </w:r>
      <w:r w:rsidR="00BB2500">
        <w:t xml:space="preserve">Federación de Departamentos, </w:t>
      </w:r>
      <w:r w:rsidR="00F82D87">
        <w:t xml:space="preserve">la Federación de Municipios, </w:t>
      </w:r>
      <w:r>
        <w:t>Asocapitales</w:t>
      </w:r>
      <w:r w:rsidR="00F82D87">
        <w:t xml:space="preserve"> y la Contraloría General de República</w:t>
      </w:r>
      <w:r>
        <w:t>.</w:t>
      </w:r>
      <w:r w:rsidR="00F82D87">
        <w:t xml:space="preserve">   </w:t>
      </w:r>
    </w:p>
    <w:p w:rsidR="00B35FB1" w:rsidRDefault="00B35FB1" w:rsidP="00B35FB1">
      <w:pPr>
        <w:jc w:val="center"/>
        <w:rPr>
          <w:rFonts w:cs="Tahoma"/>
          <w:i/>
          <w:sz w:val="24"/>
          <w:szCs w:val="24"/>
        </w:rPr>
      </w:pPr>
      <w:r w:rsidRPr="00B53D18">
        <w:rPr>
          <w:rFonts w:cs="Tahoma"/>
          <w:i/>
          <w:sz w:val="24"/>
          <w:szCs w:val="24"/>
        </w:rPr>
        <w:lastRenderedPageBreak/>
        <w:t>Somos constructores de paz</w:t>
      </w:r>
    </w:p>
    <w:p w:rsidR="002F67FF" w:rsidRPr="00D950D4" w:rsidRDefault="002F67FF" w:rsidP="00E6734F"/>
    <w:p w:rsidR="00EE6997" w:rsidRPr="00EE6997" w:rsidRDefault="00EE6997" w:rsidP="00EE6997">
      <w:pPr>
        <w:jc w:val="center"/>
        <w:rPr>
          <w:b/>
        </w:rPr>
      </w:pPr>
      <w:r w:rsidRPr="00EE6997">
        <w:rPr>
          <w:b/>
        </w:rPr>
        <w:t>ALCALDÍA DE PASTO REINICIÓ LAS JORNADAS DE ADOPCIÓN DE EQUINOS COMO PARTE DEL PROYECTO DE SUSTITUCIÓN DE VEHÍCULOS DE TRACCIÓN ANIMAL</w:t>
      </w:r>
    </w:p>
    <w:p w:rsidR="00495285" w:rsidRDefault="00495285" w:rsidP="00EE6997">
      <w:pPr>
        <w:jc w:val="center"/>
      </w:pPr>
    </w:p>
    <w:p w:rsidR="00EE6997" w:rsidRPr="00EE6997" w:rsidRDefault="003639E9" w:rsidP="00EE6997">
      <w:pPr>
        <w:jc w:val="center"/>
      </w:pPr>
      <w:r>
        <w:rPr>
          <w:noProof/>
          <w:lang w:val="es-CO" w:eastAsia="es-CO"/>
        </w:rPr>
        <w:drawing>
          <wp:inline distT="0" distB="0" distL="0" distR="0">
            <wp:extent cx="4598930" cy="267716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opción de Equinos 27 de Feb - 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0036" cy="2677804"/>
                    </a:xfrm>
                    <a:prstGeom prst="rect">
                      <a:avLst/>
                    </a:prstGeom>
                  </pic:spPr>
                </pic:pic>
              </a:graphicData>
            </a:graphic>
          </wp:inline>
        </w:drawing>
      </w:r>
    </w:p>
    <w:p w:rsidR="00BB5DF4" w:rsidRDefault="00BB5DF4" w:rsidP="00EE6997">
      <w:r w:rsidRPr="00BB5DF4">
        <w:t>La Alcaldía de Pasto a través de la Secretaría de Gestión Ambiental, realizó una nueva jornada de adopción de 11 equinos, que fueron entregados a la Administración Municipal por los beneficiarios del proyecto de reconversión laboral que trabajaban con carretillas de tracción animal. Los equinos fueron recuperados físicamente con el apoyo de los estudiantes del programa de Medicina Veterinaria de la Universidad de Nariño.</w:t>
      </w:r>
    </w:p>
    <w:p w:rsidR="00123196" w:rsidRDefault="00123196" w:rsidP="00123196">
      <w:r>
        <w:t>En la</w:t>
      </w:r>
      <w:r w:rsidRPr="00123196">
        <w:t xml:space="preserve"> jornada</w:t>
      </w:r>
      <w:r>
        <w:t>, ejecutada en la pesebrera Galeras</w:t>
      </w:r>
      <w:r w:rsidRPr="00123196">
        <w:t xml:space="preserve"> </w:t>
      </w:r>
      <w:r>
        <w:t>(</w:t>
      </w:r>
      <w:r w:rsidRPr="00123196">
        <w:t>100 metros arriba de la planta Mijitayo de Empopasto</w:t>
      </w:r>
      <w:r>
        <w:t>),</w:t>
      </w:r>
      <w:r w:rsidRPr="00123196">
        <w:t xml:space="preserve"> “Y</w:t>
      </w:r>
      <w:r>
        <w:t xml:space="preserve">o Adopto, quiero ser su amigo” </w:t>
      </w:r>
      <w:r w:rsidRPr="00123196">
        <w:t>los equinos fueron atendidos</w:t>
      </w:r>
      <w:r>
        <w:t xml:space="preserve"> por </w:t>
      </w:r>
      <w:r w:rsidRPr="00EE6997">
        <w:t>los estudiantes del programa de medicina veterinaria de la UDENAR,</w:t>
      </w:r>
      <w:r w:rsidRPr="00123196">
        <w:t xml:space="preserve"> </w:t>
      </w:r>
      <w:r>
        <w:t>durante</w:t>
      </w:r>
      <w:r w:rsidRPr="00123196">
        <w:t xml:space="preserve"> </w:t>
      </w:r>
      <w:r>
        <w:t>e</w:t>
      </w:r>
      <w:r w:rsidRPr="00123196">
        <w:t>l proceso de recuperación, dando</w:t>
      </w:r>
      <w:r>
        <w:t xml:space="preserve"> así</w:t>
      </w:r>
      <w:r w:rsidRPr="00123196">
        <w:t xml:space="preserve"> cumplimiento al Pacto con la Naturaleza del Plan de Desarrollo Municipal “Pasto Educado Constructor de Paz”.</w:t>
      </w:r>
      <w:r>
        <w:t xml:space="preserve"> </w:t>
      </w:r>
    </w:p>
    <w:p w:rsidR="00EE6997" w:rsidRPr="00EE6997" w:rsidRDefault="00863C94" w:rsidP="00EE6997">
      <w:r>
        <w:t xml:space="preserve">El </w:t>
      </w:r>
      <w:r w:rsidR="00EE6997" w:rsidRPr="00EE6997">
        <w:t>Director del Proyecto de Rehabilitación de Equinos de la UDENAR,</w:t>
      </w:r>
      <w:r>
        <w:t xml:space="preserve"> Bolívar Lagos Figueroa,</w:t>
      </w:r>
      <w:r w:rsidR="00EE6997" w:rsidRPr="00EE6997">
        <w:t xml:space="preserve"> describió como gratificante </w:t>
      </w:r>
      <w:r w:rsidR="00123196">
        <w:t>el proceso</w:t>
      </w:r>
      <w:r>
        <w:t xml:space="preserve"> de adopción y señaló:</w:t>
      </w:r>
      <w:r w:rsidR="00EE6997">
        <w:t xml:space="preserve"> </w:t>
      </w:r>
      <w:r w:rsidR="00EE6997" w:rsidRPr="00EE6997">
        <w:t>”hoy entregamos un grupo de animales</w:t>
      </w:r>
      <w:r w:rsidR="00123196">
        <w:t>,</w:t>
      </w:r>
      <w:r w:rsidR="00EE6997" w:rsidRPr="00EE6997">
        <w:t xml:space="preserve"> que después de padecer grandes deficiencias nutricionales</w:t>
      </w:r>
      <w:r>
        <w:t>,</w:t>
      </w:r>
      <w:r w:rsidR="00EE6997" w:rsidRPr="00EE6997">
        <w:t xml:space="preserve"> y en su aspecto general</w:t>
      </w:r>
      <w:r>
        <w:t>,</w:t>
      </w:r>
      <w:r w:rsidR="00EE6997" w:rsidRPr="00EE6997">
        <w:t xml:space="preserve"> </w:t>
      </w:r>
      <w:r w:rsidR="00123196">
        <w:t>entre ellas de pelaje y aplomos;</w:t>
      </w:r>
      <w:r w:rsidR="00EE6997" w:rsidRPr="00EE6997">
        <w:t xml:space="preserve"> gracias a la intervención oportuna, ha sido posib</w:t>
      </w:r>
      <w:r w:rsidR="00123196">
        <w:t>le rehabilitarlos completamente:</w:t>
      </w:r>
      <w:r w:rsidR="00EE6997" w:rsidRPr="00EE6997">
        <w:t xml:space="preserve"> con profilaxis dental, diagnósticos favorables desde la parte clínica,  adicionalmente herrados y mejorados en su condición y bienestar, todas esta</w:t>
      </w:r>
      <w:r>
        <w:t>s</w:t>
      </w:r>
      <w:r w:rsidR="00EE6997" w:rsidRPr="00EE6997">
        <w:t xml:space="preserve"> acciones con el fin de entregarlos en óptimas condiciones a sus nuevos cuidadores”.</w:t>
      </w:r>
    </w:p>
    <w:p w:rsidR="00EE6997" w:rsidRPr="00EE6997" w:rsidRDefault="00863C94" w:rsidP="00EE6997">
      <w:r>
        <w:lastRenderedPageBreak/>
        <w:t>D</w:t>
      </w:r>
      <w:r w:rsidR="00EE6997" w:rsidRPr="00EE6997">
        <w:t>e acuerdo al estudio previo realizado a los nuevos propietarios, e</w:t>
      </w:r>
      <w:r w:rsidR="000D405F">
        <w:t>llo</w:t>
      </w:r>
      <w:r w:rsidR="00EE6997" w:rsidRPr="00EE6997">
        <w:t>s disponen de predios</w:t>
      </w:r>
      <w:r w:rsidR="00123196">
        <w:t>,</w:t>
      </w:r>
      <w:r w:rsidR="00EE6997" w:rsidRPr="00EE6997">
        <w:t xml:space="preserve"> donde cuentan con praderas de pasto que son la base de la alimentación equina, además del concentrado y sales mineralizadas </w:t>
      </w:r>
      <w:r w:rsidR="000D405F">
        <w:t xml:space="preserve">indicadas por </w:t>
      </w:r>
      <w:r w:rsidR="00EE6997" w:rsidRPr="00EE6997">
        <w:t>el médico veterinario del proyecto.</w:t>
      </w:r>
    </w:p>
    <w:p w:rsidR="00EE6997" w:rsidRPr="00EE6997" w:rsidRDefault="00EE6997" w:rsidP="00EE6997">
      <w:r w:rsidRPr="00EE6997">
        <w:t>María José Eraso, adoptante de 4 equinos, manifestó su agrado con el proyecto de sustitución de vehículos</w:t>
      </w:r>
      <w:r w:rsidR="000D405F">
        <w:t xml:space="preserve"> de tracción animal</w:t>
      </w:r>
      <w:r w:rsidR="00123196">
        <w:t>,</w:t>
      </w:r>
      <w:r w:rsidR="000D405F">
        <w:t xml:space="preserve"> y mediante su</w:t>
      </w:r>
      <w:r w:rsidRPr="00EE6997">
        <w:t xml:space="preserve"> firma </w:t>
      </w:r>
      <w:r w:rsidR="000D405F">
        <w:t>en el</w:t>
      </w:r>
      <w:r w:rsidRPr="00EE6997">
        <w:t xml:space="preserve"> acta de corresponsabilidad, se comprometió con el cuidado y bienestar de lo</w:t>
      </w:r>
      <w:r>
        <w:t>s</w:t>
      </w:r>
      <w:r w:rsidRPr="00EE6997">
        <w:t xml:space="preserve"> animales que se trasladarán a una finca en la vereda Ortega, municipio de Buesaco, donde dispondrán de un espacio adecuado, alimentación, buen clima y una mejor calidad de vida.</w:t>
      </w:r>
    </w:p>
    <w:p w:rsidR="00EE6997" w:rsidRDefault="000D405F" w:rsidP="00EE6997">
      <w:r>
        <w:t>L</w:t>
      </w:r>
      <w:r w:rsidR="00EE6997" w:rsidRPr="00EE6997">
        <w:t>a Secretaría de Gestión Ambienta</w:t>
      </w:r>
      <w:r w:rsidR="00EE6997">
        <w:t>l y su equipo de profesionales,</w:t>
      </w:r>
      <w:r>
        <w:t xml:space="preserve"> hará</w:t>
      </w:r>
      <w:r w:rsidR="00EE6997" w:rsidRPr="00EE6997">
        <w:t xml:space="preserve"> las correspondientes visitas de inspección con el fin de corroborar y garantizar las condiciones físicas como de bienestar de los equinos adoptados. </w:t>
      </w:r>
    </w:p>
    <w:p w:rsidR="00B35FB1" w:rsidRDefault="00B35FB1" w:rsidP="00B35FB1">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B35FB1" w:rsidRPr="00941053" w:rsidRDefault="00B35FB1" w:rsidP="00B35FB1">
      <w:pPr>
        <w:jc w:val="center"/>
      </w:pPr>
      <w:r w:rsidRPr="00796B2A">
        <w:rPr>
          <w:rFonts w:cs="Tahoma"/>
          <w:i/>
        </w:rPr>
        <w:t>Somos constructores de paz</w:t>
      </w:r>
    </w:p>
    <w:p w:rsidR="00D950D4" w:rsidRDefault="00D950D4" w:rsidP="005C3B60">
      <w:pPr>
        <w:rPr>
          <w:b/>
        </w:rPr>
      </w:pPr>
    </w:p>
    <w:p w:rsidR="003A4E66" w:rsidRDefault="003A4E66" w:rsidP="003A4E66">
      <w:pPr>
        <w:jc w:val="center"/>
        <w:rPr>
          <w:b/>
        </w:rPr>
      </w:pPr>
      <w:r w:rsidRPr="003A4E66">
        <w:rPr>
          <w:b/>
        </w:rPr>
        <w:t>ALCALDÍA DE PASTO LLEVÓ A CABO EL PRIMER CONSEJO DE SEGURIDAD VIAL 2018</w:t>
      </w:r>
    </w:p>
    <w:p w:rsidR="003A4E66" w:rsidRPr="003A4E66" w:rsidRDefault="00495285" w:rsidP="003A4E66">
      <w:pPr>
        <w:jc w:val="center"/>
        <w:rPr>
          <w:b/>
        </w:rPr>
      </w:pPr>
      <w:r>
        <w:rPr>
          <w:b/>
          <w:noProof/>
          <w:lang w:val="es-CO" w:eastAsia="es-CO"/>
        </w:rPr>
        <w:drawing>
          <wp:inline distT="0" distB="0" distL="0" distR="0">
            <wp:extent cx="4533900" cy="2588267"/>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ite seguridad vi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5430" cy="2600558"/>
                    </a:xfrm>
                    <a:prstGeom prst="rect">
                      <a:avLst/>
                    </a:prstGeom>
                  </pic:spPr>
                </pic:pic>
              </a:graphicData>
            </a:graphic>
          </wp:inline>
        </w:drawing>
      </w:r>
    </w:p>
    <w:p w:rsidR="003A4E66" w:rsidRPr="003A4E66" w:rsidRDefault="003A4E66" w:rsidP="003A4E66">
      <w:r w:rsidRPr="003A4E66">
        <w:t xml:space="preserve">La Alcaldía de Pasto, en cabeza del alcalde Pedro Vicente </w:t>
      </w:r>
      <w:r w:rsidR="005D15E5">
        <w:t>Obando</w:t>
      </w:r>
      <w:bookmarkStart w:id="0" w:name="_GoBack"/>
      <w:bookmarkEnd w:id="0"/>
      <w:r w:rsidRPr="003A4E66">
        <w:t xml:space="preserve"> Ordóñez y el secretario de Tránsito Luis Alfredo Burbano Fuentes, llevó a cabo el Primer Consejo de Seguridad Vial 2018.</w:t>
      </w:r>
      <w:r w:rsidR="00EE4CED">
        <w:t xml:space="preserve"> </w:t>
      </w:r>
      <w:r w:rsidRPr="003A4E66">
        <w:t>En la reunión fueron abordadas las estadísticas más importantes del 2017 en materia de parque aut</w:t>
      </w:r>
      <w:r w:rsidR="00EE4CED">
        <w:t>omotor, multas y accidentalidad.</w:t>
      </w:r>
      <w:r w:rsidRPr="003A4E66">
        <w:t xml:space="preserve"> </w:t>
      </w:r>
      <w:r w:rsidR="00EE4CED">
        <w:t>A</w:t>
      </w:r>
      <w:r w:rsidRPr="003A4E66">
        <w:t>l tiempo que se plantearon alternativas y compromisos para reducir el número de lesionados y muertos por accidentes de tránsito, fortaleciendo los programas de prevención y educación en seguridad vial.</w:t>
      </w:r>
    </w:p>
    <w:p w:rsidR="003A4E66" w:rsidRPr="003A4E66" w:rsidRDefault="003A4E66" w:rsidP="003A4E66">
      <w:r w:rsidRPr="003A4E66">
        <w:lastRenderedPageBreak/>
        <w:t>“Quizá una de las precauciones que tenemos como Administración son los datos estadísticos adversos en donde 69 personas perdieron la vida el año pasado. Tenemos que hacer todos los esfuerzos. Ojalá llegáramos a decir que ya no hay víctimas. Tiene una responsabilidad muy grande la Administración y la Secretaría de Tránsito, pero desde luego debe ser un tema conjunto, de todos los ciudadanos”, precisó el mandatario local.</w:t>
      </w:r>
    </w:p>
    <w:p w:rsidR="003A4E66" w:rsidRPr="003A4E66" w:rsidRDefault="003A4E66" w:rsidP="003A4E66">
      <w:r w:rsidRPr="003A4E66">
        <w:t>El secretario Luis Alfredo Burbano</w:t>
      </w:r>
      <w:r w:rsidR="00EE4CED">
        <w:t>,</w:t>
      </w:r>
      <w:r w:rsidRPr="003A4E66">
        <w:t xml:space="preserve"> señaló que los accidentes de tránsito se constituyen en la principal causa de pérdida de vidas en el municipio, de ahí que instó a todas las entidades que forman parte del Consejo, empresas, autoridades e instituciones y a todos los ciudadanos, a articular esfuerzos para mejorar la movilidad y contrarrestar este fenómeno.</w:t>
      </w:r>
    </w:p>
    <w:p w:rsidR="003A4E66" w:rsidRPr="003A4E66" w:rsidRDefault="00EE4CED" w:rsidP="003A4E66">
      <w:r w:rsidRPr="003A4E66">
        <w:t xml:space="preserve">Burbano </w:t>
      </w:r>
      <w:r>
        <w:t xml:space="preserve">Fuentes agregó: </w:t>
      </w:r>
      <w:r w:rsidR="003A4E66" w:rsidRPr="003A4E66">
        <w:t>“</w:t>
      </w:r>
      <w:r>
        <w:t>c</w:t>
      </w:r>
      <w:r w:rsidR="003A4E66" w:rsidRPr="003A4E66">
        <w:t xml:space="preserve">on un trabajo juicioso y articulado estamos seguros que la reducción de accidentalidad se va a dar. Ya hemos encontrado una respuesta positiva al quebrar esa tendencia crítica que se presentó el año anterior. </w:t>
      </w:r>
      <w:r>
        <w:t>Si hoy</w:t>
      </w:r>
      <w:r w:rsidR="003A4E66" w:rsidRPr="003A4E66">
        <w:t xml:space="preserve"> hacemos el comparativo de enero</w:t>
      </w:r>
      <w:r>
        <w:t xml:space="preserve"> de 2018</w:t>
      </w:r>
      <w:r w:rsidR="003A4E66" w:rsidRPr="003A4E66">
        <w:t xml:space="preserve"> con </w:t>
      </w:r>
      <w:r>
        <w:t>enero</w:t>
      </w:r>
      <w:r w:rsidR="003A4E66" w:rsidRPr="003A4E66">
        <w:t xml:space="preserve"> de 2017, podemos decir que </w:t>
      </w:r>
      <w:r w:rsidR="00F70CA5">
        <w:t xml:space="preserve">en el primer mes de este año </w:t>
      </w:r>
      <w:r w:rsidR="003A4E66" w:rsidRPr="003A4E66">
        <w:t>hubo</w:t>
      </w:r>
      <w:r w:rsidR="00F70CA5">
        <w:t xml:space="preserve"> 5</w:t>
      </w:r>
      <w:r w:rsidR="003A4E66" w:rsidRPr="003A4E66">
        <w:t xml:space="preserve"> </w:t>
      </w:r>
      <w:r w:rsidR="00F70CA5">
        <w:t xml:space="preserve">víctimas fatales mientras que en </w:t>
      </w:r>
      <w:r w:rsidR="003A4E66" w:rsidRPr="003A4E66">
        <w:t xml:space="preserve">el balance del año pasado, a la fecha, teníamos 12, </w:t>
      </w:r>
      <w:r w:rsidR="00F70CA5">
        <w:t xml:space="preserve">enfatizó. </w:t>
      </w:r>
    </w:p>
    <w:p w:rsidR="003A4E66" w:rsidRPr="003A4E66" w:rsidRDefault="00F70CA5" w:rsidP="003A4E66">
      <w:r>
        <w:t>Así mismo, durante la reunión</w:t>
      </w:r>
      <w:r w:rsidR="003A4E66" w:rsidRPr="003A4E66">
        <w:t xml:space="preserve"> fue presentado el Plan </w:t>
      </w:r>
      <w:r w:rsidRPr="003A4E66">
        <w:t xml:space="preserve">Estratégico </w:t>
      </w:r>
      <w:r w:rsidR="003A4E66" w:rsidRPr="003A4E66">
        <w:t xml:space="preserve">de </w:t>
      </w:r>
      <w:r w:rsidRPr="003A4E66">
        <w:t>Seguridad Vial</w:t>
      </w:r>
      <w:r w:rsidR="003A4E66" w:rsidRPr="003A4E66">
        <w:t xml:space="preserve">, con el cual se busca impactar en el comportamiento de todos los actores de la movilidad para prevenir la pérdida de vidas en accidentes desde diversos programas de prevención y educación, que </w:t>
      </w:r>
      <w:r>
        <w:t xml:space="preserve">gracias a su ejecución, </w:t>
      </w:r>
      <w:r w:rsidR="003A4E66" w:rsidRPr="003A4E66">
        <w:t>el año anterior permitieron la capacitación y sensibilización de 8 mil personas.</w:t>
      </w:r>
    </w:p>
    <w:p w:rsidR="003A4E66" w:rsidRPr="003A4E66" w:rsidRDefault="00FF2D53" w:rsidP="003A4E66">
      <w:r w:rsidRPr="003A4E66">
        <w:t>El coordinador de Seguridad Vial, Moisés Narváez</w:t>
      </w:r>
      <w:r>
        <w:t>, dijo que a</w:t>
      </w:r>
      <w:r w:rsidR="003A4E66" w:rsidRPr="003A4E66">
        <w:t xml:space="preserve">lgunas de las acciones se van adelantar en las vías por parte de Tránsito, Policía Nacional, Espacio </w:t>
      </w:r>
      <w:r w:rsidR="00F70CA5">
        <w:t>Público y Secretaría de Cultura</w:t>
      </w:r>
      <w:r w:rsidR="003A4E66" w:rsidRPr="003A4E66">
        <w:t xml:space="preserve">. </w:t>
      </w:r>
      <w:r>
        <w:t>“</w:t>
      </w:r>
      <w:r w:rsidR="003A4E66" w:rsidRPr="003A4E66">
        <w:t xml:space="preserve">Además se realizarán campañas lúdico-pedagógicas en varios puntos de </w:t>
      </w:r>
      <w:r>
        <w:t>la ciudad</w:t>
      </w:r>
      <w:r w:rsidR="003A4E66" w:rsidRPr="003A4E66">
        <w:t xml:space="preserve"> con un grupo de Clown</w:t>
      </w:r>
      <w:r>
        <w:t>,</w:t>
      </w:r>
      <w:r w:rsidR="003A4E66" w:rsidRPr="003A4E66">
        <w:t xml:space="preserve"> dirigido a conductores y peatones para explicar el respeto de</w:t>
      </w:r>
      <w:r>
        <w:t xml:space="preserve"> todas las normas de tránsito”.</w:t>
      </w:r>
    </w:p>
    <w:p w:rsidR="003A4E66" w:rsidRDefault="003A4E66" w:rsidP="003A4E66">
      <w:r w:rsidRPr="003A4E66">
        <w:t xml:space="preserve">Tras el encuentro se confirmó el respaldo del </w:t>
      </w:r>
      <w:r w:rsidR="00FF2D53" w:rsidRPr="003A4E66">
        <w:t xml:space="preserve">gobierno </w:t>
      </w:r>
      <w:r w:rsidRPr="003A4E66">
        <w:t>y de la Agencia Nacional de Seguridad Vial para ejecutar los diferentes proyectos que buscan mejorar la movilidad en el municipio.</w:t>
      </w:r>
    </w:p>
    <w:p w:rsidR="00EE4CED" w:rsidRPr="003A4E66" w:rsidRDefault="00EE4CED" w:rsidP="00EE4CED">
      <w:r w:rsidRPr="003A4E66">
        <w:t xml:space="preserve">En la jornada participaron las diferentes dependencias de la </w:t>
      </w:r>
      <w:r w:rsidR="00FF2D53" w:rsidRPr="003A4E66">
        <w:t>Alcaldía Municipal</w:t>
      </w:r>
      <w:r w:rsidRPr="003A4E66">
        <w:t xml:space="preserve">, así como delegados de Emas, Ejército Nacional, Concesionaria Unión Vial del Sur, Avante, </w:t>
      </w:r>
      <w:proofErr w:type="spellStart"/>
      <w:r w:rsidRPr="003A4E66">
        <w:t>Daep</w:t>
      </w:r>
      <w:proofErr w:type="spellEnd"/>
      <w:r w:rsidRPr="003A4E66">
        <w:t>, Hospital Universitario Departamental de Nariño, instituciones educativas y Centros de Diagnóstico Automotor, entre otras entidades que integran el Consejo.</w:t>
      </w:r>
    </w:p>
    <w:p w:rsidR="00FD20E3" w:rsidRDefault="00FD20E3" w:rsidP="003A4E66">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D20E3" w:rsidRDefault="00FD20E3" w:rsidP="00FD20E3">
      <w:pPr>
        <w:jc w:val="center"/>
        <w:rPr>
          <w:rFonts w:cs="Tahoma"/>
          <w:i/>
        </w:rPr>
      </w:pPr>
      <w:r w:rsidRPr="00796B2A">
        <w:rPr>
          <w:rFonts w:cs="Tahoma"/>
          <w:i/>
        </w:rPr>
        <w:t>Somos constructores de paz</w:t>
      </w:r>
    </w:p>
    <w:p w:rsidR="00714C85" w:rsidRPr="00941053" w:rsidRDefault="00714C85" w:rsidP="00FD20E3">
      <w:pPr>
        <w:jc w:val="center"/>
      </w:pPr>
    </w:p>
    <w:p w:rsidR="00E6734F" w:rsidRDefault="00E6734F" w:rsidP="00E6734F">
      <w:pPr>
        <w:jc w:val="center"/>
        <w:rPr>
          <w:b/>
        </w:rPr>
      </w:pPr>
      <w:r>
        <w:rPr>
          <w:b/>
        </w:rPr>
        <w:lastRenderedPageBreak/>
        <w:t xml:space="preserve">A </w:t>
      </w:r>
      <w:r w:rsidRPr="002F67FF">
        <w:rPr>
          <w:b/>
        </w:rPr>
        <w:t>TRAVÉS DE CURSOS DIGITALES GRATUITOS, SE CIERRAN BRECHAS Y SE FORTALECE LA EDUCACIÓN EN PASTO</w:t>
      </w:r>
    </w:p>
    <w:p w:rsidR="00E6734F" w:rsidRDefault="00E6734F" w:rsidP="00E6734F">
      <w:pPr>
        <w:jc w:val="center"/>
        <w:rPr>
          <w:b/>
        </w:rPr>
      </w:pPr>
      <w:r>
        <w:rPr>
          <w:b/>
          <w:noProof/>
          <w:lang w:val="es-CO" w:eastAsia="es-CO"/>
        </w:rPr>
        <w:drawing>
          <wp:inline distT="0" distB="0" distL="0" distR="0" wp14:anchorId="298141BA" wp14:editId="5EC34ACB">
            <wp:extent cx="3857845" cy="2571750"/>
            <wp:effectExtent l="0" t="0" r="9525"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E_DIGITAL_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64976" cy="2576504"/>
                    </a:xfrm>
                    <a:prstGeom prst="rect">
                      <a:avLst/>
                    </a:prstGeom>
                  </pic:spPr>
                </pic:pic>
              </a:graphicData>
            </a:graphic>
          </wp:inline>
        </w:drawing>
      </w:r>
    </w:p>
    <w:p w:rsidR="00E6734F" w:rsidRDefault="00E6734F" w:rsidP="00E6734F">
      <w:r>
        <w:t xml:space="preserve">En el marco del proyecto Puntos Vive Digital para la gente, tercera fase; que lidera el Ministerio de las Tecnologías de la Información y las Comunicaciones en articulación con la Alcaldía de Pasto a través de la Subsecretaría de Sistemas de Información y el Fondo Financiero de Proyectos de Desarrollo FONADE; se han capacitado más de 13000 personas en Ciudadanía Digital, Soy Digital y Soy </w:t>
      </w:r>
      <w:proofErr w:type="spellStart"/>
      <w:r>
        <w:t>Tecnonauta</w:t>
      </w:r>
      <w:proofErr w:type="spellEnd"/>
      <w:r>
        <w:t>.</w:t>
      </w:r>
    </w:p>
    <w:p w:rsidR="00E6734F" w:rsidRDefault="00E6734F" w:rsidP="00E6734F">
      <w:r>
        <w:t xml:space="preserve">Los cursos digitales gratuitos son certificados por la Universidad Jorge Tadeo Lozano y les permite a los estudiantes, desarrollar entre algunas competencias: la utilización y configuración del </w:t>
      </w:r>
      <w:proofErr w:type="spellStart"/>
      <w:r>
        <w:t>hadware</w:t>
      </w:r>
      <w:proofErr w:type="spellEnd"/>
      <w:r>
        <w:t xml:space="preserve"> y software, creación de sitios web haciendo uso de HTML, personalización del diseño de un sitio web; entre otros; que contribuyen al uso eficiente de las Tecnologías de la Información y las Comunicaciones.</w:t>
      </w:r>
    </w:p>
    <w:p w:rsidR="00E6734F" w:rsidRDefault="00E6734F" w:rsidP="00E6734F">
      <w:r>
        <w:t>El Subsecretario de Sistemas de Información, Jonathan Huertas, dio a conocer que esta es una iniciativa que tiene como objetivo la inclusión digital, como una de las metas contempladas en el programa ‘Fortalecimiento del Buen Gobierno’ del Plan de Desarrollo ‘Pasto Educado, Constructor de Paz’.  “Es un proyecto que contribuye al cierre de brechas digitales y que genera impacto en la parte laboral, teniendo en cuenta que los estudiantes adquieren competencias en el uso de las herramientas tecnológicas”, subrayó.</w:t>
      </w:r>
    </w:p>
    <w:p w:rsidR="00E6734F" w:rsidRDefault="00E6734F" w:rsidP="00E6734F">
      <w:r>
        <w:t>Los procesos de formación se realizan a través de los Puntos Vive Digital de Pasto que se encuentran en las Instituciones Educativas Técnico Industrial, Libertad, Luis Delfín Insuasty Rodríguez-INEM, Luis Eduardo Mora Osejo, Antonio Nariño, Fondo Mixto de Cultura y el Punto del barrio Pandiaco.</w:t>
      </w:r>
    </w:p>
    <w:p w:rsidR="00E6734F" w:rsidRPr="002F67FF" w:rsidRDefault="00E6734F" w:rsidP="00E6734F">
      <w:pPr>
        <w:rPr>
          <w:b/>
          <w:sz w:val="18"/>
          <w:szCs w:val="18"/>
          <w:lang w:val="es-ES"/>
        </w:rPr>
      </w:pPr>
      <w:r w:rsidRPr="002F67FF">
        <w:rPr>
          <w:b/>
          <w:sz w:val="18"/>
          <w:szCs w:val="18"/>
          <w:lang w:val="es-ES"/>
        </w:rPr>
        <w:t>Información: Subsecretario Sistemas de Información, Jonathan Huertas. Celular: 3013706039</w:t>
      </w:r>
    </w:p>
    <w:p w:rsidR="00E6734F" w:rsidRDefault="00E6734F" w:rsidP="00E6734F">
      <w:pPr>
        <w:jc w:val="center"/>
        <w:rPr>
          <w:rFonts w:cs="Tahoma"/>
          <w:i/>
          <w:sz w:val="24"/>
          <w:szCs w:val="24"/>
        </w:rPr>
      </w:pPr>
      <w:r w:rsidRPr="00B53D18">
        <w:rPr>
          <w:rFonts w:cs="Tahoma"/>
          <w:i/>
          <w:sz w:val="24"/>
          <w:szCs w:val="24"/>
        </w:rPr>
        <w:t>Somos constructores de paz</w:t>
      </w:r>
    </w:p>
    <w:p w:rsidR="003A4E66" w:rsidRDefault="003A4E66" w:rsidP="005C3B60">
      <w:pPr>
        <w:rPr>
          <w:b/>
          <w:lang w:val="es-CO"/>
        </w:rPr>
      </w:pPr>
    </w:p>
    <w:p w:rsidR="00B35FB1" w:rsidRDefault="00B35FB1" w:rsidP="00B35FB1">
      <w:pPr>
        <w:jc w:val="center"/>
        <w:rPr>
          <w:b/>
          <w:lang w:val="es-CO"/>
        </w:rPr>
      </w:pPr>
      <w:r>
        <w:rPr>
          <w:b/>
          <w:lang w:val="es-CO"/>
        </w:rPr>
        <w:t xml:space="preserve">LOS PROCESOS DE LA SECRETARÍA DE DESARROLLO COMUNITARIO NO TIENEN COLOR POLÍTICO, NI ELECTORAL    </w:t>
      </w:r>
    </w:p>
    <w:p w:rsidR="00B35FB1" w:rsidRDefault="00B35FB1" w:rsidP="00B35FB1">
      <w:r>
        <w:t xml:space="preserve">La Secretaría de Desarrollo Comunitario de la Alcaldía de Pasto, informa a la ciudadanía en general y a los deferentes líderes comunales y comunitarios, que los procesos y programas de presupuesto participativo de esta dependencia, no tienen ningún vínculo con candidatos políticos. </w:t>
      </w:r>
    </w:p>
    <w:p w:rsidR="00B35FB1" w:rsidRDefault="00B35FB1" w:rsidP="00B35FB1">
      <w:r>
        <w:t xml:space="preserve">Los procesos de la Secretaría se trabajan en concordancia al Plan de Desarrollo “Pasto Educado Constructor de Paz” y las iniciativas presentadas por los diferentes líderes de las organizaciones comunales, quienes han sido los principales ponentes y gestores de los proyectos de la </w:t>
      </w:r>
      <w:proofErr w:type="spellStart"/>
      <w:r>
        <w:t>presupuestación</w:t>
      </w:r>
      <w:proofErr w:type="spellEnd"/>
      <w:r>
        <w:t xml:space="preserve"> participativa; así lo manifestó la Secretaria de Desarrollo Comunitario, Paula Andrea Rosero </w:t>
      </w:r>
      <w:proofErr w:type="spellStart"/>
      <w:r>
        <w:t>Lomabana</w:t>
      </w:r>
      <w:proofErr w:type="spellEnd"/>
      <w:r>
        <w:t>.</w:t>
      </w:r>
    </w:p>
    <w:p w:rsidR="00FD20E3" w:rsidRDefault="00B35FB1" w:rsidP="00FD20E3">
      <w:r>
        <w:t>La Secretaría de Desarrollo Comunitario seguirá con su trabajo de contacto con la comunidad, sin ningún tipo de interferencias del actual proceso electoral.</w:t>
      </w:r>
    </w:p>
    <w:p w:rsidR="00FD20E3" w:rsidRDefault="00FD20E3" w:rsidP="00FD20E3">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D20E3" w:rsidRDefault="00FD20E3" w:rsidP="00FD20E3">
      <w:pPr>
        <w:jc w:val="center"/>
      </w:pPr>
      <w:r w:rsidRPr="00796B2A">
        <w:rPr>
          <w:rFonts w:cs="Tahoma"/>
          <w:i/>
        </w:rPr>
        <w:t>Somos constructores de paz</w:t>
      </w:r>
    </w:p>
    <w:p w:rsidR="00FD20E3" w:rsidRDefault="00FD20E3" w:rsidP="00B35FB1"/>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s-CO" w:eastAsia="es-CO"/>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lastRenderedPageBreak/>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Éxito -Pasto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ada en la carrera 26 sur, barrio</w:t>
      </w:r>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4"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Pr="005C3B60" w:rsidRDefault="00FD20E3" w:rsidP="00FD20E3">
      <w:pPr>
        <w:jc w:val="center"/>
      </w:pPr>
      <w:r w:rsidRPr="00796B2A">
        <w:rPr>
          <w:rFonts w:cs="Tahoma"/>
          <w:i/>
        </w:rPr>
        <w:t>Somos constructores de paz</w:t>
      </w:r>
    </w:p>
    <w:p w:rsidR="005C3B60" w:rsidRDefault="005C3B60" w:rsidP="00FD20E3">
      <w:pPr>
        <w:rPr>
          <w:b/>
        </w:rPr>
      </w:pPr>
    </w:p>
    <w:p w:rsidR="004E1EBD" w:rsidRPr="00346A5C" w:rsidRDefault="004E1EBD" w:rsidP="00346A5C">
      <w:pPr>
        <w:rPr>
          <w:b/>
        </w:rPr>
      </w:pPr>
      <w:r w:rsidRPr="00346A5C">
        <w:rPr>
          <w:b/>
        </w:rPr>
        <w:t>SECRETARÍA DE SALUD SOCIALIZÓ EL ACTO ADMINISTRATIVO DE CO</w:t>
      </w:r>
      <w:r w:rsidR="00346A5C" w:rsidRPr="00346A5C">
        <w:rPr>
          <w:b/>
        </w:rPr>
        <w:t>NFORMACIÓN DEL COMITÉ MUNICIPAL</w:t>
      </w:r>
      <w:r w:rsidRPr="00346A5C">
        <w:rPr>
          <w:b/>
        </w:rPr>
        <w:t xml:space="preserve"> PARA EL PROGRAMA AMPLIADO DE INMUNIZACIONES – PAI</w:t>
      </w:r>
    </w:p>
    <w:p w:rsidR="004E1EBD" w:rsidRDefault="00346A5C" w:rsidP="00346A5C">
      <w:pPr>
        <w:jc w:val="center"/>
      </w:pPr>
      <w:r>
        <w:rPr>
          <w:noProof/>
          <w:lang w:val="es-CO" w:eastAsia="es-CO"/>
        </w:rPr>
        <w:lastRenderedPageBreak/>
        <w:drawing>
          <wp:inline distT="0" distB="0" distL="0" distR="0">
            <wp:extent cx="4279900" cy="253598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i.png"/>
                    <pic:cNvPicPr/>
                  </pic:nvPicPr>
                  <pic:blipFill>
                    <a:blip r:embed="rId15">
                      <a:extLst>
                        <a:ext uri="{28A0092B-C50C-407E-A947-70E740481C1C}">
                          <a14:useLocalDpi xmlns:a14="http://schemas.microsoft.com/office/drawing/2010/main" val="0"/>
                        </a:ext>
                      </a:extLst>
                    </a:blip>
                    <a:stretch>
                      <a:fillRect/>
                    </a:stretch>
                  </pic:blipFill>
                  <pic:spPr>
                    <a:xfrm>
                      <a:off x="0" y="0"/>
                      <a:ext cx="4283835" cy="2538317"/>
                    </a:xfrm>
                    <a:prstGeom prst="rect">
                      <a:avLst/>
                    </a:prstGeom>
                  </pic:spPr>
                </pic:pic>
              </a:graphicData>
            </a:graphic>
          </wp:inline>
        </w:drawing>
      </w:r>
    </w:p>
    <w:p w:rsidR="004E1EBD" w:rsidRPr="00346A5C" w:rsidRDefault="004E1EBD" w:rsidP="004E1EBD">
      <w:r w:rsidRPr="00346A5C">
        <w:t xml:space="preserve">La Secretaría de Salud invitó a los actores del Sistema General de Seguridad Social en Salud - SGSSS del municipio de Pasto, con el fin de concretar el Comité municipal para el Programa Ampliado de Inmunizaciones-PAI, a través de la conformación de un Acto administrativo de conformación, enmarcado en el decreto No.0625 de 19 de diciembre de 2017 y que conlleva a la disminución de la morbilidad y mortalidad producida por enfermedades </w:t>
      </w:r>
      <w:proofErr w:type="spellStart"/>
      <w:r w:rsidRPr="00346A5C">
        <w:t>inmunoprevenibles</w:t>
      </w:r>
      <w:proofErr w:type="spellEnd"/>
      <w:r w:rsidRPr="00346A5C">
        <w:t>.</w:t>
      </w:r>
    </w:p>
    <w:p w:rsidR="004E1EBD" w:rsidRPr="00346A5C" w:rsidRDefault="004E1EBD" w:rsidP="004E1EBD">
      <w:r w:rsidRPr="00346A5C">
        <w:t>Este Comité se viene realizando desde 2013, pero por un llamado que hizo la Procuraduría y por el interés que tiene la Secretaría de Salud de lograr estrategias que permitan cumplir con las coberturas de vacunación, no solo porque la ley lo dice, sino, porque es necesario que se trabaje de manera aunada para proteger a los niños con los biológicos, aclara Mercedes Burbano Villota, Subsecretaria de Salud pública.</w:t>
      </w:r>
    </w:p>
    <w:p w:rsidR="004E1EBD" w:rsidRPr="00346A5C" w:rsidRDefault="004E1EBD" w:rsidP="004E1EBD">
      <w:r w:rsidRPr="00346A5C">
        <w:t>En cuanto a las coberturas de vacunación en el año 2017, el municipio de Pasto no cumplió con coberturas útiles, es decir, llegar al 95%; una de las razones, es porque las familias de los niños se trasladan y no reportan cambios de dirección a las IPS prestadoras que tienen este servicio habilitado, y esto hace muy difícil su localización, añade la Subsecretaria de Salud Pública.</w:t>
      </w:r>
    </w:p>
    <w:p w:rsidR="004E1EBD" w:rsidRPr="00346A5C" w:rsidRDefault="004E1EBD" w:rsidP="004E1EBD">
      <w:r w:rsidRPr="00346A5C">
        <w:t xml:space="preserve">Para logra cubrir al 100% de la población, la Secretaría de Salud  organiza anualmente, dos </w:t>
      </w:r>
      <w:proofErr w:type="spellStart"/>
      <w:r w:rsidRPr="00346A5C">
        <w:t>monitoreos</w:t>
      </w:r>
      <w:proofErr w:type="spellEnd"/>
      <w:r w:rsidRPr="00346A5C">
        <w:t xml:space="preserve"> de cobertura rápida, es decir, se escogen conglomerados por  dos días y se hace la búsqueda vivienda por vivienda, para localizar  aquellos menores de 5 años, que no tengan el esquema completo de vacunación.</w:t>
      </w:r>
    </w:p>
    <w:p w:rsidR="004E1EBD" w:rsidRDefault="004E1EBD" w:rsidP="004E1EBD">
      <w:r w:rsidRPr="00346A5C">
        <w:t>Al finalizar, se informa a los asistentes, que antes del 15 de abril, se evaluará coberturas administrativas de vacunación y se recuerda nuevamente, la importancia del trabajo articulado en pro de la salud de nuestros menores.</w:t>
      </w:r>
    </w:p>
    <w:p w:rsidR="007E2806" w:rsidRDefault="00FD20E3" w:rsidP="004E1EBD">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FD20E3" w:rsidRPr="005C3B60" w:rsidRDefault="00FD20E3" w:rsidP="00FD20E3">
      <w:pPr>
        <w:jc w:val="center"/>
      </w:pPr>
      <w:r w:rsidRPr="00796B2A">
        <w:rPr>
          <w:rFonts w:cs="Tahoma"/>
          <w:i/>
        </w:rPr>
        <w:lastRenderedPageBreak/>
        <w:t>Somos constructores de paz</w:t>
      </w:r>
    </w:p>
    <w:p w:rsidR="00FD20E3" w:rsidRDefault="00FD20E3" w:rsidP="007E2806">
      <w:pPr>
        <w:jc w:val="center"/>
        <w:rPr>
          <w:b/>
        </w:rPr>
      </w:pPr>
    </w:p>
    <w:p w:rsidR="007E2806" w:rsidRPr="007E2806" w:rsidRDefault="007E2806" w:rsidP="007E2806">
      <w:pPr>
        <w:jc w:val="center"/>
        <w:rPr>
          <w:b/>
        </w:rPr>
      </w:pPr>
      <w:r w:rsidRPr="007E2806">
        <w:rPr>
          <w:b/>
        </w:rPr>
        <w:t>COMITÉ DEL SEGUIMIENTO A LA LEY 1257, ESTABLECE SU PLAN DE ACCIÓN PARA EL AÑO 2018</w:t>
      </w:r>
    </w:p>
    <w:p w:rsidR="007E2806" w:rsidRPr="007E2806" w:rsidRDefault="003A4E66" w:rsidP="007E2806">
      <w:pPr>
        <w:jc w:val="center"/>
      </w:pPr>
      <w:r>
        <w:rPr>
          <w:noProof/>
          <w:lang w:val="es-CO" w:eastAsia="es-CO"/>
        </w:rPr>
        <w:drawing>
          <wp:inline distT="0" distB="0" distL="0" distR="0">
            <wp:extent cx="4744422" cy="30162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ite genero.jpg"/>
                    <pic:cNvPicPr/>
                  </pic:nvPicPr>
                  <pic:blipFill>
                    <a:blip r:embed="rId17">
                      <a:extLst>
                        <a:ext uri="{28A0092B-C50C-407E-A947-70E740481C1C}">
                          <a14:useLocalDpi xmlns:a14="http://schemas.microsoft.com/office/drawing/2010/main" val="0"/>
                        </a:ext>
                      </a:extLst>
                    </a:blip>
                    <a:stretch>
                      <a:fillRect/>
                    </a:stretch>
                  </pic:blipFill>
                  <pic:spPr>
                    <a:xfrm>
                      <a:off x="0" y="0"/>
                      <a:ext cx="4749028" cy="3019178"/>
                    </a:xfrm>
                    <a:prstGeom prst="rect">
                      <a:avLst/>
                    </a:prstGeom>
                  </pic:spPr>
                </pic:pic>
              </a:graphicData>
            </a:graphic>
          </wp:inline>
        </w:drawing>
      </w:r>
    </w:p>
    <w:p w:rsidR="007E2806" w:rsidRPr="007E2806" w:rsidRDefault="007E2806" w:rsidP="007E2806">
      <w:r w:rsidRPr="007E2806">
        <w:t>La Secretaría de las Mujeres, Orientaciones Sexuales e Identidades de Género de la Alcaldía de Pasto quien asume la Secretaría Técnica del Comité de Seguimiento a la Ley 1257 de 2008, junto con organizaciones sociales liderarán dos aspectos estratégicos en el Plan de Acción para el año 2018, que busquen prevenir la violencia contra las mujeres y garantizar el restablecimiento de sus derechos humanos. </w:t>
      </w:r>
    </w:p>
    <w:p w:rsidR="007E2806" w:rsidRPr="007E2806" w:rsidRDefault="007E2806" w:rsidP="007E2806">
      <w:r w:rsidRPr="007E2806">
        <w:t>El primer punto indica que a través de los diferentes medios de comunicación, se promoverán campañas y se divulgarán las medidas de prevención de la Ley 125</w:t>
      </w:r>
      <w:r w:rsidR="00BA35D9">
        <w:t>7</w:t>
      </w:r>
      <w:r w:rsidRPr="007E2806">
        <w:t>. Asimismo, como segunda acción estratégica, se desarrollará un proceso que contribuya a reforzar el conocimiento sobre la Ley 1257 de 2008 a las Organizaciones Sociales, y un proceso de formación para cualificar a los profesionales que atienden en las instituciones a las mujeres víctimas de violencia.</w:t>
      </w:r>
    </w:p>
    <w:p w:rsidR="007E2806" w:rsidRDefault="007E2806" w:rsidP="007E2806">
      <w:r w:rsidRPr="007E2806">
        <w:t>El Comité de Seguimiento al cumplimiento de la Ley 1257 decidió apoyarse en el Honorable Concejo de Pasto, para que ejerza control político a los entes competentes del municipio y así se asegure el cumplimiento de la mencionada Ley.</w:t>
      </w:r>
    </w:p>
    <w:p w:rsidR="00FD20E3" w:rsidRDefault="00FD20E3" w:rsidP="007E2806">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FD20E3" w:rsidRPr="005C3B60" w:rsidRDefault="00FD20E3" w:rsidP="00FD20E3">
      <w:pPr>
        <w:jc w:val="center"/>
      </w:pPr>
      <w:r w:rsidRPr="00796B2A">
        <w:rPr>
          <w:rFonts w:cs="Tahoma"/>
          <w:i/>
        </w:rPr>
        <w:lastRenderedPageBreak/>
        <w:t>Somos constructores de paz</w:t>
      </w:r>
    </w:p>
    <w:p w:rsidR="005C3B60" w:rsidRDefault="005C3B60" w:rsidP="00C649E3">
      <w:pPr>
        <w:jc w:val="center"/>
        <w:rPr>
          <w:b/>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8">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 xml:space="preserve">La Secretaría de Bienestar Social, comunica a los beneficiarios del “Programa Colombia Mayor” que a partir del 1 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lastRenderedPageBreak/>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Default="00346A5C" w:rsidP="00FD20E3">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p w:rsidR="00346A5C" w:rsidRPr="00763690" w:rsidRDefault="00346A5C" w:rsidP="00FD20E3">
            <w:pPr>
              <w:spacing w:after="0"/>
              <w:jc w:val="center"/>
              <w:rPr>
                <w:rFonts w:eastAsia="Times New Roman"/>
                <w:lang w:val="es-CO" w:eastAsia="es-ES_tradnl"/>
              </w:rPr>
            </w:pP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lastRenderedPageBreak/>
        <w:t>Para mayor información se sugiere a los beneficiarios, consultar en cada nómina, la fecha y el punto de pago asignado, a través de la página de internet de la Alcaldía de Pasto:</w:t>
      </w:r>
    </w:p>
    <w:p w:rsidR="00346A5C" w:rsidRPr="007E2806" w:rsidRDefault="009C45FB" w:rsidP="00346A5C">
      <w:hyperlink r:id="rId19"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0"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FD20E3" w:rsidRPr="00FD20E3" w:rsidRDefault="00FD20E3" w:rsidP="00FD20E3">
      <w:pPr>
        <w:suppressAutoHyphens w:val="0"/>
        <w:spacing w:after="160" w:line="259" w:lineRule="auto"/>
        <w:jc w:val="center"/>
        <w:rPr>
          <w:b/>
          <w:color w:val="0000FF"/>
          <w:sz w:val="18"/>
          <w:szCs w:val="18"/>
          <w:u w:val="single"/>
          <w:lang w:val="es-ES"/>
        </w:rPr>
      </w:pPr>
    </w:p>
    <w:p w:rsidR="003A4E66" w:rsidRDefault="003A4E66" w:rsidP="003A4E66">
      <w:pPr>
        <w:jc w:val="center"/>
        <w:rPr>
          <w:b/>
        </w:rPr>
      </w:pPr>
      <w:r w:rsidRPr="003A4E66">
        <w:rPr>
          <w:b/>
        </w:rPr>
        <w:t xml:space="preserve">DEL 8 AL 12 DE </w:t>
      </w:r>
      <w:r w:rsidR="00EE6B57">
        <w:rPr>
          <w:b/>
        </w:rPr>
        <w:t>MARZO</w:t>
      </w:r>
      <w:r w:rsidRPr="003A4E66">
        <w:rPr>
          <w:b/>
        </w:rPr>
        <w:t xml:space="preserve"> LLEGADA DEL BUS DEL TURISMO POR PARTE DEL MINISTERIO DE COMERCIO, INDUSTRIA Y TURISMO Y FONTUR</w:t>
      </w:r>
    </w:p>
    <w:p w:rsidR="00EE6B57" w:rsidRDefault="00EE6B57" w:rsidP="003A4E66">
      <w:pPr>
        <w:jc w:val="center"/>
        <w:rPr>
          <w:b/>
        </w:rPr>
      </w:pPr>
      <w:r>
        <w:rPr>
          <w:b/>
          <w:noProof/>
          <w:lang w:val="es-CO" w:eastAsia="es-CO"/>
        </w:rPr>
        <w:drawing>
          <wp:inline distT="0" distB="0" distL="0" distR="0">
            <wp:extent cx="2454318" cy="2458204"/>
            <wp:effectExtent l="0" t="0" r="317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54318" cy="2458204"/>
                    </a:xfrm>
                    <a:prstGeom prst="rect">
                      <a:avLst/>
                    </a:prstGeom>
                  </pic:spPr>
                </pic:pic>
              </a:graphicData>
            </a:graphic>
          </wp:inline>
        </w:drawing>
      </w:r>
      <w:r>
        <w:rPr>
          <w:b/>
        </w:rPr>
        <w:t xml:space="preserve"> </w:t>
      </w:r>
      <w:r>
        <w:rPr>
          <w:b/>
          <w:noProof/>
          <w:lang w:val="es-CO" w:eastAsia="es-CO"/>
        </w:rPr>
        <w:drawing>
          <wp:inline distT="0" distB="0" distL="0" distR="0">
            <wp:extent cx="2447925" cy="2451802"/>
            <wp:effectExtent l="0" t="0" r="0" b="571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6927" cy="2460819"/>
                    </a:xfrm>
                    <a:prstGeom prst="rect">
                      <a:avLst/>
                    </a:prstGeom>
                  </pic:spPr>
                </pic:pic>
              </a:graphicData>
            </a:graphic>
          </wp:inline>
        </w:drawing>
      </w:r>
    </w:p>
    <w:p w:rsidR="003A4E66" w:rsidRPr="003A4E66" w:rsidRDefault="003A4E66" w:rsidP="003A4E66">
      <w:pPr>
        <w:rPr>
          <w:b/>
        </w:rPr>
      </w:pPr>
    </w:p>
    <w:p w:rsidR="00B22153" w:rsidRDefault="00EE6B57" w:rsidP="003A4E66">
      <w:r>
        <w:lastRenderedPageBreak/>
        <w:t xml:space="preserve">La Alcaldía de Pasto invita a la comunidad en general a </w:t>
      </w:r>
      <w:r w:rsidR="003A4E66" w:rsidRPr="00835927">
        <w:t xml:space="preserve">subirse al </w:t>
      </w:r>
      <w:r>
        <w:t>‘B</w:t>
      </w:r>
      <w:r w:rsidR="003A4E66" w:rsidRPr="00835927">
        <w:t xml:space="preserve">us del </w:t>
      </w:r>
      <w:r>
        <w:t>T</w:t>
      </w:r>
      <w:r w:rsidR="003A4E66" w:rsidRPr="00835927">
        <w:t>urismo</w:t>
      </w:r>
      <w:r w:rsidR="001421D9">
        <w:t>’</w:t>
      </w:r>
      <w:r w:rsidR="003A4E66" w:rsidRPr="00835927">
        <w:t xml:space="preserve">, </w:t>
      </w:r>
      <w:r>
        <w:t>iniciativa de</w:t>
      </w:r>
      <w:r w:rsidRPr="00835927">
        <w:t xml:space="preserve">l Ministerio de Comercio, Industria y Turismo y FONTUR </w:t>
      </w:r>
      <w:r>
        <w:t>que tiene como propósito</w:t>
      </w:r>
      <w:r w:rsidR="003A4E66" w:rsidRPr="00835927">
        <w:t xml:space="preserve"> acercar la oferta institucional</w:t>
      </w:r>
      <w:r>
        <w:t>,</w:t>
      </w:r>
      <w:r w:rsidR="003A4E66" w:rsidRPr="00835927">
        <w:t xml:space="preserve"> del sector turismo</w:t>
      </w:r>
      <w:r>
        <w:t>,</w:t>
      </w:r>
      <w:r w:rsidR="003A4E66"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rsidR="00B22153">
        <w:t xml:space="preserve"> </w:t>
      </w:r>
    </w:p>
    <w:p w:rsidR="003A4E66" w:rsidRDefault="00B22153" w:rsidP="003A4E66">
      <w:r w:rsidRPr="00B22153">
        <w:t>En el municipio de Pasto el ‘Bus del Turismo’ está programado para los días 7, 8 y 9 de marzo, en la Plaza de Nariño, en horario de atención de 9:00 am a 6:00 pm y en el Corregimiento del Encano los días 10, 12 y 13 de marzo, en el Estacionamiento El Puerto, en horario de atención: 9:00 am a 6:00 pm.</w:t>
      </w:r>
    </w:p>
    <w:p w:rsidR="003C5773" w:rsidRDefault="003C5773" w:rsidP="003C5773">
      <w:pPr>
        <w:pStyle w:val="Ttulo"/>
        <w:rPr>
          <w:rFonts w:ascii="Century Gothic" w:eastAsia="Calibri" w:hAnsi="Century Gothic" w:cs="Calibri"/>
          <w:spacing w:val="0"/>
          <w:kern w:val="0"/>
          <w:sz w:val="22"/>
          <w:szCs w:val="22"/>
        </w:rPr>
      </w:pPr>
    </w:p>
    <w:p w:rsidR="00B35FB1" w:rsidRPr="003C5773" w:rsidRDefault="00B35FB1" w:rsidP="003C5773">
      <w:pPr>
        <w:pStyle w:val="Ttulo"/>
        <w:rPr>
          <w:rFonts w:ascii="Century Gothic" w:eastAsia="Calibri" w:hAnsi="Century Gothic" w:cs="Calibri"/>
          <w:spacing w:val="0"/>
          <w:kern w:val="0"/>
          <w:sz w:val="22"/>
          <w:szCs w:val="22"/>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C5773" w:rsidRDefault="003C5773" w:rsidP="00B35FB1">
      <w:pPr>
        <w:jc w:val="center"/>
        <w:rPr>
          <w:rFonts w:cs="Tahoma"/>
          <w:i/>
        </w:rPr>
      </w:pPr>
    </w:p>
    <w:p w:rsidR="00B35FB1" w:rsidRPr="00941053" w:rsidRDefault="00B35FB1" w:rsidP="00B35FB1">
      <w:pPr>
        <w:jc w:val="center"/>
      </w:pPr>
      <w:r w:rsidRPr="00796B2A">
        <w:rPr>
          <w:rFonts w:cs="Tahoma"/>
          <w:i/>
        </w:rPr>
        <w:t>Somos constructores de paz</w:t>
      </w:r>
    </w:p>
    <w:p w:rsidR="00B35FB1" w:rsidRDefault="00B35FB1" w:rsidP="003A4E66"/>
    <w:p w:rsidR="00D279FA" w:rsidRDefault="00DE09FC" w:rsidP="00D279FA">
      <w:pPr>
        <w:tabs>
          <w:tab w:val="left" w:pos="2562"/>
        </w:tabs>
        <w:spacing w:after="0" w:line="480" w:lineRule="auto"/>
        <w:jc w:val="center"/>
        <w:rPr>
          <w:b/>
          <w:bCs/>
        </w:rPr>
      </w:pPr>
      <w:r>
        <w:rPr>
          <w:b/>
          <w:bCs/>
        </w:rPr>
        <w:t xml:space="preserve">ESTE 2 DE MARZO </w:t>
      </w:r>
      <w:r w:rsidR="00B2440F">
        <w:rPr>
          <w:b/>
          <w:bCs/>
        </w:rPr>
        <w:t>MUESTRA ARTESANAL CON ARTESANÍ</w:t>
      </w:r>
      <w:r w:rsidR="00D279FA">
        <w:rPr>
          <w:b/>
          <w:bCs/>
        </w:rPr>
        <w:t xml:space="preserve">AS SINAI   </w:t>
      </w:r>
    </w:p>
    <w:p w:rsidR="00DE09FC" w:rsidRDefault="00DE09FC" w:rsidP="00D279FA">
      <w:pPr>
        <w:tabs>
          <w:tab w:val="left" w:pos="2562"/>
        </w:tabs>
        <w:spacing w:after="0" w:line="480" w:lineRule="auto"/>
        <w:jc w:val="center"/>
        <w:rPr>
          <w:b/>
          <w:bCs/>
        </w:rPr>
      </w:pPr>
      <w:r>
        <w:rPr>
          <w:b/>
          <w:bCs/>
          <w:noProof/>
          <w:lang w:val="es-CO" w:eastAsia="es-CO"/>
        </w:rPr>
        <w:drawing>
          <wp:inline distT="0" distB="0" distL="0" distR="0">
            <wp:extent cx="4565650" cy="2593744"/>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nner twitter SIANAI.jpg"/>
                    <pic:cNvPicPr/>
                  </pic:nvPicPr>
                  <pic:blipFill>
                    <a:blip r:embed="rId23">
                      <a:extLst>
                        <a:ext uri="{28A0092B-C50C-407E-A947-70E740481C1C}">
                          <a14:useLocalDpi xmlns:a14="http://schemas.microsoft.com/office/drawing/2010/main" val="0"/>
                        </a:ext>
                      </a:extLst>
                    </a:blip>
                    <a:stretch>
                      <a:fillRect/>
                    </a:stretch>
                  </pic:blipFill>
                  <pic:spPr>
                    <a:xfrm>
                      <a:off x="0" y="0"/>
                      <a:ext cx="4569592" cy="2595983"/>
                    </a:xfrm>
                    <a:prstGeom prst="rect">
                      <a:avLst/>
                    </a:prstGeom>
                  </pic:spPr>
                </pic:pic>
              </a:graphicData>
            </a:graphic>
          </wp:inline>
        </w:drawing>
      </w:r>
    </w:p>
    <w:p w:rsidR="00D279FA" w:rsidRDefault="00D279FA" w:rsidP="00D279FA">
      <w:r>
        <w:t xml:space="preserve">La </w:t>
      </w:r>
      <w:r w:rsidR="009E2938">
        <w:t xml:space="preserve">Alcaldía de Pasto a través de la </w:t>
      </w:r>
      <w:r>
        <w:t xml:space="preserve">Secretaría de Desarrollo Económico </w:t>
      </w:r>
      <w:r w:rsidR="009E2938">
        <w:t>y</w:t>
      </w:r>
      <w:r>
        <w:t xml:space="preserve"> la Subsecretaría de Turismo, inicia este 2 de marzo de 2018 el Punto de Información Turística de Pasto, con las muestras artesanales de los viernes, </w:t>
      </w:r>
      <w:r w:rsidR="003C5773">
        <w:t xml:space="preserve">en </w:t>
      </w:r>
      <w:r>
        <w:t>esta ocasión</w:t>
      </w:r>
      <w:r w:rsidR="00DE09FC">
        <w:t xml:space="preserve"> </w:t>
      </w:r>
      <w:r w:rsidR="003C5773">
        <w:t>cuenta con l</w:t>
      </w:r>
      <w:r w:rsidR="00DE09FC">
        <w:t>a</w:t>
      </w:r>
      <w:r w:rsidR="003C5773">
        <w:t xml:space="preserve"> muestra de</w:t>
      </w:r>
      <w:r>
        <w:t xml:space="preserve"> ARTESANIAS SINAI, técnica donde se ven representados productos de madera como cofres, jarrones, platos y accesorios trabajados con acabados de laca catalizada y laminillas de tamo.</w:t>
      </w:r>
    </w:p>
    <w:p w:rsidR="00D279FA" w:rsidRDefault="00D279FA" w:rsidP="00D279FA">
      <w:r>
        <w:lastRenderedPageBreak/>
        <w:t>Esta jornada pe</w:t>
      </w:r>
      <w:r w:rsidR="00DE09FC">
        <w:t>rmitirá a visitantes y turistas observar productos</w:t>
      </w:r>
      <w:r>
        <w:t xml:space="preserve"> con altos estándares de calidad, confeccionados con materiales e insumos que garantizan su durabilidad y resistencia. </w:t>
      </w:r>
    </w:p>
    <w:p w:rsidR="009E2938" w:rsidRDefault="009E2938" w:rsidP="00D279FA">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41053" w:rsidRPr="00941053" w:rsidRDefault="009E2938" w:rsidP="009E2938">
      <w:pPr>
        <w:jc w:val="center"/>
      </w:pPr>
      <w:r w:rsidRPr="00796B2A">
        <w:rPr>
          <w:rFonts w:cs="Tahoma"/>
          <w:i/>
        </w:rPr>
        <w:t>Somos constructores de paz</w:t>
      </w:r>
    </w:p>
    <w:p w:rsidR="001752F6" w:rsidRPr="00D5572C" w:rsidRDefault="001752F6" w:rsidP="00D704E1">
      <w:pPr>
        <w:jc w:val="left"/>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586DB1" w:rsidRPr="00374738" w:rsidRDefault="00CE21AA" w:rsidP="00374738">
      <w:pPr>
        <w:jc w:val="center"/>
        <w:rPr>
          <w:b/>
        </w:rPr>
      </w:pPr>
      <w:r w:rsidRPr="00A32497">
        <w:rPr>
          <w:b/>
        </w:rPr>
        <w:t>Alcaldía de Pasto</w:t>
      </w:r>
    </w:p>
    <w:sectPr w:rsidR="00586DB1" w:rsidRPr="00374738"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5FB" w:rsidRDefault="009C45FB" w:rsidP="00505F60">
      <w:pPr>
        <w:spacing w:after="0"/>
      </w:pPr>
      <w:r>
        <w:separator/>
      </w:r>
    </w:p>
  </w:endnote>
  <w:endnote w:type="continuationSeparator" w:id="0">
    <w:p w:rsidR="009C45FB" w:rsidRDefault="009C45F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5FB" w:rsidRDefault="009C45FB" w:rsidP="00505F60">
      <w:pPr>
        <w:spacing w:after="0"/>
      </w:pPr>
      <w:r>
        <w:separator/>
      </w:r>
    </w:p>
  </w:footnote>
  <w:footnote w:type="continuationSeparator" w:id="0">
    <w:p w:rsidR="009C45FB" w:rsidRDefault="009C45F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0E3" w:rsidRDefault="00FD20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E3" w:rsidRDefault="00FD20E3" w:rsidP="006A7E77">
                          <w:pPr>
                            <w:spacing w:after="0"/>
                            <w:jc w:val="left"/>
                            <w:rPr>
                              <w:rFonts w:cs="Tahoma"/>
                              <w:b/>
                              <w:sz w:val="16"/>
                              <w:szCs w:val="20"/>
                            </w:rPr>
                          </w:pPr>
                          <w:r>
                            <w:rPr>
                              <w:rFonts w:cs="Tahoma"/>
                              <w:b/>
                              <w:sz w:val="16"/>
                              <w:szCs w:val="20"/>
                            </w:rPr>
                            <w:t>Nº 051</w:t>
                          </w:r>
                        </w:p>
                        <w:p w:rsidR="00FD20E3" w:rsidRPr="00505F60" w:rsidRDefault="00FD20E3" w:rsidP="006A7E77">
                          <w:pPr>
                            <w:spacing w:after="0"/>
                            <w:jc w:val="left"/>
                            <w:rPr>
                              <w:b/>
                              <w:sz w:val="16"/>
                              <w:szCs w:val="20"/>
                            </w:rPr>
                          </w:pPr>
                          <w:r>
                            <w:rPr>
                              <w:b/>
                              <w:sz w:val="16"/>
                              <w:szCs w:val="20"/>
                            </w:rPr>
                            <w:t>29/febrero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D20E3" w:rsidRDefault="00FD20E3" w:rsidP="006A7E77">
                    <w:pPr>
                      <w:spacing w:after="0"/>
                      <w:jc w:val="left"/>
                      <w:rPr>
                        <w:rFonts w:cs="Tahoma"/>
                        <w:b/>
                        <w:sz w:val="16"/>
                        <w:szCs w:val="20"/>
                      </w:rPr>
                    </w:pPr>
                    <w:r>
                      <w:rPr>
                        <w:rFonts w:cs="Tahoma"/>
                        <w:b/>
                        <w:sz w:val="16"/>
                        <w:szCs w:val="20"/>
                      </w:rPr>
                      <w:t>Nº 051</w:t>
                    </w:r>
                  </w:p>
                  <w:p w:rsidR="00FD20E3" w:rsidRPr="00505F60" w:rsidRDefault="00FD20E3" w:rsidP="006A7E77">
                    <w:pPr>
                      <w:spacing w:after="0"/>
                      <w:jc w:val="left"/>
                      <w:rPr>
                        <w:b/>
                        <w:sz w:val="16"/>
                        <w:szCs w:val="20"/>
                      </w:rPr>
                    </w:pPr>
                    <w:r>
                      <w:rPr>
                        <w:b/>
                        <w:sz w:val="16"/>
                        <w:szCs w:val="20"/>
                      </w:rPr>
                      <w:t>29/febrero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5E5"/>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1E"/>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45FB"/>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44D7A"/>
  <w15:docId w15:val="{D5BAF88C-8C2F-4F25-AABE-AF4CA1A3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g"/><Relationship Id="rId10" Type="http://schemas.openxmlformats.org/officeDocument/2006/relationships/hyperlink" Target="mailto:jabuisa@hotmail.com" TargetMode="External"/><Relationship Id="rId19" Type="http://schemas.openxmlformats.org/officeDocument/2006/relationships/hyperlink" Target="http://www.pasto.gov.co/tramites%20y%20servicios/bienestar%20social/colombiamayor/ingresar%20n&#250;mero%20de%20c&#233;dula/arrastrar%20image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venesenaccionsbs@gmail.com" TargetMode="Externa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0A643-DC5D-412F-B391-CE9C0EF9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3483</Words>
  <Characters>19160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5</cp:revision>
  <cp:lastPrinted>2018-02-21T23:56:00Z</cp:lastPrinted>
  <dcterms:created xsi:type="dcterms:W3CDTF">2018-03-01T01:22:00Z</dcterms:created>
  <dcterms:modified xsi:type="dcterms:W3CDTF">2018-03-01T04:22:00Z</dcterms:modified>
</cp:coreProperties>
</file>