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476" w:rsidRDefault="00ED6476" w:rsidP="00ED6476">
      <w:pPr>
        <w:jc w:val="center"/>
        <w:rPr>
          <w:rFonts w:cs="Tahoma"/>
          <w:b/>
        </w:rPr>
      </w:pPr>
      <w:r w:rsidRPr="00ED6476">
        <w:rPr>
          <w:rFonts w:cs="Tahoma"/>
          <w:b/>
        </w:rPr>
        <w:t>ALCALD</w:t>
      </w:r>
      <w:r>
        <w:rPr>
          <w:rFonts w:cs="Tahoma"/>
          <w:b/>
        </w:rPr>
        <w:t>Í</w:t>
      </w:r>
      <w:r w:rsidRPr="00ED6476">
        <w:rPr>
          <w:rFonts w:cs="Tahoma"/>
          <w:b/>
        </w:rPr>
        <w:t>A DE PASTO INSTALÓ MESA</w:t>
      </w:r>
      <w:r>
        <w:rPr>
          <w:rFonts w:cs="Tahoma"/>
          <w:b/>
        </w:rPr>
        <w:t xml:space="preserve"> TÉCNICA DE TRABAJO FRENTE A LA </w:t>
      </w:r>
      <w:r w:rsidRPr="00ED6476">
        <w:rPr>
          <w:rFonts w:cs="Tahoma"/>
          <w:b/>
        </w:rPr>
        <w:t>PROTECCI</w:t>
      </w:r>
      <w:r>
        <w:rPr>
          <w:rFonts w:cs="Tahoma"/>
          <w:b/>
        </w:rPr>
        <w:t>Ó</w:t>
      </w:r>
      <w:r w:rsidRPr="00ED6476">
        <w:rPr>
          <w:rFonts w:cs="Tahoma"/>
          <w:b/>
        </w:rPr>
        <w:t>N AMBIENTAL DEL</w:t>
      </w:r>
      <w:r>
        <w:rPr>
          <w:rFonts w:cs="Tahoma"/>
          <w:b/>
        </w:rPr>
        <w:t xml:space="preserve"> CORREDOR ORIENTAL</w:t>
      </w:r>
    </w:p>
    <w:p w:rsidR="00ED6476" w:rsidRDefault="00ED6476" w:rsidP="00ED6476">
      <w:pPr>
        <w:jc w:val="center"/>
        <w:rPr>
          <w:rFonts w:cs="Tahoma"/>
          <w:b/>
        </w:rPr>
      </w:pPr>
      <w:r w:rsidRPr="006A57F1">
        <w:rPr>
          <w:rFonts w:ascii="Arial" w:hAnsi="Arial" w:cs="Arial"/>
          <w:b/>
          <w:bCs/>
          <w:noProof/>
          <w:color w:val="222222"/>
          <w:sz w:val="19"/>
          <w:szCs w:val="19"/>
          <w:shd w:val="clear" w:color="auto" w:fill="FFFFFF"/>
          <w:lang w:val="en-US" w:eastAsia="en-US"/>
        </w:rPr>
        <w:drawing>
          <wp:inline distT="0" distB="0" distL="0" distR="0" wp14:anchorId="07E36B6B" wp14:editId="3A9CAE4E">
            <wp:extent cx="4533900" cy="2550319"/>
            <wp:effectExtent l="19050" t="0" r="0" b="0"/>
            <wp:docPr id="16" name="Imagen 16" descr="C:\Documents and Settings\Administrador\Mis documentos\Downloads\20180313_100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313_100512.jpg"/>
                    <pic:cNvPicPr>
                      <a:picLocks noChangeAspect="1" noChangeArrowheads="1"/>
                    </pic:cNvPicPr>
                  </pic:nvPicPr>
                  <pic:blipFill>
                    <a:blip r:embed="rId8" cstate="print"/>
                    <a:srcRect/>
                    <a:stretch>
                      <a:fillRect/>
                    </a:stretch>
                  </pic:blipFill>
                  <pic:spPr bwMode="auto">
                    <a:xfrm>
                      <a:off x="0" y="0"/>
                      <a:ext cx="4536770" cy="2551933"/>
                    </a:xfrm>
                    <a:prstGeom prst="rect">
                      <a:avLst/>
                    </a:prstGeom>
                    <a:noFill/>
                    <a:ln w="9525">
                      <a:noFill/>
                      <a:miter lim="800000"/>
                      <a:headEnd/>
                      <a:tailEnd/>
                    </a:ln>
                  </pic:spPr>
                </pic:pic>
              </a:graphicData>
            </a:graphic>
          </wp:inline>
        </w:drawing>
      </w:r>
    </w:p>
    <w:p w:rsidR="00ED6476" w:rsidRPr="00ED6476" w:rsidRDefault="00ED6476" w:rsidP="00ED6476">
      <w:pPr>
        <w:rPr>
          <w:rFonts w:cs="Tahoma"/>
        </w:rPr>
      </w:pPr>
      <w:r w:rsidRPr="00ED6476">
        <w:rPr>
          <w:rFonts w:cs="Tahoma"/>
        </w:rPr>
        <w:t>Tras compromisos adquiridos por el Alcalde de Pasto, Pedro Vicente Obando Ordoñez</w:t>
      </w:r>
      <w:r w:rsidR="00062230">
        <w:rPr>
          <w:rFonts w:cs="Tahoma"/>
        </w:rPr>
        <w:t>, se instaló la primera mesa técnica</w:t>
      </w:r>
      <w:r w:rsidR="00062230" w:rsidRPr="00ED6476">
        <w:rPr>
          <w:rFonts w:cs="Tahoma"/>
        </w:rPr>
        <w:t xml:space="preserve"> </w:t>
      </w:r>
      <w:r w:rsidR="00062230">
        <w:rPr>
          <w:rFonts w:cs="Tahoma"/>
        </w:rPr>
        <w:t xml:space="preserve">coordinada por la </w:t>
      </w:r>
      <w:r w:rsidRPr="00ED6476">
        <w:rPr>
          <w:rFonts w:cs="Tahoma"/>
        </w:rPr>
        <w:t xml:space="preserve">Secretaría de Gobierno para dar solución frente a la protección ambiental del </w:t>
      </w:r>
      <w:r w:rsidR="00695A7D" w:rsidRPr="00ED6476">
        <w:rPr>
          <w:rFonts w:cs="Tahoma"/>
        </w:rPr>
        <w:t>Corredor Oriental</w:t>
      </w:r>
      <w:r w:rsidRPr="00ED6476">
        <w:rPr>
          <w:rFonts w:cs="Tahoma"/>
        </w:rPr>
        <w:t>.</w:t>
      </w:r>
      <w:r w:rsidR="00062230">
        <w:rPr>
          <w:rFonts w:cs="Tahoma"/>
        </w:rPr>
        <w:t xml:space="preserve"> </w:t>
      </w:r>
    </w:p>
    <w:p w:rsidR="00ED6476" w:rsidRPr="00ED6476" w:rsidRDefault="00ED6476" w:rsidP="00ED6476">
      <w:pPr>
        <w:rPr>
          <w:rFonts w:cs="Tahoma"/>
        </w:rPr>
      </w:pPr>
      <w:r w:rsidRPr="00ED6476">
        <w:rPr>
          <w:rFonts w:cs="Tahoma"/>
        </w:rPr>
        <w:t>Por su parte, la Secretaria de Gobierno, Carolina Rueda Noguera manifestó</w:t>
      </w:r>
      <w:r w:rsidR="0090458B">
        <w:rPr>
          <w:rFonts w:cs="Tahoma"/>
        </w:rPr>
        <w:t>:</w:t>
      </w:r>
      <w:r w:rsidRPr="00ED6476">
        <w:rPr>
          <w:rFonts w:cs="Tahoma"/>
        </w:rPr>
        <w:t xml:space="preserve"> “es una mesa técnica conformada </w:t>
      </w:r>
      <w:r w:rsidR="00695A7D">
        <w:rPr>
          <w:rFonts w:cs="Tahoma"/>
        </w:rPr>
        <w:t>por la Administración Municipal a través de las</w:t>
      </w:r>
      <w:r w:rsidRPr="00ED6476">
        <w:rPr>
          <w:rFonts w:cs="Tahoma"/>
        </w:rPr>
        <w:t xml:space="preserve"> Secretaría</w:t>
      </w:r>
      <w:r w:rsidR="00695A7D">
        <w:rPr>
          <w:rFonts w:cs="Tahoma"/>
        </w:rPr>
        <w:t>s</w:t>
      </w:r>
      <w:r w:rsidRPr="00ED6476">
        <w:rPr>
          <w:rFonts w:cs="Tahoma"/>
        </w:rPr>
        <w:t xml:space="preserve"> de Gestión Ambiental</w:t>
      </w:r>
      <w:r w:rsidR="00695A7D">
        <w:rPr>
          <w:rFonts w:cs="Tahoma"/>
        </w:rPr>
        <w:t xml:space="preserve"> y Gobierno</w:t>
      </w:r>
      <w:r w:rsidRPr="00ED6476">
        <w:rPr>
          <w:rFonts w:cs="Tahoma"/>
        </w:rPr>
        <w:t>, Corponariño y la comunidad,</w:t>
      </w:r>
      <w:r w:rsidR="00695A7D">
        <w:rPr>
          <w:rFonts w:cs="Tahoma"/>
        </w:rPr>
        <w:t xml:space="preserve"> que tiene</w:t>
      </w:r>
      <w:r w:rsidRPr="00ED6476">
        <w:rPr>
          <w:rFonts w:cs="Tahoma"/>
        </w:rPr>
        <w:t xml:space="preserve"> el propósito de </w:t>
      </w:r>
      <w:r w:rsidR="00695A7D">
        <w:rPr>
          <w:rFonts w:cs="Tahoma"/>
        </w:rPr>
        <w:t>hacer</w:t>
      </w:r>
      <w:r w:rsidRPr="00ED6476">
        <w:rPr>
          <w:rFonts w:cs="Tahoma"/>
        </w:rPr>
        <w:t xml:space="preserve"> seguimiento a los compromisos </w:t>
      </w:r>
      <w:r w:rsidR="00695A7D">
        <w:rPr>
          <w:rFonts w:cs="Tahoma"/>
        </w:rPr>
        <w:t>adquiridos</w:t>
      </w:r>
      <w:r w:rsidRPr="00ED6476">
        <w:rPr>
          <w:rFonts w:cs="Tahoma"/>
        </w:rPr>
        <w:t xml:space="preserve"> el pasado jueves 8 de marzo</w:t>
      </w:r>
      <w:r w:rsidR="00695A7D">
        <w:rPr>
          <w:rFonts w:cs="Tahoma"/>
        </w:rPr>
        <w:t>,</w:t>
      </w:r>
      <w:r w:rsidRPr="00ED6476">
        <w:rPr>
          <w:rFonts w:cs="Tahoma"/>
        </w:rPr>
        <w:t xml:space="preserve"> en la movilización que hizo la comunidad frente al tema de la mina denominada cantera </w:t>
      </w:r>
      <w:r w:rsidR="0090458B" w:rsidRPr="00ED6476">
        <w:rPr>
          <w:rFonts w:cs="Tahoma"/>
        </w:rPr>
        <w:t>Calidad</w:t>
      </w:r>
      <w:r w:rsidRPr="00ED6476">
        <w:rPr>
          <w:rFonts w:cs="Tahoma"/>
        </w:rPr>
        <w:t>”.</w:t>
      </w:r>
    </w:p>
    <w:p w:rsidR="0090458B" w:rsidRDefault="00ED6476" w:rsidP="00ED6476">
      <w:pPr>
        <w:rPr>
          <w:rFonts w:cs="Tahoma"/>
        </w:rPr>
      </w:pPr>
      <w:r w:rsidRPr="00ED6476">
        <w:rPr>
          <w:rFonts w:cs="Tahoma"/>
        </w:rPr>
        <w:t xml:space="preserve">De igual manera </w:t>
      </w:r>
      <w:r w:rsidR="00695A7D">
        <w:rPr>
          <w:rFonts w:cs="Tahoma"/>
        </w:rPr>
        <w:t xml:space="preserve">dijo: </w:t>
      </w:r>
      <w:r w:rsidRPr="00ED6476">
        <w:rPr>
          <w:rFonts w:cs="Tahoma"/>
        </w:rPr>
        <w:t xml:space="preserve">“se están haciendo las gestiones pertinentes para que haga parte de </w:t>
      </w:r>
      <w:r w:rsidR="00695A7D">
        <w:rPr>
          <w:rFonts w:cs="Tahoma"/>
        </w:rPr>
        <w:t>l</w:t>
      </w:r>
      <w:r w:rsidRPr="00ED6476">
        <w:rPr>
          <w:rFonts w:cs="Tahoma"/>
        </w:rPr>
        <w:t>a mesa</w:t>
      </w:r>
      <w:r w:rsidR="00695A7D">
        <w:rPr>
          <w:rFonts w:cs="Tahoma"/>
        </w:rPr>
        <w:t>,</w:t>
      </w:r>
      <w:r w:rsidRPr="00ED6476">
        <w:rPr>
          <w:rFonts w:cs="Tahoma"/>
        </w:rPr>
        <w:t xml:space="preserve"> la Agencia Nacional Minera</w:t>
      </w:r>
      <w:r w:rsidR="0090458B">
        <w:rPr>
          <w:rFonts w:cs="Tahoma"/>
        </w:rPr>
        <w:t xml:space="preserve"> para</w:t>
      </w:r>
      <w:r w:rsidRPr="00ED6476">
        <w:rPr>
          <w:rFonts w:cs="Tahoma"/>
        </w:rPr>
        <w:t xml:space="preserve"> direccionar todas las acciones </w:t>
      </w:r>
      <w:r w:rsidR="0090458B">
        <w:rPr>
          <w:rFonts w:cs="Tahoma"/>
        </w:rPr>
        <w:t>y</w:t>
      </w:r>
      <w:r w:rsidRPr="00ED6476">
        <w:rPr>
          <w:rFonts w:cs="Tahoma"/>
        </w:rPr>
        <w:t xml:space="preserve"> dar una solución definit</w:t>
      </w:r>
      <w:r w:rsidR="0090458B">
        <w:rPr>
          <w:rFonts w:cs="Tahoma"/>
        </w:rPr>
        <w:t>iva”</w:t>
      </w:r>
      <w:r w:rsidR="00062230">
        <w:rPr>
          <w:rFonts w:cs="Tahoma"/>
        </w:rPr>
        <w:t>.</w:t>
      </w:r>
    </w:p>
    <w:p w:rsidR="0090458B" w:rsidRDefault="00695A7D" w:rsidP="00ED6476">
      <w:pPr>
        <w:rPr>
          <w:rFonts w:cs="Tahoma"/>
        </w:rPr>
      </w:pPr>
      <w:r>
        <w:rPr>
          <w:rFonts w:cs="Tahoma"/>
        </w:rPr>
        <w:t>La veedora  c</w:t>
      </w:r>
      <w:r w:rsidR="00ED6476" w:rsidRPr="00ED6476">
        <w:rPr>
          <w:rFonts w:cs="Tahoma"/>
        </w:rPr>
        <w:t xml:space="preserve">iudadana Estela </w:t>
      </w:r>
      <w:r w:rsidR="00062230" w:rsidRPr="00ED6476">
        <w:rPr>
          <w:rFonts w:cs="Tahoma"/>
        </w:rPr>
        <w:t xml:space="preserve">Cepeda </w:t>
      </w:r>
      <w:r w:rsidR="00ED6476" w:rsidRPr="00ED6476">
        <w:rPr>
          <w:rFonts w:cs="Tahoma"/>
        </w:rPr>
        <w:t>Vargas exp</w:t>
      </w:r>
      <w:r>
        <w:rPr>
          <w:rFonts w:cs="Tahoma"/>
        </w:rPr>
        <w:t>resó: “afortunadamente hemos sido</w:t>
      </w:r>
      <w:r w:rsidR="00ED6476" w:rsidRPr="00ED6476">
        <w:rPr>
          <w:rFonts w:cs="Tahoma"/>
        </w:rPr>
        <w:t xml:space="preserve"> recibidos y encontrado oídos abiertos por parte de la </w:t>
      </w:r>
      <w:r>
        <w:rPr>
          <w:rFonts w:cs="Tahoma"/>
        </w:rPr>
        <w:t>Alcaldía</w:t>
      </w:r>
      <w:r w:rsidR="00ED6476" w:rsidRPr="00ED6476">
        <w:rPr>
          <w:rFonts w:cs="Tahoma"/>
        </w:rPr>
        <w:t>, este es un trabajo que estamos luchando,</w:t>
      </w:r>
      <w:r w:rsidR="0090458B">
        <w:rPr>
          <w:rFonts w:cs="Tahoma"/>
        </w:rPr>
        <w:t xml:space="preserve"> tanto</w:t>
      </w:r>
      <w:r w:rsidR="00ED6476" w:rsidRPr="00ED6476">
        <w:rPr>
          <w:rFonts w:cs="Tahoma"/>
        </w:rPr>
        <w:t xml:space="preserve"> la Administración </w:t>
      </w:r>
      <w:r w:rsidR="0090458B">
        <w:rPr>
          <w:rFonts w:cs="Tahoma"/>
        </w:rPr>
        <w:t>Local</w:t>
      </w:r>
      <w:r w:rsidR="00ED6476" w:rsidRPr="00ED6476">
        <w:rPr>
          <w:rFonts w:cs="Tahoma"/>
        </w:rPr>
        <w:t xml:space="preserve"> </w:t>
      </w:r>
      <w:r w:rsidR="0090458B">
        <w:rPr>
          <w:rFonts w:cs="Tahoma"/>
        </w:rPr>
        <w:t>como las comunidades  del sector.</w:t>
      </w:r>
      <w:r w:rsidR="00ED6476" w:rsidRPr="00ED6476">
        <w:rPr>
          <w:rFonts w:cs="Tahoma"/>
        </w:rPr>
        <w:t xml:space="preserve"> </w:t>
      </w:r>
      <w:r w:rsidR="0090458B">
        <w:rPr>
          <w:rFonts w:cs="Tahoma"/>
        </w:rPr>
        <w:t xml:space="preserve">Hoy </w:t>
      </w:r>
      <w:r w:rsidR="00ED6476" w:rsidRPr="00ED6476">
        <w:rPr>
          <w:rFonts w:cs="Tahoma"/>
        </w:rPr>
        <w:t>se instal</w:t>
      </w:r>
      <w:r w:rsidR="0090458B">
        <w:rPr>
          <w:rFonts w:cs="Tahoma"/>
        </w:rPr>
        <w:t>ó</w:t>
      </w:r>
      <w:r w:rsidR="00ED6476" w:rsidRPr="00ED6476">
        <w:rPr>
          <w:rFonts w:cs="Tahoma"/>
        </w:rPr>
        <w:t xml:space="preserve"> la primera mesa técnica  y ya tenemos un cronograma de las siguientes mesas de trabajo para que definitivamente este problema se acabe</w:t>
      </w:r>
      <w:r w:rsidR="0090458B">
        <w:rPr>
          <w:rFonts w:cs="Tahoma"/>
        </w:rPr>
        <w:t>”.</w:t>
      </w:r>
      <w:r w:rsidR="00ED6476" w:rsidRPr="00ED6476">
        <w:rPr>
          <w:rFonts w:cs="Tahoma"/>
        </w:rPr>
        <w:t xml:space="preserve"> </w:t>
      </w:r>
      <w:r w:rsidR="0090458B">
        <w:rPr>
          <w:rFonts w:cs="Tahoma"/>
        </w:rPr>
        <w:t xml:space="preserve">La veedora manifestó que la </w:t>
      </w:r>
      <w:r w:rsidR="00ED6476" w:rsidRPr="00ED6476">
        <w:rPr>
          <w:rFonts w:cs="Tahoma"/>
        </w:rPr>
        <w:t xml:space="preserve"> </w:t>
      </w:r>
      <w:r w:rsidR="0090458B">
        <w:rPr>
          <w:rFonts w:cs="Tahoma"/>
        </w:rPr>
        <w:t>zona</w:t>
      </w:r>
      <w:r w:rsidR="00ED6476" w:rsidRPr="00ED6476">
        <w:rPr>
          <w:rFonts w:cs="Tahoma"/>
        </w:rPr>
        <w:t xml:space="preserve"> debería ser</w:t>
      </w:r>
      <w:r w:rsidR="0090458B">
        <w:rPr>
          <w:rFonts w:cs="Tahoma"/>
        </w:rPr>
        <w:t xml:space="preserve"> una </w:t>
      </w:r>
      <w:r w:rsidR="0090458B" w:rsidRPr="00ED6476">
        <w:rPr>
          <w:rFonts w:cs="Tahoma"/>
        </w:rPr>
        <w:t>reserva</w:t>
      </w:r>
      <w:r w:rsidR="00ED6476" w:rsidRPr="00ED6476">
        <w:rPr>
          <w:rFonts w:cs="Tahoma"/>
        </w:rPr>
        <w:t xml:space="preserve">, porque tiene una fauna </w:t>
      </w:r>
      <w:r w:rsidR="0090458B">
        <w:rPr>
          <w:rFonts w:cs="Tahoma"/>
        </w:rPr>
        <w:t xml:space="preserve">especial </w:t>
      </w:r>
      <w:r w:rsidR="00ED6476" w:rsidRPr="00ED6476">
        <w:rPr>
          <w:rFonts w:cs="Tahoma"/>
        </w:rPr>
        <w:t>y es reserva acuífera del Municipio de Pasto</w:t>
      </w:r>
      <w:r w:rsidR="0090458B">
        <w:rPr>
          <w:rFonts w:cs="Tahoma"/>
        </w:rPr>
        <w:t>.</w:t>
      </w:r>
      <w:r w:rsidR="00ED6476" w:rsidRPr="00ED6476">
        <w:rPr>
          <w:rFonts w:cs="Tahoma"/>
        </w:rPr>
        <w:t xml:space="preserve"> </w:t>
      </w:r>
    </w:p>
    <w:p w:rsidR="00ED6476" w:rsidRPr="00ED6476" w:rsidRDefault="00ED6476" w:rsidP="00ED6476">
      <w:pPr>
        <w:rPr>
          <w:rFonts w:cs="Tahoma"/>
          <w:b/>
          <w:sz w:val="18"/>
          <w:szCs w:val="18"/>
        </w:rPr>
      </w:pPr>
      <w:r w:rsidRPr="00ED6476">
        <w:rPr>
          <w:rFonts w:cs="Tahoma"/>
          <w:b/>
          <w:sz w:val="18"/>
          <w:szCs w:val="18"/>
        </w:rPr>
        <w:t>Información: Secretaria de Gobierno, Carolina Rueda. Celular: 3137652534.</w:t>
      </w:r>
    </w:p>
    <w:p w:rsidR="0090458B" w:rsidRDefault="0090458B" w:rsidP="0090458B">
      <w:pPr>
        <w:spacing w:after="0"/>
        <w:jc w:val="center"/>
        <w:rPr>
          <w:rFonts w:cs="Tahoma"/>
          <w:i/>
        </w:rPr>
      </w:pPr>
      <w:r w:rsidRPr="009379D6">
        <w:rPr>
          <w:rFonts w:cs="Tahoma"/>
          <w:i/>
        </w:rPr>
        <w:t>Somos constructores de paz</w:t>
      </w:r>
    </w:p>
    <w:p w:rsidR="00ED6476" w:rsidRDefault="00ED6476" w:rsidP="00F80E8C">
      <w:pPr>
        <w:jc w:val="center"/>
        <w:rPr>
          <w:rFonts w:cs="Tahoma"/>
          <w:b/>
        </w:rPr>
      </w:pPr>
    </w:p>
    <w:p w:rsidR="00F80E8C" w:rsidRDefault="00F80E8C" w:rsidP="00F80E8C">
      <w:pPr>
        <w:jc w:val="center"/>
        <w:rPr>
          <w:rFonts w:cs="Tahoma"/>
          <w:b/>
        </w:rPr>
      </w:pPr>
      <w:r w:rsidRPr="00223EAC">
        <w:rPr>
          <w:rFonts w:cs="Tahoma"/>
          <w:b/>
        </w:rPr>
        <w:lastRenderedPageBreak/>
        <w:t>SECRETARÍA DE TRÁNSITO Y TRANSPORTE INTENSIFICA CONTROLES PARA GARANTIZAR  CUMPLIMIENTO DE ANILLO VIAL Y PREVENIR FORMAS DE TRANSPORTE ILEGAL</w:t>
      </w:r>
    </w:p>
    <w:p w:rsidR="00F80E8C" w:rsidRDefault="005F62BC" w:rsidP="00F80E8C">
      <w:pPr>
        <w:jc w:val="center"/>
        <w:rPr>
          <w:rFonts w:cs="Tahoma"/>
          <w:b/>
        </w:rPr>
      </w:pPr>
      <w:r>
        <w:rPr>
          <w:rFonts w:cs="Tahoma"/>
          <w:b/>
          <w:noProof/>
          <w:lang w:val="en-US" w:eastAsia="en-US"/>
        </w:rPr>
        <w:drawing>
          <wp:inline distT="0" distB="0" distL="0" distR="0">
            <wp:extent cx="2132306" cy="1329314"/>
            <wp:effectExtent l="0" t="0" r="1905" b="4445"/>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vilidad 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33980" cy="1330358"/>
                    </a:xfrm>
                    <a:prstGeom prst="rect">
                      <a:avLst/>
                    </a:prstGeom>
                  </pic:spPr>
                </pic:pic>
              </a:graphicData>
            </a:graphic>
          </wp:inline>
        </w:drawing>
      </w:r>
      <w:r w:rsidR="00F80E8C">
        <w:rPr>
          <w:rFonts w:cs="Tahoma"/>
          <w:b/>
          <w:noProof/>
          <w:lang w:val="en-US" w:eastAsia="en-US"/>
        </w:rPr>
        <w:drawing>
          <wp:inline distT="0" distB="0" distL="0" distR="0" wp14:anchorId="34342A74" wp14:editId="504D7FB4">
            <wp:extent cx="1261399" cy="1327467"/>
            <wp:effectExtent l="0" t="0" r="0" b="635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vi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2417" cy="1328538"/>
                    </a:xfrm>
                    <a:prstGeom prst="rect">
                      <a:avLst/>
                    </a:prstGeom>
                  </pic:spPr>
                </pic:pic>
              </a:graphicData>
            </a:graphic>
          </wp:inline>
        </w:drawing>
      </w:r>
    </w:p>
    <w:p w:rsidR="00F80E8C" w:rsidRPr="00223EAC" w:rsidRDefault="00F80E8C" w:rsidP="00F80E8C">
      <w:pPr>
        <w:rPr>
          <w:rFonts w:cs="Tahoma"/>
        </w:rPr>
      </w:pPr>
      <w:r w:rsidRPr="00223EAC">
        <w:rPr>
          <w:rFonts w:cs="Tahoma"/>
        </w:rPr>
        <w:t>La Alcaldía de Pasto, a través de la Secretaría de Tránsito y Transporte, intensificó las labores operativas y de control encaminados a garantizar el cumplimiento de los decretos 0302 y 0240, expedidos a mediados de 2017.</w:t>
      </w:r>
    </w:p>
    <w:p w:rsidR="00F80E8C" w:rsidRPr="00223EAC" w:rsidRDefault="00F80E8C" w:rsidP="00F80E8C">
      <w:pPr>
        <w:rPr>
          <w:rFonts w:cs="Tahoma"/>
        </w:rPr>
      </w:pPr>
      <w:r w:rsidRPr="00223EAC">
        <w:rPr>
          <w:rFonts w:cs="Tahoma"/>
        </w:rPr>
        <w:t xml:space="preserve">De acuerdo con su contenido, estas normas contemplan la restricción de motocicletas con acompañante dentro del denominado anillo vial, que comprende principalmente la zona céntrica de la ciudad, así como </w:t>
      </w:r>
      <w:r w:rsidR="008A757D">
        <w:rPr>
          <w:rFonts w:cs="Tahoma"/>
        </w:rPr>
        <w:t>la restricción d</w:t>
      </w:r>
      <w:r w:rsidRPr="00223EAC">
        <w:rPr>
          <w:rFonts w:cs="Tahoma"/>
        </w:rPr>
        <w:t>el tránsito nocturno de estos vehículos</w:t>
      </w:r>
      <w:r w:rsidR="008A757D">
        <w:rPr>
          <w:rFonts w:cs="Tahoma"/>
        </w:rPr>
        <w:t xml:space="preserve"> (entre 11:00 pm y 4:00 am)</w:t>
      </w:r>
      <w:r w:rsidRPr="00223EAC">
        <w:rPr>
          <w:rFonts w:cs="Tahoma"/>
        </w:rPr>
        <w:t xml:space="preserve"> y también las llamadas </w:t>
      </w:r>
      <w:proofErr w:type="spellStart"/>
      <w:r w:rsidRPr="00223EAC">
        <w:rPr>
          <w:rFonts w:cs="Tahoma"/>
        </w:rPr>
        <w:t>motadas</w:t>
      </w:r>
      <w:proofErr w:type="spellEnd"/>
      <w:r w:rsidRPr="00223EAC">
        <w:rPr>
          <w:rFonts w:cs="Tahoma"/>
        </w:rPr>
        <w:t>.</w:t>
      </w:r>
    </w:p>
    <w:p w:rsidR="00F80E8C" w:rsidRPr="00223EAC" w:rsidRDefault="00F80E8C" w:rsidP="00F80E8C">
      <w:pPr>
        <w:rPr>
          <w:rFonts w:cs="Tahoma"/>
        </w:rPr>
      </w:pPr>
      <w:r w:rsidRPr="00223EAC">
        <w:rPr>
          <w:rFonts w:cs="Tahoma"/>
        </w:rPr>
        <w:t>El secretario de Tránsito y Transporte, Luis Alfredo Burbano Fuentes, explicó que estos controles están destinados a contrarrestar las formas de transporte ilegal, priorizando la vida y la seguridad de todos los actores viales.</w:t>
      </w:r>
    </w:p>
    <w:p w:rsidR="00F80E8C" w:rsidRPr="00223EAC" w:rsidRDefault="00F80E8C" w:rsidP="00F80E8C">
      <w:pPr>
        <w:rPr>
          <w:rFonts w:cs="Tahoma"/>
        </w:rPr>
      </w:pPr>
      <w:r w:rsidRPr="00223EAC">
        <w:rPr>
          <w:rFonts w:cs="Tahoma"/>
        </w:rPr>
        <w:t>“En las últimas horas han circulado en la ciudad unos mensajes, que carecen de verdad, en donde se afirma que se ampliará e</w:t>
      </w:r>
      <w:r>
        <w:rPr>
          <w:rFonts w:cs="Tahoma"/>
        </w:rPr>
        <w:t>l anillo vial, que se aumentará</w:t>
      </w:r>
      <w:r w:rsidRPr="00223EAC">
        <w:rPr>
          <w:rFonts w:cs="Tahoma"/>
        </w:rPr>
        <w:t xml:space="preserve"> a dos</w:t>
      </w:r>
      <w:r>
        <w:rPr>
          <w:rFonts w:cs="Tahoma"/>
        </w:rPr>
        <w:t>,</w:t>
      </w:r>
      <w:r w:rsidRPr="00223EAC">
        <w:rPr>
          <w:rFonts w:cs="Tahoma"/>
        </w:rPr>
        <w:t xml:space="preserve"> los días del pico y placa para las motocicletas y que se realizará el día sin moto. Hay que ser claros y decirle a la ciudadanía que estas informaciones no son ciertas”, dijo el funcionario.</w:t>
      </w:r>
    </w:p>
    <w:p w:rsidR="00F80E8C" w:rsidRPr="00223EAC" w:rsidRDefault="00F80E8C" w:rsidP="00F80E8C">
      <w:pPr>
        <w:rPr>
          <w:rFonts w:cs="Tahoma"/>
        </w:rPr>
      </w:pPr>
      <w:r>
        <w:rPr>
          <w:rFonts w:cs="Tahoma"/>
        </w:rPr>
        <w:t>Así mismo, e</w:t>
      </w:r>
      <w:r w:rsidRPr="00223EAC">
        <w:rPr>
          <w:rFonts w:cs="Tahoma"/>
        </w:rPr>
        <w:t>xplicó que</w:t>
      </w:r>
      <w:r>
        <w:rPr>
          <w:rFonts w:cs="Tahoma"/>
        </w:rPr>
        <w:t>,</w:t>
      </w:r>
      <w:r w:rsidRPr="00223EAC">
        <w:rPr>
          <w:rFonts w:cs="Tahoma"/>
        </w:rPr>
        <w:t xml:space="preserve"> como lo señala el decreto 0302 del 31 de julio de 2017, el anillo de restricción vial para motocicletas sigue siendo el mismo y si bien la propuesta de ampliarlo fue debatida en las negociaciones que adelantaron la Alcaldía y los transportadores de Pasto</w:t>
      </w:r>
      <w:r>
        <w:rPr>
          <w:rFonts w:cs="Tahoma"/>
        </w:rPr>
        <w:t>,</w:t>
      </w:r>
      <w:r w:rsidRPr="00223EAC">
        <w:rPr>
          <w:rFonts w:cs="Tahoma"/>
        </w:rPr>
        <w:t xml:space="preserve"> esta es una medida que será estudiada y que por ahora no se implementará.</w:t>
      </w:r>
      <w:r w:rsidR="00C96F1A">
        <w:rPr>
          <w:rFonts w:cs="Tahoma"/>
        </w:rPr>
        <w:t xml:space="preserve"> </w:t>
      </w:r>
      <w:r w:rsidRPr="00223EAC">
        <w:rPr>
          <w:rFonts w:cs="Tahoma"/>
        </w:rPr>
        <w:t xml:space="preserve">“El pico y placa de dos días para motos es algo que </w:t>
      </w:r>
      <w:r w:rsidR="00C96F1A">
        <w:rPr>
          <w:rFonts w:cs="Tahoma"/>
        </w:rPr>
        <w:t>no</w:t>
      </w:r>
      <w:r w:rsidRPr="00223EAC">
        <w:rPr>
          <w:rFonts w:cs="Tahoma"/>
        </w:rPr>
        <w:t xml:space="preserve"> se puede dar, pues hay muchos ciudadanos que usan este vehículo no para la informalidad, sino para desplazarse a sus sitios de trabajo”, precisó Burbano Fuentes.</w:t>
      </w:r>
    </w:p>
    <w:p w:rsidR="00F80E8C" w:rsidRPr="00223EAC" w:rsidRDefault="00F80E8C" w:rsidP="00F80E8C">
      <w:pPr>
        <w:rPr>
          <w:rFonts w:cs="Tahoma"/>
        </w:rPr>
      </w:pPr>
      <w:r w:rsidRPr="00223EAC">
        <w:rPr>
          <w:rFonts w:cs="Tahoma"/>
        </w:rPr>
        <w:t>Indicó que tampoco es cierto que se pretenda realizar un día sin moto, pues en el Plan de Desarrollo están consignadas unas fechas destinadas al no uso de automotores y vehículos, siendo el pasado 28 de diciembre el último día en que se desarrolló esta jornada.</w:t>
      </w:r>
    </w:p>
    <w:p w:rsidR="00F80E8C" w:rsidRPr="00223EAC" w:rsidRDefault="00F80E8C" w:rsidP="00F80E8C">
      <w:pPr>
        <w:rPr>
          <w:rFonts w:cs="Tahoma"/>
        </w:rPr>
      </w:pPr>
      <w:r w:rsidRPr="00223EAC">
        <w:rPr>
          <w:rFonts w:cs="Tahoma"/>
        </w:rPr>
        <w:lastRenderedPageBreak/>
        <w:t>Frente a las denuncias sobre supuestos abusos de agentes de Tránsito contra ciudadanos, el secr</w:t>
      </w:r>
      <w:r w:rsidR="007338CE">
        <w:rPr>
          <w:rFonts w:cs="Tahoma"/>
        </w:rPr>
        <w:t xml:space="preserve">etario hizo un llamado para que </w:t>
      </w:r>
      <w:r w:rsidR="004F6DC5">
        <w:rPr>
          <w:rFonts w:cs="Tahoma"/>
        </w:rPr>
        <w:t>estas</w:t>
      </w:r>
      <w:r w:rsidRPr="00223EAC">
        <w:rPr>
          <w:rFonts w:cs="Tahoma"/>
        </w:rPr>
        <w:t xml:space="preserve"> se pongan en conocimiento de las autoridades competentes. “En cuanto al uso de las grúas no las utilizamos para atropellar a las personas, sino que el código Nacional de Tránsito, la Ley 769, permite el desplazamiento de los vehículos que incumplen las normas de tránsito en estás grúas”, sostuvo.</w:t>
      </w:r>
    </w:p>
    <w:p w:rsidR="00F80E8C" w:rsidRPr="00223EAC" w:rsidRDefault="00F80E8C" w:rsidP="00F80E8C">
      <w:pPr>
        <w:rPr>
          <w:rFonts w:cs="Tahoma"/>
        </w:rPr>
      </w:pPr>
      <w:r w:rsidRPr="00223EAC">
        <w:rPr>
          <w:rFonts w:cs="Tahoma"/>
        </w:rPr>
        <w:t>Señaló que para la Administración local y su dependencia es fundamental garantizar la vida de todos los actores viales, por lo dijo que el incremento de los controles a las motocicletas se hace en cumplimiento de la ley y también obedece a su alta incidencia en los accidentes que se registran en el municipio.</w:t>
      </w:r>
    </w:p>
    <w:p w:rsidR="00F80E8C" w:rsidRPr="00223EAC" w:rsidRDefault="00F80E8C" w:rsidP="00F80E8C">
      <w:pPr>
        <w:rPr>
          <w:rFonts w:cs="Tahoma"/>
        </w:rPr>
      </w:pPr>
      <w:r w:rsidRPr="00223EAC">
        <w:rPr>
          <w:rFonts w:cs="Tahoma"/>
        </w:rPr>
        <w:t xml:space="preserve">“De las 70 personas que en 2017 fallecieron en accidentes de tránsito, 47 estuvieron involucradas como víctimas de atropellos de motocicletas, choques de conductores de moto contra otros vehículos o como parrilleros. Queremos que estos hechos no se repitan y lo estamos logrando, pues en enero de este año no se presentó ni </w:t>
      </w:r>
      <w:r>
        <w:rPr>
          <w:rFonts w:cs="Tahoma"/>
        </w:rPr>
        <w:t>una sola víctima fatal por accid</w:t>
      </w:r>
      <w:r w:rsidRPr="00223EAC">
        <w:rPr>
          <w:rFonts w:cs="Tahoma"/>
        </w:rPr>
        <w:t>entes”, expresó.</w:t>
      </w:r>
    </w:p>
    <w:p w:rsidR="00F80E8C" w:rsidRPr="00223EAC" w:rsidRDefault="00F80E8C" w:rsidP="00F80E8C">
      <w:pPr>
        <w:rPr>
          <w:rFonts w:cs="Tahoma"/>
        </w:rPr>
      </w:pPr>
      <w:r w:rsidRPr="00223EAC">
        <w:rPr>
          <w:rFonts w:cs="Tahoma"/>
        </w:rPr>
        <w:t>Finalmente, el funcionario dijo que se está trabajando por organizar la movilidad en Pasto, garantizando la seguridad vial y salvaguardando la vida de todos los ciudadanos.</w:t>
      </w:r>
    </w:p>
    <w:p w:rsidR="00F80E8C" w:rsidRDefault="00F80E8C" w:rsidP="00F80E8C">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F80E8C" w:rsidRDefault="00F80E8C" w:rsidP="00F80E8C">
      <w:pPr>
        <w:spacing w:after="0"/>
        <w:rPr>
          <w:rFonts w:cs="Tahoma"/>
          <w:b/>
          <w:sz w:val="18"/>
          <w:szCs w:val="18"/>
        </w:rPr>
      </w:pPr>
    </w:p>
    <w:p w:rsidR="00F80E8C" w:rsidRDefault="00F80E8C" w:rsidP="00F80E8C">
      <w:pPr>
        <w:spacing w:after="0"/>
        <w:jc w:val="center"/>
        <w:rPr>
          <w:rFonts w:cs="Tahoma"/>
          <w:i/>
        </w:rPr>
      </w:pPr>
      <w:r w:rsidRPr="009379D6">
        <w:rPr>
          <w:rFonts w:cs="Tahoma"/>
          <w:i/>
        </w:rPr>
        <w:t>Somos constructores de paz</w:t>
      </w:r>
    </w:p>
    <w:p w:rsidR="00CF79A4" w:rsidRDefault="00CF79A4" w:rsidP="00F80E8C">
      <w:pPr>
        <w:spacing w:after="0"/>
        <w:jc w:val="center"/>
        <w:rPr>
          <w:rFonts w:cs="Tahoma"/>
          <w:i/>
        </w:rPr>
      </w:pPr>
    </w:p>
    <w:p w:rsidR="00CF79A4" w:rsidRDefault="00CF79A4" w:rsidP="00F80E8C">
      <w:pPr>
        <w:spacing w:after="0"/>
        <w:jc w:val="center"/>
        <w:rPr>
          <w:rFonts w:cs="Tahoma"/>
          <w:i/>
        </w:rPr>
      </w:pPr>
    </w:p>
    <w:p w:rsidR="00CF79A4" w:rsidRPr="001756AE" w:rsidRDefault="00CF79A4" w:rsidP="00CF79A4">
      <w:pPr>
        <w:jc w:val="center"/>
        <w:rPr>
          <w:b/>
        </w:rPr>
      </w:pPr>
      <w:r>
        <w:rPr>
          <w:b/>
        </w:rPr>
        <w:t xml:space="preserve">ALCALDÍA DE PASTO DESARROLLA ACTIVIDADES ENMARCADAS EN </w:t>
      </w:r>
      <w:r w:rsidRPr="009B466E">
        <w:rPr>
          <w:b/>
        </w:rPr>
        <w:t>LA S</w:t>
      </w:r>
      <w:r w:rsidR="008F1A7F">
        <w:rPr>
          <w:b/>
        </w:rPr>
        <w:t>EMANA MUNDIAL DE LA SENSIBILIZA</w:t>
      </w:r>
      <w:r w:rsidRPr="009B466E">
        <w:rPr>
          <w:b/>
        </w:rPr>
        <w:t>C</w:t>
      </w:r>
      <w:r w:rsidR="008F1A7F">
        <w:rPr>
          <w:b/>
        </w:rPr>
        <w:t>I</w:t>
      </w:r>
      <w:r w:rsidRPr="009B466E">
        <w:rPr>
          <w:b/>
        </w:rPr>
        <w:t>ÓN DEL CONSUMO DE SAL</w:t>
      </w:r>
    </w:p>
    <w:p w:rsidR="00CF79A4" w:rsidRPr="009B466E" w:rsidRDefault="00CF79A4" w:rsidP="00CF79A4">
      <w:pPr>
        <w:jc w:val="center"/>
      </w:pPr>
      <w:r>
        <w:rPr>
          <w:noProof/>
          <w:lang w:val="en-US" w:eastAsia="en-US"/>
        </w:rPr>
        <w:drawing>
          <wp:inline distT="0" distB="0" distL="0" distR="0" wp14:anchorId="61D9F399" wp14:editId="01630EA6">
            <wp:extent cx="4060209" cy="24820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72866" cy="2489792"/>
                    </a:xfrm>
                    <a:prstGeom prst="rect">
                      <a:avLst/>
                    </a:prstGeom>
                  </pic:spPr>
                </pic:pic>
              </a:graphicData>
            </a:graphic>
          </wp:inline>
        </w:drawing>
      </w:r>
    </w:p>
    <w:p w:rsidR="00CF79A4" w:rsidRPr="009B466E" w:rsidRDefault="00CF79A4" w:rsidP="00CF79A4">
      <w:r w:rsidRPr="009B466E">
        <w:t>Con una nutrida participación, se llevó a cabo el taller “</w:t>
      </w:r>
      <w:r w:rsidRPr="009B466E">
        <w:rPr>
          <w:i/>
        </w:rPr>
        <w:t>no seas tan salado</w:t>
      </w:r>
      <w:r>
        <w:t>”, organizado por l</w:t>
      </w:r>
      <w:r w:rsidRPr="009B466E">
        <w:t xml:space="preserve">a Alcaldía de Pasto, a través de la Secretaría de Salud, y que contó </w:t>
      </w:r>
      <w:r w:rsidRPr="009B466E">
        <w:lastRenderedPageBreak/>
        <w:t>con la participación de dueños, administrad</w:t>
      </w:r>
      <w:r>
        <w:t>ores de restaurantes, EPS e IPS</w:t>
      </w:r>
      <w:r w:rsidRPr="009B466E">
        <w:t xml:space="preserve">, dentro del marco de la semana mundial de la sensibilización del consumo de sal. </w:t>
      </w:r>
    </w:p>
    <w:p w:rsidR="00CF79A4" w:rsidRPr="009B466E" w:rsidRDefault="00CF79A4" w:rsidP="00CF79A4">
      <w:r w:rsidRPr="009B466E">
        <w:t>D</w:t>
      </w:r>
      <w:r>
        <w:t xml:space="preserve">urante este taller que </w:t>
      </w:r>
      <w:r w:rsidRPr="009B466E">
        <w:t>pretendió</w:t>
      </w:r>
      <w:r>
        <w:t xml:space="preserve"> de </w:t>
      </w:r>
      <w:r w:rsidRPr="009B466E">
        <w:t>manera pedagógica y lúdica, mostrar l</w:t>
      </w:r>
      <w:r>
        <w:t>os modos y condiciones que permite</w:t>
      </w:r>
      <w:r w:rsidRPr="009B466E">
        <w:t>n alcanzar estilos de vida saludable;</w:t>
      </w:r>
      <w:r>
        <w:t xml:space="preserve"> los profesionales de </w:t>
      </w:r>
      <w:r w:rsidRPr="009B466E">
        <w:t>la Secretaría de Salud, impart</w:t>
      </w:r>
      <w:r>
        <w:t xml:space="preserve">ieron orientaciones sobre </w:t>
      </w:r>
      <w:r w:rsidRPr="009B466E">
        <w:t xml:space="preserve">los efectos del consumo de Sal </w:t>
      </w:r>
      <w:r>
        <w:t xml:space="preserve">en </w:t>
      </w:r>
      <w:r w:rsidRPr="009B466E">
        <w:t>exceso, indicando la relación compro</w:t>
      </w:r>
      <w:r>
        <w:t>bada entre ella y la h</w:t>
      </w:r>
      <w:r w:rsidRPr="009B466E">
        <w:t>ipertensión, enfermedad respons</w:t>
      </w:r>
      <w:r>
        <w:t>able de 2.5 millones de muertes</w:t>
      </w:r>
      <w:r w:rsidRPr="009B466E">
        <w:t xml:space="preserve"> al año en todo el mundo.</w:t>
      </w:r>
    </w:p>
    <w:p w:rsidR="00CF79A4" w:rsidRDefault="00CF79A4" w:rsidP="00CF79A4">
      <w:r w:rsidRPr="009B466E">
        <w:t>Por su parte</w:t>
      </w:r>
      <w:r>
        <w:t>, Mauricio Ortega, director de l</w:t>
      </w:r>
      <w:r w:rsidRPr="009B466E">
        <w:t xml:space="preserve">a Fundación Joseph Pilates, entidad orientada hacia la formulación de soluciones o alternativas, </w:t>
      </w:r>
      <w:r>
        <w:t>para</w:t>
      </w:r>
      <w:r w:rsidRPr="009B466E">
        <w:t xml:space="preserve"> enfrentar los problemas de sobrepeso, obesidad y hábitos y estilos alimenticios, por medio de charlas y talleres educativos, demostró  de una manera lúdica </w:t>
      </w:r>
      <w:r>
        <w:t>las consecuencias que sufre el cuerpo humano por el consumo de sal en exceso.</w:t>
      </w:r>
    </w:p>
    <w:p w:rsidR="00CF79A4" w:rsidRDefault="00CF79A4" w:rsidP="00CF79A4">
      <w:r>
        <w:t xml:space="preserve">Al final de la jornada que fue acompañada en su parte organizativa por estudiantes de la Universidad Mariana, los participantes recibieron certificaciones por parte de la Secretaría de Salud Municipal, por haber sido sensibilizados en esta temática y que pretende mejorar los hábitos y estilos saludables de las personas, pare prevenir enfermedades.    </w:t>
      </w:r>
    </w:p>
    <w:p w:rsidR="00CF79A4" w:rsidRDefault="00CF79A4" w:rsidP="00CF79A4">
      <w:r w:rsidRPr="009B466E">
        <w:t xml:space="preserve">Este </w:t>
      </w:r>
      <w:r>
        <w:t xml:space="preserve">tipo de </w:t>
      </w:r>
      <w:r w:rsidRPr="009B466E">
        <w:t>taller</w:t>
      </w:r>
      <w:r>
        <w:t>es</w:t>
      </w:r>
      <w:r w:rsidRPr="009B466E">
        <w:t xml:space="preserve"> se </w:t>
      </w:r>
      <w:r>
        <w:t>realizan</w:t>
      </w:r>
      <w:r w:rsidRPr="009B466E">
        <w:t xml:space="preserve"> </w:t>
      </w:r>
      <w:r>
        <w:t>este jueves</w:t>
      </w:r>
      <w:r w:rsidRPr="009B466E">
        <w:t xml:space="preserve"> 15 de marzo en la IEM Artemio Mendoza Carvajal, por ser una Institución priorizada en temas de entornos saludables. </w:t>
      </w:r>
    </w:p>
    <w:p w:rsidR="00CF79A4" w:rsidRDefault="00CF79A4" w:rsidP="00CF79A4">
      <w:pPr>
        <w:rPr>
          <w:rFonts w:cs="Arial"/>
          <w:sz w:val="20"/>
          <w:szCs w:val="20"/>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r>
        <w:rPr>
          <w:rFonts w:cs="Arial"/>
          <w:sz w:val="20"/>
          <w:szCs w:val="20"/>
        </w:rPr>
        <w:t xml:space="preserve"> </w:t>
      </w:r>
    </w:p>
    <w:p w:rsidR="00CF79A4" w:rsidRPr="00533039" w:rsidRDefault="00CF79A4" w:rsidP="00CF79A4">
      <w:pPr>
        <w:jc w:val="center"/>
      </w:pPr>
      <w:r w:rsidRPr="009379D6">
        <w:rPr>
          <w:rFonts w:cs="Tahoma"/>
          <w:i/>
        </w:rPr>
        <w:t>Somos constructores de paz</w:t>
      </w:r>
    </w:p>
    <w:p w:rsidR="00CF79A4" w:rsidRDefault="00CF79A4" w:rsidP="00CF79A4">
      <w:pPr>
        <w:jc w:val="center"/>
        <w:rPr>
          <w:b/>
        </w:rPr>
      </w:pPr>
    </w:p>
    <w:p w:rsidR="00CF79A4" w:rsidRDefault="00CF79A4" w:rsidP="00CF79A4">
      <w:pPr>
        <w:shd w:val="clear" w:color="auto" w:fill="FFFFFF"/>
        <w:suppressAutoHyphens w:val="0"/>
        <w:spacing w:line="253" w:lineRule="atLeast"/>
        <w:jc w:val="center"/>
        <w:rPr>
          <w:rFonts w:eastAsia="Times New Roman" w:cs="Times New Roman"/>
          <w:b/>
          <w:bCs/>
          <w:color w:val="222222"/>
          <w:lang w:val="es-CO" w:eastAsia="es-CO"/>
        </w:rPr>
      </w:pPr>
      <w:r w:rsidRPr="00533039">
        <w:rPr>
          <w:rFonts w:eastAsia="Times New Roman" w:cs="Times New Roman"/>
          <w:b/>
          <w:bCs/>
          <w:color w:val="222222"/>
          <w:lang w:val="es-CO" w:eastAsia="es-CO"/>
        </w:rPr>
        <w:t>ESTUDIANTES DE GASTRONOMÍA Y PANADERÍA, P</w:t>
      </w:r>
      <w:r w:rsidR="009B2A59">
        <w:rPr>
          <w:rFonts w:eastAsia="Times New Roman" w:cs="Times New Roman"/>
          <w:b/>
          <w:bCs/>
          <w:color w:val="222222"/>
          <w:lang w:val="es-CO" w:eastAsia="es-CO"/>
        </w:rPr>
        <w:t>ARTICIPAN EN TALLER DE REPOSTERÍ</w:t>
      </w:r>
      <w:r w:rsidRPr="00533039">
        <w:rPr>
          <w:rFonts w:eastAsia="Times New Roman" w:cs="Times New Roman"/>
          <w:b/>
          <w:bCs/>
          <w:color w:val="222222"/>
          <w:lang w:val="es-CO" w:eastAsia="es-CO"/>
        </w:rPr>
        <w:t>A Y PASTELERÍA, DICTADO POR UNA EMPRESA PRIVADA</w:t>
      </w:r>
    </w:p>
    <w:p w:rsidR="00CF79A4" w:rsidRPr="00533039" w:rsidRDefault="00CF79A4" w:rsidP="00CF79A4">
      <w:pPr>
        <w:shd w:val="clear" w:color="auto" w:fill="FFFFFF"/>
        <w:suppressAutoHyphens w:val="0"/>
        <w:spacing w:line="253" w:lineRule="atLeast"/>
        <w:jc w:val="center"/>
        <w:rPr>
          <w:rFonts w:ascii="Calibri" w:eastAsia="Times New Roman" w:hAnsi="Calibri" w:cs="Times New Roman"/>
          <w:color w:val="222222"/>
          <w:lang w:val="es-CO" w:eastAsia="es-CO"/>
        </w:rPr>
      </w:pPr>
      <w:r>
        <w:rPr>
          <w:rFonts w:ascii="Calibri" w:eastAsia="Times New Roman" w:hAnsi="Calibri" w:cs="Times New Roman"/>
          <w:noProof/>
          <w:color w:val="222222"/>
          <w:lang w:val="en-US" w:eastAsia="en-US"/>
        </w:rPr>
        <w:drawing>
          <wp:inline distT="0" distB="0" distL="0" distR="0" wp14:anchorId="5035B684" wp14:editId="37A7D958">
            <wp:extent cx="3686175" cy="2247390"/>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tes - culinari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27948" cy="2272858"/>
                    </a:xfrm>
                    <a:prstGeom prst="rect">
                      <a:avLst/>
                    </a:prstGeom>
                  </pic:spPr>
                </pic:pic>
              </a:graphicData>
            </a:graphic>
          </wp:inline>
        </w:drawing>
      </w:r>
    </w:p>
    <w:p w:rsidR="00CF79A4" w:rsidRPr="00533039" w:rsidRDefault="00CF79A4" w:rsidP="00CF79A4">
      <w:r w:rsidRPr="00533039">
        <w:lastRenderedPageBreak/>
        <w:t xml:space="preserve">En una alianza entre la Escuela de Artes y Oficios de la Alcaldía de Pasto y la Escuela de Panadería y Pastelería </w:t>
      </w:r>
      <w:proofErr w:type="spellStart"/>
      <w:r w:rsidRPr="00533039">
        <w:t>Fleischmann</w:t>
      </w:r>
      <w:proofErr w:type="spellEnd"/>
      <w:r w:rsidRPr="00533039">
        <w:t>, se dictó un taller de repostería y pastelería a estudiantes de las líneas de gastronomía y panadería.</w:t>
      </w:r>
    </w:p>
    <w:p w:rsidR="00CF79A4" w:rsidRPr="00533039" w:rsidRDefault="00CF79A4" w:rsidP="00CF79A4">
      <w:r w:rsidRPr="00533039">
        <w:t xml:space="preserve">Roberto </w:t>
      </w:r>
      <w:proofErr w:type="spellStart"/>
      <w:r w:rsidRPr="00533039">
        <w:t>Sarasty</w:t>
      </w:r>
      <w:proofErr w:type="spellEnd"/>
      <w:r w:rsidRPr="00533039">
        <w:t>, Estudiante de la línea de Panadería en la Escuela de Artes y Oficios, calificó como valiosa esta experiencia y destacó la importancia de que la Alcaldía de Pasto, brinde oportunidades de formación en un oficio. “Gracias a estos cursos, podemos contar con una fuente de trabajo en el futuro. La aspiración de todos es adquirir conocimientos e iniciar con un negocio propio”</w:t>
      </w:r>
    </w:p>
    <w:p w:rsidR="00CF79A4" w:rsidRPr="00533039" w:rsidRDefault="00CF79A4" w:rsidP="00CF79A4">
      <w:r w:rsidRPr="00533039">
        <w:t xml:space="preserve">Respecto al taller, Héctor Díaz, Representante Técnico Comercial de </w:t>
      </w:r>
      <w:proofErr w:type="spellStart"/>
      <w:r w:rsidRPr="00533039">
        <w:t>Fleischmann</w:t>
      </w:r>
      <w:proofErr w:type="spellEnd"/>
      <w:r w:rsidRPr="00533039">
        <w:t>, dijo que uno de los principales objetivos de estas alianzas es innovar en productos de panadería y pastelería y que los estudiantes fortalezcan sus conocimientos en el tema, para ofrecer productos de calidad. “Se está apoyando a un grupo de e</w:t>
      </w:r>
      <w:r>
        <w:t>mprendedores que quieren surgir</w:t>
      </w:r>
      <w:r w:rsidRPr="00533039">
        <w:t> y aprender cosas nuevas; desde ese sentido siempre estaremos disponibles a trabajar con la entidad”.</w:t>
      </w:r>
    </w:p>
    <w:p w:rsidR="00CF79A4" w:rsidRPr="00533039" w:rsidRDefault="00CF79A4" w:rsidP="00CF79A4">
      <w:r w:rsidRPr="00533039">
        <w:t xml:space="preserve">Durante la jornada, los estudiantes aprendieron a elaborar variedad de </w:t>
      </w:r>
      <w:proofErr w:type="spellStart"/>
      <w:r w:rsidRPr="00533039">
        <w:t>brownies</w:t>
      </w:r>
      <w:proofErr w:type="spellEnd"/>
      <w:r w:rsidRPr="00533039">
        <w:t>, donas, pasteles, figuras de chocolate, tipos de merengues, cubrimientos, cobertura de chocolate, entre otros.</w:t>
      </w:r>
    </w:p>
    <w:p w:rsidR="00CF79A4" w:rsidRDefault="00CF79A4" w:rsidP="00CF79A4">
      <w:r w:rsidRPr="00533039">
        <w:t xml:space="preserve">Esta actividad, está enmarcada en el subprograma Escuelas de Artes y Oficios fortalecida, del programa fortalecimiento empresarial, empleo decente, emprendimiento y generación de </w:t>
      </w:r>
      <w:r>
        <w:t>ingresos con enfoque de género,</w:t>
      </w:r>
      <w:r w:rsidRPr="00533039">
        <w:t> generacional y diferencial; del Plan de Desarrollo ‘Pasto Educado, Constructor de Paz’.</w:t>
      </w:r>
    </w:p>
    <w:p w:rsidR="00CF79A4" w:rsidRDefault="00CF79A4" w:rsidP="00CF79A4">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CF79A4" w:rsidRPr="00533039" w:rsidRDefault="00CF79A4" w:rsidP="00CF79A4">
      <w:pPr>
        <w:jc w:val="center"/>
      </w:pPr>
      <w:r w:rsidRPr="009379D6">
        <w:rPr>
          <w:rFonts w:cs="Tahoma"/>
          <w:i/>
        </w:rPr>
        <w:t>Somos constructores de paz</w:t>
      </w:r>
    </w:p>
    <w:p w:rsidR="004948F4" w:rsidRDefault="004948F4" w:rsidP="00CF79A4">
      <w:pPr>
        <w:rPr>
          <w:rFonts w:cs="Tahoma"/>
          <w:b/>
          <w:sz w:val="18"/>
          <w:szCs w:val="18"/>
        </w:rPr>
      </w:pPr>
    </w:p>
    <w:p w:rsidR="00ED6476" w:rsidRDefault="00ED6476" w:rsidP="00ED6476">
      <w:pPr>
        <w:jc w:val="center"/>
        <w:rPr>
          <w:rFonts w:cs="Tahoma"/>
          <w:b/>
        </w:rPr>
      </w:pPr>
      <w:r w:rsidRPr="005F62BC">
        <w:rPr>
          <w:rFonts w:cs="Tahoma"/>
          <w:b/>
        </w:rPr>
        <w:t>HABITANTES DEL CORREGIMIENTO DE OBONUCO ELIGEN COMITÉ VEEDOR PARA HACER SEGUIMIENTO A PROYECTOS DE CABILDOS</w:t>
      </w:r>
    </w:p>
    <w:p w:rsidR="00ED6476" w:rsidRDefault="00ED6476" w:rsidP="00ED6476">
      <w:pPr>
        <w:jc w:val="center"/>
        <w:rPr>
          <w:rFonts w:cs="Tahoma"/>
          <w:b/>
        </w:rPr>
      </w:pPr>
      <w:r>
        <w:rPr>
          <w:rFonts w:cs="Tahoma"/>
          <w:b/>
          <w:noProof/>
          <w:lang w:val="en-US" w:eastAsia="en-US"/>
        </w:rPr>
        <w:drawing>
          <wp:inline distT="0" distB="0" distL="0" distR="0" wp14:anchorId="46BF9D3F" wp14:editId="4000505B">
            <wp:extent cx="3930555" cy="2332100"/>
            <wp:effectExtent l="0" t="0" r="0"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bce6b9-779f-4613-a0ee-9e82a75986a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30005" cy="2331774"/>
                    </a:xfrm>
                    <a:prstGeom prst="rect">
                      <a:avLst/>
                    </a:prstGeom>
                  </pic:spPr>
                </pic:pic>
              </a:graphicData>
            </a:graphic>
          </wp:inline>
        </w:drawing>
      </w:r>
    </w:p>
    <w:p w:rsidR="00ED6476" w:rsidRPr="005F62BC" w:rsidRDefault="00ED6476" w:rsidP="00ED6476">
      <w:pPr>
        <w:rPr>
          <w:rFonts w:cs="Tahoma"/>
        </w:rPr>
      </w:pPr>
      <w:r w:rsidRPr="005F62BC">
        <w:rPr>
          <w:rFonts w:cs="Tahoma"/>
        </w:rPr>
        <w:lastRenderedPageBreak/>
        <w:t>Con el propósito de hacer el control y vigilancia de los proyectos que fueron aprobados en Cabildos de Presupuesto Participativo 2017, la Alcaldía de Pasto a través de la Secretaría de Desarrollo Comunitario realizó una asamblea con los habitantes del corregimiento de Obonuco</w:t>
      </w:r>
      <w:r>
        <w:rPr>
          <w:rFonts w:cs="Tahoma"/>
        </w:rPr>
        <w:t>,</w:t>
      </w:r>
      <w:r w:rsidRPr="005F62BC">
        <w:rPr>
          <w:rFonts w:cs="Tahoma"/>
        </w:rPr>
        <w:t xml:space="preserve"> en la que se eligió el Comité Veedor. </w:t>
      </w:r>
    </w:p>
    <w:p w:rsidR="00ED6476" w:rsidRPr="005F62BC" w:rsidRDefault="00ED6476" w:rsidP="00ED6476">
      <w:pPr>
        <w:rPr>
          <w:rFonts w:cs="Tahoma"/>
        </w:rPr>
      </w:pPr>
      <w:r w:rsidRPr="005F62BC">
        <w:rPr>
          <w:rFonts w:cs="Tahoma"/>
        </w:rPr>
        <w:t>Los seis proyectos de educación, cultura e infraestructura, aprobados por la comunidad y viabilizados por la Administración Local, con un presupuesto de $204.339.593 millones de pesos, serán ejecutados</w:t>
      </w:r>
      <w:r>
        <w:rPr>
          <w:rFonts w:cs="Tahoma"/>
        </w:rPr>
        <w:t xml:space="preserve"> tan pronto se superen los tiempos establecidos por</w:t>
      </w:r>
      <w:r w:rsidRPr="005F62BC">
        <w:rPr>
          <w:rFonts w:cs="Tahoma"/>
        </w:rPr>
        <w:t xml:space="preserve"> la Ley de Garantías.</w:t>
      </w:r>
    </w:p>
    <w:p w:rsidR="00ED6476" w:rsidRPr="005F62BC" w:rsidRDefault="00ED6476" w:rsidP="00ED6476">
      <w:pPr>
        <w:rPr>
          <w:rFonts w:cs="Tahoma"/>
        </w:rPr>
      </w:pPr>
      <w:r w:rsidRPr="005F62BC">
        <w:rPr>
          <w:rFonts w:cs="Tahoma"/>
        </w:rPr>
        <w:t>Augusto Álvaro Reina del Cabildo Indígena Obonuco afirma: “la importancia de este nuevo proceso es fundamental para nuestra comunidad, ya que podemos estar pendientes y al tanto</w:t>
      </w:r>
      <w:r>
        <w:rPr>
          <w:rFonts w:cs="Tahoma"/>
        </w:rPr>
        <w:t>,</w:t>
      </w:r>
      <w:r w:rsidRPr="005F62BC">
        <w:rPr>
          <w:rFonts w:cs="Tahoma"/>
        </w:rPr>
        <w:t xml:space="preserve"> </w:t>
      </w:r>
      <w:r>
        <w:rPr>
          <w:rFonts w:cs="Tahoma"/>
        </w:rPr>
        <w:t>d</w:t>
      </w:r>
      <w:r w:rsidRPr="005F62BC">
        <w:rPr>
          <w:rFonts w:cs="Tahoma"/>
        </w:rPr>
        <w:t xml:space="preserve">el proyecto que se va a realizar para el beneficio de mi población indígena y de nuestro territorio”.   </w:t>
      </w:r>
    </w:p>
    <w:p w:rsidR="00ED6476" w:rsidRDefault="00ED6476" w:rsidP="00ED6476">
      <w:pPr>
        <w:rPr>
          <w:rFonts w:cs="Tahoma"/>
        </w:rPr>
      </w:pPr>
      <w:r w:rsidRPr="005F62BC">
        <w:rPr>
          <w:rFonts w:cs="Tahoma"/>
        </w:rPr>
        <w:t xml:space="preserve">De igual manera, se han conformado comités de veeduría </w:t>
      </w:r>
      <w:r>
        <w:rPr>
          <w:rFonts w:cs="Tahoma"/>
        </w:rPr>
        <w:t xml:space="preserve">de todas </w:t>
      </w:r>
      <w:r w:rsidRPr="005F62BC">
        <w:rPr>
          <w:rFonts w:cs="Tahoma"/>
        </w:rPr>
        <w:t>las comunas</w:t>
      </w:r>
      <w:r>
        <w:rPr>
          <w:rFonts w:cs="Tahoma"/>
        </w:rPr>
        <w:t xml:space="preserve"> a excepción de la 1;</w:t>
      </w:r>
      <w:r w:rsidRPr="005F62BC">
        <w:rPr>
          <w:rFonts w:cs="Tahoma"/>
        </w:rPr>
        <w:t xml:space="preserve"> y los corregimientos de Genoy, Obonuco, Catambuco, Gualmatán, Jongovito, Mapachico, la Laguna, Cabrera, Santa Bárbara, San Fernando, Socorro y Mocondino hasta la fecha.  </w:t>
      </w:r>
    </w:p>
    <w:p w:rsidR="00ED6476" w:rsidRDefault="00ED6476" w:rsidP="00ED6476">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ED6476" w:rsidRDefault="00ED6476" w:rsidP="00ED6476">
      <w:pPr>
        <w:shd w:val="clear" w:color="auto" w:fill="FFFFFF"/>
        <w:suppressAutoHyphens w:val="0"/>
        <w:spacing w:after="0"/>
        <w:rPr>
          <w:b/>
          <w:sz w:val="18"/>
          <w:szCs w:val="18"/>
        </w:rPr>
      </w:pPr>
    </w:p>
    <w:p w:rsidR="00ED6476" w:rsidRDefault="00ED6476" w:rsidP="00ED6476">
      <w:pPr>
        <w:spacing w:after="0"/>
        <w:jc w:val="center"/>
        <w:rPr>
          <w:rFonts w:cs="Tahoma"/>
          <w:i/>
        </w:rPr>
      </w:pPr>
      <w:r w:rsidRPr="009379D6">
        <w:rPr>
          <w:rFonts w:cs="Tahoma"/>
          <w:i/>
        </w:rPr>
        <w:t>Somos constructores de paz</w:t>
      </w:r>
    </w:p>
    <w:p w:rsidR="00ED6476" w:rsidRPr="00ED6476" w:rsidRDefault="00ED6476" w:rsidP="00ED6476">
      <w:pPr>
        <w:shd w:val="clear" w:color="auto" w:fill="FFFFFF"/>
        <w:suppressAutoHyphens w:val="0"/>
        <w:spacing w:after="0"/>
        <w:rPr>
          <w:b/>
          <w:sz w:val="18"/>
          <w:szCs w:val="18"/>
        </w:rPr>
      </w:pPr>
    </w:p>
    <w:p w:rsidR="00ED6476" w:rsidRPr="00F80E8C" w:rsidRDefault="00ED6476" w:rsidP="00B409EE">
      <w:pPr>
        <w:jc w:val="center"/>
        <w:rPr>
          <w:rFonts w:cs="Tahoma"/>
          <w:b/>
          <w:sz w:val="18"/>
          <w:szCs w:val="18"/>
        </w:rPr>
      </w:pPr>
    </w:p>
    <w:p w:rsidR="00B409EE" w:rsidRDefault="00F17516" w:rsidP="00B409EE">
      <w:pPr>
        <w:jc w:val="center"/>
        <w:rPr>
          <w:rFonts w:cs="Tahoma"/>
          <w:b/>
        </w:rPr>
      </w:pPr>
      <w:r w:rsidRPr="00F17516">
        <w:rPr>
          <w:rFonts w:cs="Tahoma"/>
          <w:b/>
        </w:rPr>
        <w:t>CONVOCATORIA PÚBLICA A DIRECTORIOS MUNICIPALES O DEPARTAMENTALES DE PARTIDOS O MOVIMIENTOS POLITICOS CON PERSONERÍA JURÍDICA</w:t>
      </w:r>
    </w:p>
    <w:p w:rsidR="007C146E" w:rsidRDefault="00421133" w:rsidP="00B409EE">
      <w:pPr>
        <w:jc w:val="center"/>
        <w:rPr>
          <w:rFonts w:cs="Tahoma"/>
          <w:b/>
        </w:rPr>
      </w:pPr>
      <w:r>
        <w:rPr>
          <w:rFonts w:cs="Tahoma"/>
          <w:b/>
          <w:noProof/>
          <w:lang w:val="en-US" w:eastAsia="en-US"/>
        </w:rPr>
        <w:drawing>
          <wp:inline distT="0" distB="0" distL="0" distR="0">
            <wp:extent cx="3623481" cy="2035544"/>
            <wp:effectExtent l="0" t="0" r="0" b="317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3 at 18.11.05.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24374" cy="2036046"/>
                    </a:xfrm>
                    <a:prstGeom prst="rect">
                      <a:avLst/>
                    </a:prstGeom>
                  </pic:spPr>
                </pic:pic>
              </a:graphicData>
            </a:graphic>
          </wp:inline>
        </w:drawing>
      </w:r>
    </w:p>
    <w:p w:rsidR="00F17516" w:rsidRDefault="00F17516" w:rsidP="00F17516">
      <w:pPr>
        <w:spacing w:after="0"/>
        <w:rPr>
          <w:rFonts w:cstheme="minorHAnsi"/>
        </w:rPr>
      </w:pPr>
      <w:r w:rsidRPr="00F21457">
        <w:rPr>
          <w:rFonts w:cstheme="minorHAnsi"/>
        </w:rPr>
        <w:t xml:space="preserve">La alcaldía de Pasto a través de la Comisión de Paz y Reconciliación, convoca a los partidos o movimientos políticos con personería jurídica a designar a sus representantes </w:t>
      </w:r>
      <w:r w:rsidR="00F21457" w:rsidRPr="00F21457">
        <w:rPr>
          <w:rFonts w:cstheme="minorHAnsi"/>
        </w:rPr>
        <w:t xml:space="preserve">para conformar el </w:t>
      </w:r>
      <w:r w:rsidR="00F21457" w:rsidRPr="00F21457">
        <w:rPr>
          <w:rFonts w:cstheme="minorHAnsi"/>
          <w:b/>
        </w:rPr>
        <w:t>“Consejo Municipal de Paz,</w:t>
      </w:r>
      <w:r w:rsidR="00F21457">
        <w:rPr>
          <w:rFonts w:cstheme="minorHAnsi"/>
          <w:b/>
        </w:rPr>
        <w:t xml:space="preserve"> Reconciliación y Convivencia”- CMPRC</w:t>
      </w:r>
      <w:r w:rsidR="00F21457">
        <w:rPr>
          <w:rFonts w:cstheme="minorHAnsi"/>
        </w:rPr>
        <w:t>.</w:t>
      </w:r>
      <w:r w:rsidR="00F21457" w:rsidRPr="00F21457">
        <w:rPr>
          <w:rFonts w:cstheme="minorHAnsi"/>
        </w:rPr>
        <w:t xml:space="preserve"> </w:t>
      </w:r>
      <w:r w:rsidR="00F21457">
        <w:rPr>
          <w:rFonts w:cstheme="minorHAnsi"/>
        </w:rPr>
        <w:t>I</w:t>
      </w:r>
      <w:r w:rsidRPr="00F21457">
        <w:rPr>
          <w:rFonts w:cstheme="minorHAnsi"/>
        </w:rPr>
        <w:t>nstancia creada en el marco de la im</w:t>
      </w:r>
      <w:r w:rsidR="00F21457">
        <w:rPr>
          <w:rFonts w:cstheme="minorHAnsi"/>
        </w:rPr>
        <w:t>plementación del Acuerdo de Paz,</w:t>
      </w:r>
      <w:r w:rsidRPr="00F21457">
        <w:rPr>
          <w:rFonts w:cstheme="minorHAnsi"/>
        </w:rPr>
        <w:t xml:space="preserve"> </w:t>
      </w:r>
      <w:r w:rsidR="00F21457">
        <w:rPr>
          <w:rFonts w:cstheme="minorHAnsi"/>
        </w:rPr>
        <w:t>(</w:t>
      </w:r>
      <w:r w:rsidRPr="00F21457">
        <w:rPr>
          <w:rFonts w:cstheme="minorHAnsi"/>
        </w:rPr>
        <w:t>Acuerdo No. 0</w:t>
      </w:r>
      <w:r w:rsidR="00F21457">
        <w:rPr>
          <w:rFonts w:cstheme="minorHAnsi"/>
        </w:rPr>
        <w:t>26 del 12 de septiembre de 2017)</w:t>
      </w:r>
      <w:r w:rsidR="004948F4">
        <w:rPr>
          <w:rFonts w:cstheme="minorHAnsi"/>
        </w:rPr>
        <w:t xml:space="preserve">, </w:t>
      </w:r>
      <w:r w:rsidR="00F21457" w:rsidRPr="00F21457">
        <w:rPr>
          <w:rFonts w:cstheme="minorHAnsi"/>
        </w:rPr>
        <w:t>donde</w:t>
      </w:r>
      <w:r w:rsidRPr="00F21457">
        <w:rPr>
          <w:rFonts w:cstheme="minorHAnsi"/>
        </w:rPr>
        <w:t xml:space="preserve"> los </w:t>
      </w:r>
      <w:r w:rsidRPr="00F21457">
        <w:rPr>
          <w:rFonts w:cstheme="minorHAnsi"/>
        </w:rPr>
        <w:lastRenderedPageBreak/>
        <w:t>distintos sectores y organizaciones de la sociedad civil del municipio de Pasto, tienen derecho a designar sus representantes.</w:t>
      </w:r>
    </w:p>
    <w:p w:rsidR="004948F4" w:rsidRDefault="004948F4" w:rsidP="00F17516">
      <w:pPr>
        <w:spacing w:after="0"/>
        <w:rPr>
          <w:rFonts w:cstheme="minorHAnsi"/>
        </w:rPr>
      </w:pPr>
    </w:p>
    <w:p w:rsidR="004948F4" w:rsidRPr="00DF0D58" w:rsidRDefault="004948F4" w:rsidP="004948F4">
      <w:pPr>
        <w:spacing w:after="0"/>
        <w:rPr>
          <w:rFonts w:cstheme="minorHAnsi"/>
        </w:rPr>
      </w:pPr>
      <w:r w:rsidRPr="00DF0D58">
        <w:rPr>
          <w:rFonts w:cstheme="minorHAnsi"/>
        </w:rPr>
        <w:t>Para formalizar la representación ante el Consejo, se requiere que en el lapso comprendido</w:t>
      </w:r>
      <w:r>
        <w:rPr>
          <w:rFonts w:cstheme="minorHAnsi"/>
        </w:rPr>
        <w:t>,</w:t>
      </w:r>
      <w:r w:rsidRPr="00DF0D58">
        <w:rPr>
          <w:rFonts w:cstheme="minorHAnsi"/>
        </w:rPr>
        <w:t xml:space="preserve"> entre este 13 y 16 de marzo</w:t>
      </w:r>
      <w:r>
        <w:rPr>
          <w:rFonts w:cstheme="minorHAnsi"/>
        </w:rPr>
        <w:t xml:space="preserve"> de este año</w:t>
      </w:r>
      <w:r w:rsidRPr="00DF0D58">
        <w:rPr>
          <w:rFonts w:cstheme="minorHAnsi"/>
        </w:rPr>
        <w:t>, cada partido o movimiento con personería jurídica, se acredite previamente ante la Comisión de Paz y Reconciliación (Calle 16 No 24-38 Centro Comercial la 16, Oficina 304).</w:t>
      </w:r>
    </w:p>
    <w:p w:rsidR="004948F4" w:rsidRPr="00F21457" w:rsidRDefault="004948F4" w:rsidP="00F17516">
      <w:pPr>
        <w:spacing w:after="0"/>
        <w:rPr>
          <w:rFonts w:cstheme="minorHAnsi"/>
        </w:rPr>
      </w:pPr>
    </w:p>
    <w:p w:rsidR="004948F4" w:rsidRDefault="004948F4" w:rsidP="004948F4">
      <w:pPr>
        <w:spacing w:after="0"/>
        <w:rPr>
          <w:rFonts w:cstheme="minorHAnsi"/>
        </w:rPr>
      </w:pPr>
      <w:r w:rsidRPr="004948F4">
        <w:rPr>
          <w:rFonts w:cstheme="minorHAnsi"/>
        </w:rPr>
        <w:t>Luego de formalizada la representación, el miércoles 21 de marzo de 2018, a partir de las 8:00 a.m. el “Consejo Municipal de Paz, Reconciliación y Convivencia” se reúne para consolidar su conformación y elaborar su reglamento interno y plan de trabajo para la presente vigencia, por lo que es de vital importancia contar con su participación.</w:t>
      </w:r>
    </w:p>
    <w:p w:rsidR="004948F4" w:rsidRDefault="004948F4" w:rsidP="004948F4">
      <w:pPr>
        <w:spacing w:after="0"/>
        <w:rPr>
          <w:rFonts w:cstheme="minorHAnsi"/>
        </w:rPr>
      </w:pPr>
    </w:p>
    <w:p w:rsidR="004948F4" w:rsidRDefault="004948F4" w:rsidP="004948F4">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4948F4" w:rsidRPr="004948F4" w:rsidRDefault="004948F4" w:rsidP="004948F4">
      <w:pPr>
        <w:spacing w:after="0"/>
        <w:rPr>
          <w:rFonts w:cstheme="minorHAnsi"/>
        </w:rPr>
      </w:pPr>
    </w:p>
    <w:p w:rsidR="004948F4" w:rsidRDefault="004948F4" w:rsidP="004948F4">
      <w:pPr>
        <w:spacing w:after="0"/>
        <w:jc w:val="center"/>
        <w:rPr>
          <w:rFonts w:cs="Tahoma"/>
          <w:i/>
        </w:rPr>
      </w:pPr>
      <w:r w:rsidRPr="009379D6">
        <w:rPr>
          <w:rFonts w:cs="Tahoma"/>
          <w:i/>
        </w:rPr>
        <w:t>Somos constructores de paz</w:t>
      </w:r>
    </w:p>
    <w:p w:rsidR="00AC2631" w:rsidRPr="00DF0D58" w:rsidRDefault="00AC2631" w:rsidP="004948F4">
      <w:pPr>
        <w:spacing w:after="0"/>
        <w:jc w:val="center"/>
        <w:rPr>
          <w:rFonts w:cstheme="minorHAnsi"/>
        </w:rPr>
      </w:pPr>
    </w:p>
    <w:p w:rsidR="00F80E8C" w:rsidRDefault="00F80E8C" w:rsidP="00F77F23">
      <w:pPr>
        <w:spacing w:after="0"/>
        <w:jc w:val="center"/>
        <w:rPr>
          <w:rFonts w:cs="Tahoma"/>
          <w:i/>
        </w:rPr>
      </w:pPr>
    </w:p>
    <w:p w:rsidR="00F80E8C" w:rsidRDefault="00F80E8C" w:rsidP="00F77F23">
      <w:pPr>
        <w:spacing w:after="0"/>
        <w:jc w:val="center"/>
        <w:rPr>
          <w:rFonts w:cs="Tahoma"/>
          <w:i/>
        </w:rPr>
      </w:pPr>
    </w:p>
    <w:p w:rsidR="00444474" w:rsidRDefault="00444474" w:rsidP="00444474">
      <w:pPr>
        <w:jc w:val="center"/>
        <w:rPr>
          <w:b/>
        </w:rPr>
      </w:pPr>
      <w:r w:rsidRPr="00444474">
        <w:rPr>
          <w:b/>
        </w:rPr>
        <w:t>CONVOCATORIA PARA RECEPCIONAR HOJAS DE VIDA, PARA INTEGRAR LA MESA DE PARTICIPACIÓN LGBTI DE PASTO</w:t>
      </w:r>
    </w:p>
    <w:p w:rsidR="00444474" w:rsidRPr="00444474" w:rsidRDefault="00444474" w:rsidP="00444474">
      <w:pPr>
        <w:jc w:val="center"/>
      </w:pPr>
      <w:r>
        <w:rPr>
          <w:noProof/>
          <w:lang w:val="en-US" w:eastAsia="en-US"/>
        </w:rPr>
        <w:drawing>
          <wp:inline distT="0" distB="0" distL="0" distR="0">
            <wp:extent cx="4439215" cy="2654489"/>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nner Mesa de Participación LGBT.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49711" cy="2660765"/>
                    </a:xfrm>
                    <a:prstGeom prst="rect">
                      <a:avLst/>
                    </a:prstGeom>
                  </pic:spPr>
                </pic:pic>
              </a:graphicData>
            </a:graphic>
          </wp:inline>
        </w:drawing>
      </w:r>
    </w:p>
    <w:p w:rsidR="00223EAC" w:rsidRDefault="00223EAC" w:rsidP="00223EAC">
      <w:r>
        <w:t>La Secretaría de las Mujeres, Orientaciones Sexuales e Identidades de Género de la Alcaldía de Pasto abre la convocatoria hasta el 20 de marzo, para recolección de hojas de vida, de quienes deseen ser integrantes de la Mesa de Participación LGBTI de Pasto 2018.</w:t>
      </w:r>
    </w:p>
    <w:p w:rsidR="00223EAC" w:rsidRDefault="00223EAC" w:rsidP="00223EAC">
      <w:r>
        <w:t xml:space="preserve">En esta nueva convocatoria se desplegarán tres nuevos espacios, entre los cuales están: Una persona LGBTI Afro, una persona LGBTI del sector rural y una persona </w:t>
      </w:r>
      <w:r>
        <w:lastRenderedPageBreak/>
        <w:t xml:space="preserve">LGBTI víctima de conflicto armado. De la misma manera se amplía el espacio para una persona bisexual, un hombre </w:t>
      </w:r>
      <w:proofErr w:type="spellStart"/>
      <w:r>
        <w:t>trans</w:t>
      </w:r>
      <w:proofErr w:type="spellEnd"/>
      <w:r>
        <w:t>, y una persona intersexual.</w:t>
      </w:r>
    </w:p>
    <w:p w:rsidR="00223EAC" w:rsidRDefault="00223EAC" w:rsidP="00223EAC">
      <w:r>
        <w:t>La recepción de las hojas de vida y el formulario se realizará en la Secretaría de las Mujeres, Orientaciones Sexuales e Identidades de Género de la Alcaldía de Pasto, ubicada en la Carrera 28 N° 16-05 barrio San Andrés – Rumipamba en los horarios comprendidos entre las 8:30 am a 12:00 m y 2:30 pm a 6:00 pm.</w:t>
      </w:r>
    </w:p>
    <w:p w:rsidR="00444474" w:rsidRDefault="00444474" w:rsidP="00223EAC">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rsidR="00444474" w:rsidRDefault="00FD1A4F" w:rsidP="00444474">
      <w:pPr>
        <w:jc w:val="center"/>
        <w:rPr>
          <w:rFonts w:cs="Tahoma"/>
          <w:i/>
        </w:rPr>
      </w:pPr>
      <w:r w:rsidRPr="009379D6">
        <w:rPr>
          <w:rFonts w:cs="Tahoma"/>
          <w:i/>
        </w:rPr>
        <w:t>Somos constructores de paz</w:t>
      </w:r>
    </w:p>
    <w:p w:rsidR="00062230" w:rsidRPr="00ED6476" w:rsidRDefault="00062230" w:rsidP="00FD1A4F">
      <w:pPr>
        <w:rPr>
          <w:b/>
          <w:lang w:val="es-CO"/>
        </w:rPr>
      </w:pPr>
    </w:p>
    <w:p w:rsidR="00F80E8C" w:rsidRPr="00214018" w:rsidRDefault="00F80E8C" w:rsidP="00F80E8C">
      <w:pPr>
        <w:jc w:val="center"/>
        <w:rPr>
          <w:b/>
        </w:rPr>
      </w:pPr>
      <w:r w:rsidRPr="00214018">
        <w:rPr>
          <w:b/>
        </w:rPr>
        <w:t>MUESTRA ARTESANAL</w:t>
      </w:r>
      <w:r>
        <w:rPr>
          <w:b/>
        </w:rPr>
        <w:t xml:space="preserve"> ’YEILO CREACIONES’</w:t>
      </w:r>
      <w:r w:rsidRPr="00214018">
        <w:rPr>
          <w:b/>
        </w:rPr>
        <w:t xml:space="preserve"> EN EL</w:t>
      </w:r>
      <w:r>
        <w:rPr>
          <w:b/>
        </w:rPr>
        <w:t xml:space="preserve"> PUNTO DE INFORMACIÓN TURÍSTICA, CASA DE DON LORENZO </w:t>
      </w:r>
    </w:p>
    <w:p w:rsidR="00F80E8C" w:rsidRPr="00214018" w:rsidRDefault="00F80E8C" w:rsidP="00F80E8C">
      <w:pPr>
        <w:jc w:val="center"/>
        <w:rPr>
          <w:b/>
        </w:rPr>
      </w:pPr>
      <w:r>
        <w:rPr>
          <w:b/>
          <w:noProof/>
          <w:lang w:val="en-US" w:eastAsia="en-US"/>
        </w:rPr>
        <w:drawing>
          <wp:inline distT="0" distB="0" distL="0" distR="0" wp14:anchorId="5BCF1C2F" wp14:editId="33791749">
            <wp:extent cx="3528695" cy="3528695"/>
            <wp:effectExtent l="0" t="0" r="0"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face YEILO.jpg"/>
                    <pic:cNvPicPr/>
                  </pic:nvPicPr>
                  <pic:blipFill>
                    <a:blip r:embed="rId17">
                      <a:extLst>
                        <a:ext uri="{28A0092B-C50C-407E-A947-70E740481C1C}">
                          <a14:useLocalDpi xmlns:a14="http://schemas.microsoft.com/office/drawing/2010/main" val="0"/>
                        </a:ext>
                      </a:extLst>
                    </a:blip>
                    <a:stretch>
                      <a:fillRect/>
                    </a:stretch>
                  </pic:blipFill>
                  <pic:spPr>
                    <a:xfrm>
                      <a:off x="0" y="0"/>
                      <a:ext cx="3529237" cy="3529237"/>
                    </a:xfrm>
                    <a:prstGeom prst="rect">
                      <a:avLst/>
                    </a:prstGeom>
                  </pic:spPr>
                </pic:pic>
              </a:graphicData>
            </a:graphic>
          </wp:inline>
        </w:drawing>
      </w:r>
    </w:p>
    <w:p w:rsidR="00F80E8C" w:rsidRDefault="00F80E8C" w:rsidP="00F80E8C">
      <w:r>
        <w:t>La Alcaldía de Pasto a través la Subsecretaría de Turismo, continúa con las muestras artesanales que se realizan en el Punto de Información Turística (PIT), con el propósito de promocionar el trabajo de artesanos emprendedores. En tal sentido, este viernes 16 de marzo, a partir de las 8:30 am. ‘</w:t>
      </w:r>
      <w:proofErr w:type="spellStart"/>
      <w:r>
        <w:t>Yeilo</w:t>
      </w:r>
      <w:proofErr w:type="spellEnd"/>
      <w:r>
        <w:t xml:space="preserve"> Creaciones’, expondrá sus productos. </w:t>
      </w:r>
    </w:p>
    <w:p w:rsidR="00F80E8C" w:rsidRDefault="00F80E8C" w:rsidP="00F80E8C">
      <w:r>
        <w:lastRenderedPageBreak/>
        <w:t xml:space="preserve">La creación de estos artículos, como agendas personalizados con nombres grabados, de grupos musicales y accesorios de uso personal ha sido realizado con maternal reciclable. </w:t>
      </w:r>
    </w:p>
    <w:p w:rsidR="00F80E8C" w:rsidRDefault="00F80E8C" w:rsidP="00F80E8C">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CF79A4" w:rsidRDefault="00F80E8C" w:rsidP="0056422C">
      <w:pPr>
        <w:suppressAutoHyphens w:val="0"/>
        <w:spacing w:before="100" w:beforeAutospacing="1" w:after="100" w:afterAutospacing="1"/>
        <w:jc w:val="center"/>
        <w:rPr>
          <w:b/>
          <w:color w:val="222222"/>
        </w:rPr>
      </w:pPr>
      <w:r w:rsidRPr="009379D6">
        <w:rPr>
          <w:rFonts w:cs="Tahoma"/>
          <w:i/>
        </w:rPr>
        <w:t>Somos constructores de paz</w:t>
      </w:r>
    </w:p>
    <w:p w:rsidR="0056422C" w:rsidRPr="00CF79A4" w:rsidRDefault="0056422C" w:rsidP="0056422C">
      <w:pPr>
        <w:suppressAutoHyphens w:val="0"/>
        <w:spacing w:before="100" w:beforeAutospacing="1" w:after="100" w:afterAutospacing="1"/>
        <w:jc w:val="center"/>
        <w:rPr>
          <w:b/>
          <w:color w:val="222222"/>
        </w:rPr>
      </w:pPr>
    </w:p>
    <w:p w:rsidR="00336E07" w:rsidRDefault="00F80E8C" w:rsidP="00336E07">
      <w:pPr>
        <w:jc w:val="center"/>
        <w:rPr>
          <w:b/>
          <w:noProof/>
          <w:lang w:val="es-CO" w:eastAsia="es-CO"/>
        </w:rPr>
      </w:pPr>
      <w:r w:rsidRPr="00F80E8C">
        <w:rPr>
          <w:b/>
        </w:rPr>
        <w:t xml:space="preserve">ESTE DOMINGO 18 DE MARZO LA ALCALDÍA DE PASTO INVITA A LA JORNADA ‘EN BICI POR TUS DERECHOS, PEDALEANDO POR LA PAZ’ </w:t>
      </w:r>
    </w:p>
    <w:p w:rsidR="00F80E8C" w:rsidRDefault="00F80E8C" w:rsidP="00336E07">
      <w:pPr>
        <w:jc w:val="center"/>
        <w:rPr>
          <w:b/>
        </w:rPr>
      </w:pPr>
      <w:r>
        <w:rPr>
          <w:b/>
          <w:noProof/>
          <w:lang w:val="en-US" w:eastAsia="en-US"/>
        </w:rPr>
        <w:drawing>
          <wp:inline distT="0" distB="0" distL="0" distR="0">
            <wp:extent cx="4408227" cy="2630475"/>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S GRÁFICAS UNID@S POR LOS DERECHOS DE LAS MUJERES-02 (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07043" cy="2629768"/>
                    </a:xfrm>
                    <a:prstGeom prst="rect">
                      <a:avLst/>
                    </a:prstGeom>
                  </pic:spPr>
                </pic:pic>
              </a:graphicData>
            </a:graphic>
          </wp:inline>
        </w:drawing>
      </w:r>
      <w:bookmarkStart w:id="0" w:name="_GoBack"/>
      <w:bookmarkEnd w:id="0"/>
    </w:p>
    <w:p w:rsidR="00F80E8C" w:rsidRDefault="00F80E8C" w:rsidP="00F80E8C">
      <w:r>
        <w:t xml:space="preserve">En el marco de la semana del Día Internacional de la Mujer, la Mesa Departamental de Mujeres conjuntamente con la Secretaria de las Mujeres, Orientaciones Sexuales e Identidades de Género y la Secretaría de Desarrollo Comunitario extienden la invitación a los ciudadanas y ciudadanos de Pasto, para que participen este domingo 18 de marzo, desde las 9:00 a.m. de la jornada ‘En Bici Por Tus Derechos, Pedaleando Por La Paz’, con el propósito de visibilizar los derechos alcanzados por las mujeres, en pro de la inclusión y la equidad de género. </w:t>
      </w:r>
    </w:p>
    <w:p w:rsidR="00F80E8C" w:rsidRDefault="00F80E8C" w:rsidP="00F80E8C">
      <w:r>
        <w:t>La concentración para el recorrido desde la comuna 2, inicia en la Institución Educativa Municipal Ciudadela del barrio Villa Flor, conjuntamente para las comunas 10 y 11, el punto de partida será en la piscina de la Avenida Aranda. Se finalizará en el Parque Bolívar, para dar lectura de la declaración de los derechos de las mujeres.</w:t>
      </w:r>
    </w:p>
    <w:p w:rsidR="00F80E8C" w:rsidRDefault="00F80E8C" w:rsidP="00F80E8C">
      <w:pPr>
        <w:rPr>
          <w:b/>
          <w:sz w:val="18"/>
          <w:szCs w:val="18"/>
        </w:rPr>
      </w:pPr>
      <w:r>
        <w:t>A esta actividad se suma Sepal S.A, café Águila Roja y Policía Nacional quien llevará a cabo en el Parque Bolívar el acto denominado ‘Poli enrúmbate Por Tus Derechos’.</w:t>
      </w:r>
      <w:r w:rsidRPr="00690422">
        <w:rPr>
          <w:b/>
          <w:sz w:val="18"/>
          <w:szCs w:val="18"/>
        </w:rPr>
        <w:t xml:space="preserve"> </w:t>
      </w:r>
    </w:p>
    <w:p w:rsidR="00336E07" w:rsidRDefault="00336E07" w:rsidP="00F80E8C">
      <w:pPr>
        <w:rPr>
          <w:rFonts w:cs="Tahoma"/>
          <w:b/>
          <w:sz w:val="18"/>
          <w:szCs w:val="18"/>
        </w:rPr>
      </w:pPr>
      <w:r w:rsidRPr="00690422">
        <w:rPr>
          <w:b/>
          <w:sz w:val="18"/>
          <w:szCs w:val="18"/>
        </w:rPr>
        <w:lastRenderedPageBreak/>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rsidR="00336E07" w:rsidRPr="00444474" w:rsidRDefault="00336E07" w:rsidP="00336E07">
      <w:pPr>
        <w:jc w:val="center"/>
      </w:pPr>
      <w:r w:rsidRPr="009379D6">
        <w:rPr>
          <w:rFonts w:cs="Tahoma"/>
          <w:i/>
        </w:rPr>
        <w:t>Somos constructores de paz</w:t>
      </w:r>
    </w:p>
    <w:p w:rsidR="00F80E8C" w:rsidRDefault="00F80E8C" w:rsidP="00374738">
      <w:pPr>
        <w:shd w:val="clear" w:color="auto" w:fill="FFFFFF"/>
        <w:suppressAutoHyphens w:val="0"/>
        <w:spacing w:line="253" w:lineRule="atLeast"/>
        <w:jc w:val="center"/>
        <w:rPr>
          <w:b/>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5D1" w:rsidRDefault="00E355D1" w:rsidP="00505F60">
      <w:pPr>
        <w:spacing w:after="0"/>
      </w:pPr>
      <w:r>
        <w:separator/>
      </w:r>
    </w:p>
  </w:endnote>
  <w:endnote w:type="continuationSeparator" w:id="0">
    <w:p w:rsidR="00E355D1" w:rsidRDefault="00E355D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5D1" w:rsidRDefault="00E355D1" w:rsidP="00505F60">
      <w:pPr>
        <w:spacing w:after="0"/>
      </w:pPr>
      <w:r>
        <w:separator/>
      </w:r>
    </w:p>
  </w:footnote>
  <w:footnote w:type="continuationSeparator" w:id="0">
    <w:p w:rsidR="00E355D1" w:rsidRDefault="00E355D1"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n-US"/>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223EAC" w:rsidP="006A7E77">
                          <w:pPr>
                            <w:spacing w:after="0"/>
                            <w:jc w:val="left"/>
                            <w:rPr>
                              <w:rFonts w:cs="Tahoma"/>
                              <w:b/>
                              <w:sz w:val="16"/>
                              <w:szCs w:val="20"/>
                            </w:rPr>
                          </w:pPr>
                          <w:r>
                            <w:rPr>
                              <w:rFonts w:cs="Tahoma"/>
                              <w:b/>
                              <w:sz w:val="16"/>
                              <w:szCs w:val="20"/>
                            </w:rPr>
                            <w:t>Nº 062</w:t>
                          </w:r>
                        </w:p>
                        <w:p w:rsidR="00FC4549" w:rsidRPr="00505F60" w:rsidRDefault="00FC4549" w:rsidP="006A7E77">
                          <w:pPr>
                            <w:spacing w:after="0"/>
                            <w:jc w:val="left"/>
                            <w:rPr>
                              <w:b/>
                              <w:sz w:val="16"/>
                              <w:szCs w:val="20"/>
                            </w:rPr>
                          </w:pPr>
                          <w:r>
                            <w:rPr>
                              <w:b/>
                              <w:sz w:val="16"/>
                              <w:szCs w:val="20"/>
                            </w:rPr>
                            <w:t>1</w:t>
                          </w:r>
                          <w:r w:rsidR="00223EAC">
                            <w:rPr>
                              <w:b/>
                              <w:sz w:val="16"/>
                              <w:szCs w:val="20"/>
                            </w:rPr>
                            <w:t>4</w:t>
                          </w:r>
                          <w:r>
                            <w:rPr>
                              <w:b/>
                              <w:sz w:val="16"/>
                              <w:szCs w:val="20"/>
                            </w:rPr>
                            <w:t>/marzo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223EAC" w:rsidP="006A7E77">
                    <w:pPr>
                      <w:spacing w:after="0"/>
                      <w:jc w:val="left"/>
                      <w:rPr>
                        <w:rFonts w:cs="Tahoma"/>
                        <w:b/>
                        <w:sz w:val="16"/>
                        <w:szCs w:val="20"/>
                      </w:rPr>
                    </w:pPr>
                    <w:r>
                      <w:rPr>
                        <w:rFonts w:cs="Tahoma"/>
                        <w:b/>
                        <w:sz w:val="16"/>
                        <w:szCs w:val="20"/>
                      </w:rPr>
                      <w:t>Nº 062</w:t>
                    </w:r>
                  </w:p>
                  <w:p w:rsidR="00FC4549" w:rsidRPr="00505F60" w:rsidRDefault="00FC4549" w:rsidP="006A7E77">
                    <w:pPr>
                      <w:spacing w:after="0"/>
                      <w:jc w:val="left"/>
                      <w:rPr>
                        <w:b/>
                        <w:sz w:val="16"/>
                        <w:szCs w:val="20"/>
                      </w:rPr>
                    </w:pPr>
                    <w:r>
                      <w:rPr>
                        <w:b/>
                        <w:sz w:val="16"/>
                        <w:szCs w:val="20"/>
                      </w:rPr>
                      <w:t>1</w:t>
                    </w:r>
                    <w:r w:rsidR="00223EAC">
                      <w:rPr>
                        <w:b/>
                        <w:sz w:val="16"/>
                        <w:szCs w:val="20"/>
                      </w:rPr>
                      <w:t>4</w:t>
                    </w:r>
                    <w:r>
                      <w:rPr>
                        <w:b/>
                        <w:sz w:val="16"/>
                        <w:szCs w:val="20"/>
                      </w:rPr>
                      <w:t>/marzo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C2A"/>
    <w:rsid w:val="000E3F57"/>
    <w:rsid w:val="000E42B5"/>
    <w:rsid w:val="000E448A"/>
    <w:rsid w:val="000E4621"/>
    <w:rsid w:val="000E483F"/>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0EC9"/>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C9E"/>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EDB"/>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F0D"/>
    <w:rsid w:val="0056400B"/>
    <w:rsid w:val="0056422C"/>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DB1"/>
    <w:rsid w:val="00586F9E"/>
    <w:rsid w:val="00587172"/>
    <w:rsid w:val="0059012A"/>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8EE"/>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CC7"/>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570"/>
    <w:rsid w:val="00777918"/>
    <w:rsid w:val="00777AF5"/>
    <w:rsid w:val="0078011F"/>
    <w:rsid w:val="00780C0A"/>
    <w:rsid w:val="00780E8D"/>
    <w:rsid w:val="007812B0"/>
    <w:rsid w:val="00781881"/>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BAC"/>
    <w:rsid w:val="00794E3D"/>
    <w:rsid w:val="00795082"/>
    <w:rsid w:val="00795CB7"/>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5FD"/>
    <w:rsid w:val="00856B2B"/>
    <w:rsid w:val="008572CD"/>
    <w:rsid w:val="008579BD"/>
    <w:rsid w:val="00857F5D"/>
    <w:rsid w:val="0086046C"/>
    <w:rsid w:val="008608D1"/>
    <w:rsid w:val="00860F16"/>
    <w:rsid w:val="008612CC"/>
    <w:rsid w:val="00861538"/>
    <w:rsid w:val="00862306"/>
    <w:rsid w:val="00862B39"/>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57D"/>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F4D"/>
    <w:rsid w:val="008F1606"/>
    <w:rsid w:val="008F1830"/>
    <w:rsid w:val="008F1A7F"/>
    <w:rsid w:val="008F269E"/>
    <w:rsid w:val="008F29B5"/>
    <w:rsid w:val="008F2E1A"/>
    <w:rsid w:val="008F3C07"/>
    <w:rsid w:val="008F4C31"/>
    <w:rsid w:val="008F50DC"/>
    <w:rsid w:val="008F5664"/>
    <w:rsid w:val="008F5DA3"/>
    <w:rsid w:val="008F6820"/>
    <w:rsid w:val="008F7DE1"/>
    <w:rsid w:val="009000D6"/>
    <w:rsid w:val="00900823"/>
    <w:rsid w:val="00901506"/>
    <w:rsid w:val="009025F4"/>
    <w:rsid w:val="00902D35"/>
    <w:rsid w:val="00903319"/>
    <w:rsid w:val="00903D48"/>
    <w:rsid w:val="00904211"/>
    <w:rsid w:val="0090458B"/>
    <w:rsid w:val="00904831"/>
    <w:rsid w:val="00904B4A"/>
    <w:rsid w:val="00904FFA"/>
    <w:rsid w:val="0090597E"/>
    <w:rsid w:val="00906470"/>
    <w:rsid w:val="00907AE4"/>
    <w:rsid w:val="00907F9D"/>
    <w:rsid w:val="0091015A"/>
    <w:rsid w:val="0091028C"/>
    <w:rsid w:val="00910863"/>
    <w:rsid w:val="00910B5B"/>
    <w:rsid w:val="00910BF0"/>
    <w:rsid w:val="00910E89"/>
    <w:rsid w:val="009110BC"/>
    <w:rsid w:val="00911361"/>
    <w:rsid w:val="009118F0"/>
    <w:rsid w:val="00911F74"/>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2B0"/>
    <w:rsid w:val="0092548E"/>
    <w:rsid w:val="00925511"/>
    <w:rsid w:val="009257D3"/>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9D6"/>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1C7"/>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A59"/>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2A8"/>
    <w:rsid w:val="00AF26CF"/>
    <w:rsid w:val="00AF3656"/>
    <w:rsid w:val="00AF4739"/>
    <w:rsid w:val="00AF54A7"/>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4B91"/>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6F1A"/>
    <w:rsid w:val="00C97502"/>
    <w:rsid w:val="00C976A9"/>
    <w:rsid w:val="00C979C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220E"/>
    <w:rsid w:val="00CC3449"/>
    <w:rsid w:val="00CC39C6"/>
    <w:rsid w:val="00CC3AAE"/>
    <w:rsid w:val="00CC3B94"/>
    <w:rsid w:val="00CC4195"/>
    <w:rsid w:val="00CC5279"/>
    <w:rsid w:val="00CC529B"/>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1A9"/>
    <w:rsid w:val="00CF1F78"/>
    <w:rsid w:val="00CF22AD"/>
    <w:rsid w:val="00CF33E4"/>
    <w:rsid w:val="00CF372B"/>
    <w:rsid w:val="00CF4546"/>
    <w:rsid w:val="00CF4E69"/>
    <w:rsid w:val="00CF5D54"/>
    <w:rsid w:val="00CF6801"/>
    <w:rsid w:val="00CF69CE"/>
    <w:rsid w:val="00CF706F"/>
    <w:rsid w:val="00CF7231"/>
    <w:rsid w:val="00CF7729"/>
    <w:rsid w:val="00CF79A4"/>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5D1"/>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C57"/>
    <w:rsid w:val="00E47C4D"/>
    <w:rsid w:val="00E47D9F"/>
    <w:rsid w:val="00E50770"/>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46"/>
    <w:rsid w:val="00EB1171"/>
    <w:rsid w:val="00EB18A6"/>
    <w:rsid w:val="00EB19B5"/>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6BB4"/>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E25"/>
    <w:rsid w:val="00FB53F9"/>
    <w:rsid w:val="00FB5C7C"/>
    <w:rsid w:val="00FB66AF"/>
    <w:rsid w:val="00FB69AE"/>
    <w:rsid w:val="00FB6D93"/>
    <w:rsid w:val="00FB7DDD"/>
    <w:rsid w:val="00FC0579"/>
    <w:rsid w:val="00FC10B9"/>
    <w:rsid w:val="00FC113D"/>
    <w:rsid w:val="00FC16DB"/>
    <w:rsid w:val="00FC2164"/>
    <w:rsid w:val="00FC2CAE"/>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ED959C-44FC-4977-B6EE-5E1DE0EA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DABF78-8A1E-4293-A225-5A5C8D292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2220</Words>
  <Characters>12654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8</cp:revision>
  <cp:lastPrinted>2018-02-21T23:56:00Z</cp:lastPrinted>
  <dcterms:created xsi:type="dcterms:W3CDTF">2018-03-14T01:05:00Z</dcterms:created>
  <dcterms:modified xsi:type="dcterms:W3CDTF">2018-03-14T02:07:00Z</dcterms:modified>
</cp:coreProperties>
</file>