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3E10D" w14:textId="34D13409" w:rsidR="00767401" w:rsidRDefault="00767401" w:rsidP="005F1F78">
      <w:pPr>
        <w:spacing w:line="256" w:lineRule="auto"/>
        <w:jc w:val="center"/>
        <w:rPr>
          <w:rFonts w:cs="Tahoma"/>
          <w:b/>
        </w:rPr>
      </w:pPr>
      <w:bookmarkStart w:id="0" w:name="_Hlk516770424"/>
      <w:r w:rsidRPr="00767401">
        <w:rPr>
          <w:rFonts w:cs="Tahoma"/>
          <w:b/>
        </w:rPr>
        <w:t>ALCALDÍA MUNICIPAL INVITA A PARTICIPAR DEL CONGRESO: PASTO, HACIA UNA MOVILIDAD SOSTENIBLE Y SEGURA 2018</w:t>
      </w:r>
    </w:p>
    <w:p w14:paraId="58C606EC" w14:textId="06E7057B" w:rsidR="00767401" w:rsidRDefault="00767401" w:rsidP="005F1F78">
      <w:pPr>
        <w:spacing w:line="256" w:lineRule="auto"/>
        <w:jc w:val="center"/>
        <w:rPr>
          <w:rFonts w:cs="Tahoma"/>
          <w:b/>
        </w:rPr>
      </w:pPr>
      <w:r>
        <w:rPr>
          <w:rFonts w:cs="Tahoma"/>
          <w:b/>
          <w:noProof/>
          <w:lang w:val="es-CO" w:eastAsia="es-CO"/>
        </w:rPr>
        <w:drawing>
          <wp:inline distT="0" distB="0" distL="0" distR="0" wp14:anchorId="67C9E359" wp14:editId="1C4FBE60">
            <wp:extent cx="4972050" cy="297254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s 2 intranet congreos movilid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3540" cy="2973434"/>
                    </a:xfrm>
                    <a:prstGeom prst="rect">
                      <a:avLst/>
                    </a:prstGeom>
                  </pic:spPr>
                </pic:pic>
              </a:graphicData>
            </a:graphic>
          </wp:inline>
        </w:drawing>
      </w:r>
    </w:p>
    <w:p w14:paraId="09AA2192" w14:textId="724FB6BB" w:rsidR="00767401" w:rsidRPr="00767401" w:rsidRDefault="00767401" w:rsidP="00767401">
      <w:pPr>
        <w:spacing w:line="256" w:lineRule="auto"/>
        <w:rPr>
          <w:rFonts w:cs="Tahoma"/>
        </w:rPr>
      </w:pPr>
      <w:r w:rsidRPr="00767401">
        <w:rPr>
          <w:rFonts w:cs="Tahoma"/>
        </w:rPr>
        <w:t>La Alcaldía Municipal a través de la Secretaría de Tránsito y Transporte llevará a cabo el congreso ‘Pasto, hacia una movilidad sostenible y segura’ durante los días 11 y 12 de julio de 2018</w:t>
      </w:r>
      <w:r>
        <w:rPr>
          <w:rFonts w:cs="Tahoma"/>
        </w:rPr>
        <w:t>,</w:t>
      </w:r>
      <w:r w:rsidRPr="00767401">
        <w:rPr>
          <w:rFonts w:cs="Tahoma"/>
        </w:rPr>
        <w:t xml:space="preserve"> a partir de las 8:00 de la mañana, en el auditorio de la Casona Taminango. El evento contará con la participación de panelistas del Ministerio de Transporte, Agencia Nacional de Seguridad Vial y el Banco de Desarrollo de América Latina (CAF). </w:t>
      </w:r>
    </w:p>
    <w:p w14:paraId="5ED686B9" w14:textId="2BAE2C6A" w:rsidR="00767401" w:rsidRPr="00767401" w:rsidRDefault="00767401" w:rsidP="00767401">
      <w:pPr>
        <w:spacing w:line="256" w:lineRule="auto"/>
        <w:rPr>
          <w:rFonts w:cs="Tahoma"/>
        </w:rPr>
      </w:pPr>
      <w:r w:rsidRPr="00767401">
        <w:rPr>
          <w:rFonts w:cs="Tahoma"/>
        </w:rPr>
        <w:t>El secretario de Tránsito y Transporte, Luis Alfredo Burbano Fuentes, explicó que el objetivo del congreso es integrar en un solo escenario a entidades, gremios y personas relacionadas con el sector Tránsito y Transporte</w:t>
      </w:r>
      <w:r>
        <w:rPr>
          <w:rFonts w:cs="Tahoma"/>
        </w:rPr>
        <w:t xml:space="preserve">, dando a </w:t>
      </w:r>
      <w:r w:rsidRPr="00767401">
        <w:rPr>
          <w:rFonts w:cs="Tahoma"/>
        </w:rPr>
        <w:t>conocer la Política de Movilidad Sostenible y abordar los compromisos que tiene la sociedad con la seguridad vial, así como la implementación del Sistema Estratégico de Transporte Público de Pasto (SETP).</w:t>
      </w:r>
    </w:p>
    <w:p w14:paraId="66FB593F" w14:textId="77777777" w:rsidR="00767401" w:rsidRPr="00767401" w:rsidRDefault="00767401" w:rsidP="00767401">
      <w:pPr>
        <w:spacing w:line="256" w:lineRule="auto"/>
        <w:rPr>
          <w:rFonts w:cs="Tahoma"/>
        </w:rPr>
      </w:pPr>
      <w:r w:rsidRPr="00767401">
        <w:rPr>
          <w:rFonts w:cs="Tahoma"/>
        </w:rPr>
        <w:t>“La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w:t>
      </w:r>
    </w:p>
    <w:p w14:paraId="539BB142" w14:textId="77777777" w:rsidR="00767401" w:rsidRPr="00767401" w:rsidRDefault="00767401" w:rsidP="00767401">
      <w:pPr>
        <w:spacing w:line="256" w:lineRule="auto"/>
        <w:rPr>
          <w:rFonts w:cs="Tahoma"/>
        </w:rPr>
      </w:pPr>
      <w:r w:rsidRPr="00767401">
        <w:rPr>
          <w:rFonts w:cs="Tahoma"/>
        </w:rPr>
        <w:t>Igualmente, serán abordados los avances y el estado actual de cada una de las obras que se ejecutan en la ciudad en el marco de la implementación del Sistema Estratégico de Transporte Público.</w:t>
      </w:r>
    </w:p>
    <w:p w14:paraId="54BF1E6D" w14:textId="16EC15FC" w:rsidR="00767401" w:rsidRPr="00767401" w:rsidRDefault="00767401" w:rsidP="00767401">
      <w:pPr>
        <w:spacing w:line="256" w:lineRule="auto"/>
        <w:rPr>
          <w:rFonts w:cs="Tahoma"/>
        </w:rPr>
      </w:pPr>
      <w:r w:rsidRPr="00767401">
        <w:rPr>
          <w:rFonts w:cs="Tahoma"/>
        </w:rPr>
        <w:lastRenderedPageBreak/>
        <w:t xml:space="preserve">Para mayor información e inscripciones sobre este congreso se puede consultar la página www.pasto.gov.co, escribir al correo congresomovilidadsttm@gmail.com o llamar al 3153034554 o al 7333309 </w:t>
      </w:r>
      <w:proofErr w:type="spellStart"/>
      <w:r w:rsidRPr="00767401">
        <w:rPr>
          <w:rFonts w:cs="Tahoma"/>
        </w:rPr>
        <w:t>ext</w:t>
      </w:r>
      <w:proofErr w:type="spellEnd"/>
      <w:r w:rsidRPr="00767401">
        <w:rPr>
          <w:rFonts w:cs="Tahoma"/>
        </w:rPr>
        <w:t>: 3003.</w:t>
      </w:r>
    </w:p>
    <w:p w14:paraId="29AB226B" w14:textId="77777777" w:rsidR="002C298B" w:rsidRDefault="002C298B" w:rsidP="002C298B">
      <w:pPr>
        <w:suppressAutoHyphens w:val="0"/>
        <w:spacing w:line="253" w:lineRule="atLeast"/>
        <w:rPr>
          <w:rFonts w:cs="Tahoma"/>
          <w:b/>
          <w:sz w:val="18"/>
          <w:szCs w:val="18"/>
        </w:rPr>
      </w:pPr>
      <w:bookmarkStart w:id="1" w:name="_Hlk517109875"/>
      <w:r>
        <w:rPr>
          <w:b/>
          <w:sz w:val="18"/>
          <w:szCs w:val="18"/>
        </w:rPr>
        <w:t xml:space="preserve">Información: </w:t>
      </w:r>
      <w:r>
        <w:rPr>
          <w:rFonts w:cs="Tahoma"/>
          <w:b/>
          <w:sz w:val="18"/>
          <w:szCs w:val="18"/>
        </w:rPr>
        <w:t>Secretario de Tránsito, Luis Alfredo Burbano Fuentes. Celular: 3002830264</w:t>
      </w:r>
    </w:p>
    <w:bookmarkEnd w:id="1"/>
    <w:p w14:paraId="7DFCE721" w14:textId="77777777" w:rsidR="00767401" w:rsidRPr="00B11AB5" w:rsidRDefault="00767401" w:rsidP="00767401">
      <w:pPr>
        <w:spacing w:line="256" w:lineRule="auto"/>
        <w:jc w:val="center"/>
        <w:rPr>
          <w:rFonts w:cs="Tahoma"/>
          <w:i/>
        </w:rPr>
      </w:pPr>
      <w:r w:rsidRPr="00B11AB5">
        <w:rPr>
          <w:rFonts w:cs="Tahoma"/>
          <w:i/>
        </w:rPr>
        <w:t>Somos constructores de paz</w:t>
      </w:r>
    </w:p>
    <w:p w14:paraId="735AD07B" w14:textId="77777777" w:rsidR="00767401" w:rsidRDefault="00767401" w:rsidP="005F1F78">
      <w:pPr>
        <w:spacing w:line="256" w:lineRule="auto"/>
        <w:jc w:val="center"/>
        <w:rPr>
          <w:rFonts w:cs="Tahoma"/>
          <w:b/>
        </w:rPr>
      </w:pPr>
    </w:p>
    <w:p w14:paraId="7477A628" w14:textId="166DA13E" w:rsidR="00BD7126" w:rsidRDefault="00121D2F" w:rsidP="005F1F78">
      <w:pPr>
        <w:spacing w:line="256" w:lineRule="auto"/>
        <w:jc w:val="center"/>
        <w:rPr>
          <w:rFonts w:cs="Tahoma"/>
          <w:b/>
        </w:rPr>
      </w:pPr>
      <w:r>
        <w:rPr>
          <w:rFonts w:cs="Tahoma"/>
          <w:b/>
        </w:rPr>
        <w:t>100 MENORES DE EDAD SE BENEFICIARÁN CON DOS</w:t>
      </w:r>
      <w:r w:rsidRPr="00BD7126">
        <w:rPr>
          <w:rFonts w:cs="Tahoma"/>
          <w:b/>
        </w:rPr>
        <w:t xml:space="preserve"> COMEDORES SOLIDARIOS</w:t>
      </w:r>
      <w:r>
        <w:rPr>
          <w:rFonts w:cs="Tahoma"/>
          <w:b/>
        </w:rPr>
        <w:t xml:space="preserve"> INAUGURADOS POR LA </w:t>
      </w:r>
      <w:r w:rsidRPr="00BD7126">
        <w:rPr>
          <w:rFonts w:cs="Tahoma"/>
          <w:b/>
        </w:rPr>
        <w:t xml:space="preserve">ALCALDÍA DE PASTO </w:t>
      </w:r>
    </w:p>
    <w:p w14:paraId="2152C15D" w14:textId="3F2396CA" w:rsidR="00BD7126" w:rsidRDefault="00BD7126" w:rsidP="005F1F78">
      <w:pPr>
        <w:spacing w:line="256" w:lineRule="auto"/>
        <w:jc w:val="center"/>
        <w:rPr>
          <w:rFonts w:cs="Tahoma"/>
          <w:b/>
        </w:rPr>
      </w:pPr>
      <w:r>
        <w:rPr>
          <w:rFonts w:cs="Tahoma"/>
          <w:b/>
          <w:noProof/>
          <w:lang w:val="es-CO" w:eastAsia="es-CO"/>
        </w:rPr>
        <w:drawing>
          <wp:inline distT="0" distB="0" distL="0" distR="0" wp14:anchorId="4FA14E85" wp14:editId="1269AC6C">
            <wp:extent cx="2704848" cy="1675232"/>
            <wp:effectExtent l="0" t="0" r="635"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0629_125206928.jpg"/>
                    <pic:cNvPicPr/>
                  </pic:nvPicPr>
                  <pic:blipFill rotWithShape="1">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t="8598" b="8824"/>
                    <a:stretch/>
                  </pic:blipFill>
                  <pic:spPr bwMode="auto">
                    <a:xfrm>
                      <a:off x="0" y="0"/>
                      <a:ext cx="2739370" cy="1696613"/>
                    </a:xfrm>
                    <a:prstGeom prst="rect">
                      <a:avLst/>
                    </a:prstGeom>
                    <a:ln>
                      <a:noFill/>
                    </a:ln>
                    <a:extLst>
                      <a:ext uri="{53640926-AAD7-44D8-BBD7-CCE9431645EC}">
                        <a14:shadowObscured xmlns:a14="http://schemas.microsoft.com/office/drawing/2010/main"/>
                      </a:ext>
                    </a:extLst>
                  </pic:spPr>
                </pic:pic>
              </a:graphicData>
            </a:graphic>
          </wp:inline>
        </w:drawing>
      </w:r>
      <w:r w:rsidR="00792B8E">
        <w:rPr>
          <w:rFonts w:cs="Tahoma"/>
          <w:b/>
          <w:noProof/>
          <w:lang w:val="es-CO" w:eastAsia="es-CO"/>
        </w:rPr>
        <w:drawing>
          <wp:inline distT="0" distB="0" distL="0" distR="0" wp14:anchorId="535C9F78" wp14:editId="1583D082">
            <wp:extent cx="2733675" cy="1688446"/>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0629_131933422.jp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17647"/>
                    <a:stretch/>
                  </pic:blipFill>
                  <pic:spPr bwMode="auto">
                    <a:xfrm>
                      <a:off x="0" y="0"/>
                      <a:ext cx="2746540" cy="1696392"/>
                    </a:xfrm>
                    <a:prstGeom prst="rect">
                      <a:avLst/>
                    </a:prstGeom>
                    <a:ln>
                      <a:noFill/>
                    </a:ln>
                    <a:extLst>
                      <a:ext uri="{53640926-AAD7-44D8-BBD7-CCE9431645EC}">
                        <a14:shadowObscured xmlns:a14="http://schemas.microsoft.com/office/drawing/2010/main"/>
                      </a:ext>
                    </a:extLst>
                  </pic:spPr>
                </pic:pic>
              </a:graphicData>
            </a:graphic>
          </wp:inline>
        </w:drawing>
      </w:r>
    </w:p>
    <w:p w14:paraId="350B078E" w14:textId="2F9DD125" w:rsidR="00792B8E" w:rsidRPr="00792B8E" w:rsidRDefault="00792B8E" w:rsidP="00792B8E">
      <w:pPr>
        <w:spacing w:line="256" w:lineRule="auto"/>
        <w:rPr>
          <w:rFonts w:cs="Tahoma"/>
        </w:rPr>
      </w:pPr>
      <w:r w:rsidRPr="00792B8E">
        <w:rPr>
          <w:rFonts w:cs="Tahoma"/>
        </w:rPr>
        <w:t xml:space="preserve">Con actos culturales, la Alcaldía de Pasto a través de la Secretaría de Bienestar Social, inauguró </w:t>
      </w:r>
      <w:r w:rsidR="00121D2F">
        <w:rPr>
          <w:rFonts w:cs="Tahoma"/>
        </w:rPr>
        <w:t>dos</w:t>
      </w:r>
      <w:r w:rsidRPr="00792B8E">
        <w:rPr>
          <w:rFonts w:cs="Tahoma"/>
        </w:rPr>
        <w:t xml:space="preserve"> comedores solidarios para niños y niñas en situación de vulnerabilidad, en los sectores de la Comuna 10 (Barrio La Independencia) y en la plaza de mercado </w:t>
      </w:r>
      <w:r>
        <w:rPr>
          <w:rFonts w:cs="Tahoma"/>
        </w:rPr>
        <w:t>E</w:t>
      </w:r>
      <w:r w:rsidRPr="00792B8E">
        <w:rPr>
          <w:rFonts w:cs="Tahoma"/>
        </w:rPr>
        <w:t>l Potrerillo, en apoyo con la Dirección de Plazas de Mercado.</w:t>
      </w:r>
    </w:p>
    <w:p w14:paraId="2944F921" w14:textId="0772CDF4" w:rsidR="00121D2F" w:rsidRDefault="00792B8E" w:rsidP="00792B8E">
      <w:pPr>
        <w:spacing w:line="256" w:lineRule="auto"/>
        <w:rPr>
          <w:rFonts w:cs="Tahoma"/>
        </w:rPr>
      </w:pPr>
      <w:r>
        <w:rPr>
          <w:rFonts w:cs="Tahoma"/>
        </w:rPr>
        <w:t>Lo</w:t>
      </w:r>
      <w:r w:rsidRPr="00792B8E">
        <w:rPr>
          <w:rFonts w:cs="Tahoma"/>
        </w:rPr>
        <w:t>s comedores funcionar</w:t>
      </w:r>
      <w:r>
        <w:rPr>
          <w:rFonts w:cs="Tahoma"/>
        </w:rPr>
        <w:t>á</w:t>
      </w:r>
      <w:r w:rsidRPr="00792B8E">
        <w:rPr>
          <w:rFonts w:cs="Tahoma"/>
        </w:rPr>
        <w:t xml:space="preserve">n a través de la fundación </w:t>
      </w:r>
      <w:proofErr w:type="spellStart"/>
      <w:r w:rsidRPr="00792B8E">
        <w:rPr>
          <w:rFonts w:cs="Tahoma"/>
        </w:rPr>
        <w:t>Corpdesarrollo</w:t>
      </w:r>
      <w:proofErr w:type="spellEnd"/>
      <w:r>
        <w:rPr>
          <w:rFonts w:cs="Tahoma"/>
        </w:rPr>
        <w:t xml:space="preserve"> </w:t>
      </w:r>
      <w:r w:rsidRPr="00792B8E">
        <w:rPr>
          <w:rFonts w:cs="Tahoma"/>
        </w:rPr>
        <w:t>y beneficiar</w:t>
      </w:r>
      <w:r>
        <w:rPr>
          <w:rFonts w:cs="Tahoma"/>
        </w:rPr>
        <w:t>á</w:t>
      </w:r>
      <w:r w:rsidRPr="00792B8E">
        <w:rPr>
          <w:rFonts w:cs="Tahoma"/>
        </w:rPr>
        <w:t>n</w:t>
      </w:r>
      <w:r>
        <w:rPr>
          <w:rFonts w:cs="Tahoma"/>
        </w:rPr>
        <w:t xml:space="preserve"> a</w:t>
      </w:r>
      <w:r w:rsidRPr="00792B8E">
        <w:rPr>
          <w:rFonts w:cs="Tahoma"/>
        </w:rPr>
        <w:t xml:space="preserve"> 50 niños de la comuna 10 y </w:t>
      </w:r>
      <w:r>
        <w:rPr>
          <w:rFonts w:cs="Tahoma"/>
        </w:rPr>
        <w:t xml:space="preserve">a </w:t>
      </w:r>
      <w:r w:rsidRPr="00792B8E">
        <w:rPr>
          <w:rFonts w:cs="Tahoma"/>
        </w:rPr>
        <w:t xml:space="preserve">otros 50 </w:t>
      </w:r>
      <w:r>
        <w:rPr>
          <w:rFonts w:cs="Tahoma"/>
        </w:rPr>
        <w:t>de</w:t>
      </w:r>
      <w:r w:rsidRPr="00792B8E">
        <w:rPr>
          <w:rFonts w:cs="Tahoma"/>
        </w:rPr>
        <w:t xml:space="preserve"> la plaza de mercado El Potrerillo</w:t>
      </w:r>
      <w:r>
        <w:rPr>
          <w:rFonts w:cs="Tahoma"/>
        </w:rPr>
        <w:t xml:space="preserve">. </w:t>
      </w:r>
      <w:r w:rsidR="00121D2F" w:rsidRPr="00792B8E">
        <w:rPr>
          <w:rFonts w:cs="Tahoma"/>
        </w:rPr>
        <w:t>En estos espacios los menores recibirán un complemento alimentario, nutritivo y balanceado, de acuerdo con sus necesidades</w:t>
      </w:r>
      <w:r w:rsidR="00121D2F">
        <w:rPr>
          <w:rFonts w:cs="Tahoma"/>
        </w:rPr>
        <w:t xml:space="preserve"> y así </w:t>
      </w:r>
      <w:r w:rsidR="00121D2F" w:rsidRPr="00792B8E">
        <w:rPr>
          <w:rFonts w:cs="Tahoma"/>
        </w:rPr>
        <w:t xml:space="preserve">prevenir la desnutrición, reconocer los derechos esenciales y garantizar una mejor calidad de vida de los menores en situación de vulnerabilidad, teniendo en cuenta que para la presente </w:t>
      </w:r>
      <w:r w:rsidR="00C3444C" w:rsidRPr="00792B8E">
        <w:rPr>
          <w:rFonts w:cs="Tahoma"/>
        </w:rPr>
        <w:t xml:space="preserve">Administración Municipal </w:t>
      </w:r>
      <w:r w:rsidR="00121D2F" w:rsidRPr="00792B8E">
        <w:rPr>
          <w:rFonts w:cs="Tahoma"/>
        </w:rPr>
        <w:t xml:space="preserve">esta población es prioridad dentro de </w:t>
      </w:r>
      <w:r w:rsidR="00C3444C">
        <w:rPr>
          <w:rFonts w:cs="Tahoma"/>
        </w:rPr>
        <w:t>las</w:t>
      </w:r>
      <w:r w:rsidR="00121D2F" w:rsidRPr="00792B8E">
        <w:rPr>
          <w:rFonts w:cs="Tahoma"/>
        </w:rPr>
        <w:t xml:space="preserve"> metas</w:t>
      </w:r>
      <w:r w:rsidR="00C3444C">
        <w:rPr>
          <w:rFonts w:cs="Tahoma"/>
        </w:rPr>
        <w:t xml:space="preserve"> del Plan de Desarrollo: Pasto Educado Constructor de Paz</w:t>
      </w:r>
      <w:r w:rsidR="00121D2F" w:rsidRPr="00792B8E">
        <w:rPr>
          <w:rFonts w:cs="Tahoma"/>
        </w:rPr>
        <w:t>.</w:t>
      </w:r>
    </w:p>
    <w:p w14:paraId="1B811049" w14:textId="4F306007" w:rsidR="00BD7126" w:rsidRDefault="00792B8E" w:rsidP="00792B8E">
      <w:pPr>
        <w:spacing w:line="256" w:lineRule="auto"/>
        <w:rPr>
          <w:rFonts w:cs="Tahoma"/>
        </w:rPr>
      </w:pPr>
      <w:r>
        <w:rPr>
          <w:rFonts w:cs="Tahoma"/>
        </w:rPr>
        <w:t>Los comedores</w:t>
      </w:r>
      <w:r w:rsidRPr="00792B8E">
        <w:rPr>
          <w:rFonts w:cs="Tahoma"/>
        </w:rPr>
        <w:t xml:space="preserve"> se ponen en marcha con el propósito de mejorar el estado nutricional de niños y niñas de primera infancia a través de un proceso incluyente, en especial de quienes se encuentren en situación de pobreza extrema. </w:t>
      </w:r>
    </w:p>
    <w:p w14:paraId="7A3DD6FA" w14:textId="3A4727BE" w:rsidR="00121D2F" w:rsidRDefault="00121D2F" w:rsidP="00121D2F">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56CC66B5" w14:textId="77777777" w:rsidR="00733179" w:rsidRPr="00121D2F" w:rsidRDefault="00733179" w:rsidP="00121D2F">
      <w:pPr>
        <w:shd w:val="clear" w:color="auto" w:fill="FFFFFF"/>
        <w:suppressAutoHyphens w:val="0"/>
        <w:spacing w:after="0"/>
        <w:rPr>
          <w:rFonts w:cs="Tahoma"/>
          <w:b/>
          <w:sz w:val="18"/>
          <w:szCs w:val="18"/>
        </w:rPr>
      </w:pPr>
    </w:p>
    <w:p w14:paraId="2644FC5B" w14:textId="77777777" w:rsidR="00BD7126" w:rsidRPr="00B11AB5" w:rsidRDefault="00BD7126" w:rsidP="00BD7126">
      <w:pPr>
        <w:spacing w:line="256" w:lineRule="auto"/>
        <w:jc w:val="center"/>
        <w:rPr>
          <w:rFonts w:cs="Tahoma"/>
          <w:i/>
        </w:rPr>
      </w:pPr>
      <w:r w:rsidRPr="00B11AB5">
        <w:rPr>
          <w:rFonts w:cs="Tahoma"/>
          <w:i/>
        </w:rPr>
        <w:t>Somos constructores de paz</w:t>
      </w:r>
    </w:p>
    <w:p w14:paraId="62FAE8C9" w14:textId="77777777" w:rsidR="00BD7126" w:rsidRDefault="00BD7126" w:rsidP="005F1F78">
      <w:pPr>
        <w:spacing w:line="256" w:lineRule="auto"/>
        <w:jc w:val="center"/>
        <w:rPr>
          <w:rFonts w:cs="Tahoma"/>
          <w:b/>
        </w:rPr>
      </w:pPr>
    </w:p>
    <w:p w14:paraId="0B6A621D" w14:textId="2D2E4431" w:rsidR="005F1F78" w:rsidRPr="005F1F78" w:rsidRDefault="005F1F78" w:rsidP="005F1F78">
      <w:pPr>
        <w:spacing w:line="256" w:lineRule="auto"/>
        <w:jc w:val="center"/>
        <w:rPr>
          <w:rFonts w:cs="Tahoma"/>
          <w:b/>
        </w:rPr>
      </w:pPr>
      <w:r w:rsidRPr="005F1F78">
        <w:rPr>
          <w:rFonts w:cs="Tahoma"/>
          <w:b/>
        </w:rPr>
        <w:lastRenderedPageBreak/>
        <w:t>GERENTE DE AVANTE SETP RECORRE OBRAS EN EJECUCIÓN PARA EL SISTEMA ESTRATÉGICO DE TRANSPORTE PÚBLICO DE PASTO</w:t>
      </w:r>
    </w:p>
    <w:p w14:paraId="0B42B8AC" w14:textId="5DDF62E7" w:rsidR="005F1F78" w:rsidRPr="005F1F78" w:rsidRDefault="005D2D18" w:rsidP="005F1F78">
      <w:pPr>
        <w:spacing w:line="256" w:lineRule="auto"/>
        <w:jc w:val="center"/>
        <w:rPr>
          <w:rFonts w:cs="Tahoma"/>
          <w:b/>
        </w:rPr>
      </w:pPr>
      <w:r>
        <w:rPr>
          <w:b/>
          <w:noProof/>
          <w:lang w:val="es-CO" w:eastAsia="es-CO"/>
        </w:rPr>
        <w:drawing>
          <wp:inline distT="0" distB="0" distL="0" distR="0" wp14:anchorId="5DE228D5" wp14:editId="48456951">
            <wp:extent cx="5610225" cy="2828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p>
    <w:p w14:paraId="4DDFD426" w14:textId="2ACC7629" w:rsidR="005F1F78" w:rsidRPr="005F1F78" w:rsidRDefault="005F1F78" w:rsidP="005F1F78">
      <w:pPr>
        <w:spacing w:line="256" w:lineRule="auto"/>
        <w:rPr>
          <w:rFonts w:cs="Tahoma"/>
        </w:rPr>
      </w:pPr>
      <w:r w:rsidRPr="005F1F78">
        <w:rPr>
          <w:rFonts w:cs="Tahoma"/>
        </w:rPr>
        <w:t xml:space="preserve">El </w:t>
      </w:r>
      <w:r w:rsidR="005D2D18" w:rsidRPr="005F1F78">
        <w:rPr>
          <w:rFonts w:cs="Tahoma"/>
        </w:rPr>
        <w:t>gerente de Avante SETP</w:t>
      </w:r>
      <w:r w:rsidR="005D2D18">
        <w:rPr>
          <w:rFonts w:cs="Tahoma"/>
        </w:rPr>
        <w:t xml:space="preserve">, </w:t>
      </w:r>
      <w:r w:rsidRPr="005F1F78">
        <w:rPr>
          <w:rFonts w:cs="Tahoma"/>
        </w:rPr>
        <w:t>Jairo López Rodríguez, visitó las cinco obras que actualmente se ejecutan dentro del proceso de Implementación del Sistema Estratégico de Transporte Público de la ciudad de Pasto.</w:t>
      </w:r>
    </w:p>
    <w:p w14:paraId="77FF1136" w14:textId="5EA64AEE" w:rsidR="005D2D18" w:rsidRPr="005F1F78" w:rsidRDefault="005D2D18" w:rsidP="005D2D18">
      <w:pPr>
        <w:spacing w:line="256" w:lineRule="auto"/>
        <w:rPr>
          <w:rFonts w:cs="Tahoma"/>
        </w:rPr>
      </w:pPr>
      <w:r w:rsidRPr="005F1F78">
        <w:rPr>
          <w:rFonts w:cs="Tahoma"/>
        </w:rPr>
        <w:t>E</w:t>
      </w:r>
      <w:r>
        <w:rPr>
          <w:rFonts w:cs="Tahoma"/>
        </w:rPr>
        <w:t>n tal sentido, el</w:t>
      </w:r>
      <w:r w:rsidRPr="005F1F78">
        <w:rPr>
          <w:rFonts w:cs="Tahoma"/>
        </w:rPr>
        <w:t xml:space="preserve"> ingeniero López aseguró que</w:t>
      </w:r>
      <w:r>
        <w:rPr>
          <w:rFonts w:cs="Tahoma"/>
        </w:rPr>
        <w:t xml:space="preserve"> con base en lo visto durante el recorrido, </w:t>
      </w:r>
      <w:r w:rsidRPr="005F1F78">
        <w:rPr>
          <w:rFonts w:cs="Tahoma"/>
        </w:rPr>
        <w:t>se analizará</w:t>
      </w:r>
      <w:r>
        <w:rPr>
          <w:rFonts w:cs="Tahoma"/>
        </w:rPr>
        <w:t xml:space="preserve"> e</w:t>
      </w:r>
      <w:r w:rsidRPr="005F1F78">
        <w:rPr>
          <w:rFonts w:cs="Tahoma"/>
        </w:rPr>
        <w:t>n</w:t>
      </w:r>
      <w:r>
        <w:rPr>
          <w:rFonts w:cs="Tahoma"/>
        </w:rPr>
        <w:t xml:space="preserve"> el transcurso de</w:t>
      </w:r>
      <w:r w:rsidRPr="005F1F78">
        <w:rPr>
          <w:rFonts w:cs="Tahoma"/>
        </w:rPr>
        <w:t xml:space="preserve"> esta semana el avance de cada proyecto</w:t>
      </w:r>
      <w:r>
        <w:rPr>
          <w:rFonts w:cs="Tahoma"/>
        </w:rPr>
        <w:t xml:space="preserve"> con relación al</w:t>
      </w:r>
      <w:r w:rsidRPr="005F1F78">
        <w:rPr>
          <w:rFonts w:cs="Tahoma"/>
        </w:rPr>
        <w:t xml:space="preserve"> cronograma de ejecución</w:t>
      </w:r>
      <w:r>
        <w:rPr>
          <w:rFonts w:cs="Tahoma"/>
        </w:rPr>
        <w:t>,</w:t>
      </w:r>
      <w:r w:rsidRPr="005F1F78">
        <w:rPr>
          <w:rFonts w:cs="Tahoma"/>
        </w:rPr>
        <w:t xml:space="preserve"> con el fin de garantizar el cumplimiento de las</w:t>
      </w:r>
      <w:r>
        <w:rPr>
          <w:rFonts w:cs="Tahoma"/>
        </w:rPr>
        <w:t xml:space="preserve"> obras</w:t>
      </w:r>
      <w:r w:rsidRPr="005F1F78">
        <w:rPr>
          <w:rFonts w:cs="Tahoma"/>
        </w:rPr>
        <w:t xml:space="preserve">,  </w:t>
      </w:r>
      <w:r>
        <w:rPr>
          <w:rFonts w:cs="Tahoma"/>
        </w:rPr>
        <w:t>“</w:t>
      </w:r>
      <w:r w:rsidRPr="005F1F78">
        <w:rPr>
          <w:rFonts w:cs="Tahoma"/>
        </w:rPr>
        <w:t>también se revisarán proyectos que se van a ejecutar próximamente para trabajarlos con la mayor celeridad y garantizar a la comunidad que se van a  entregar todas las obras de infraestructura priorizadas por la entidad”</w:t>
      </w:r>
      <w:r>
        <w:rPr>
          <w:rFonts w:cs="Tahoma"/>
        </w:rPr>
        <w:t xml:space="preserve"> puntualizó el funcionario.</w:t>
      </w:r>
      <w:r w:rsidRPr="005F1F78">
        <w:rPr>
          <w:rFonts w:cs="Tahoma"/>
        </w:rPr>
        <w:t xml:space="preserve">   </w:t>
      </w:r>
    </w:p>
    <w:p w14:paraId="494D5B3F" w14:textId="77777777" w:rsidR="005D2D18" w:rsidRPr="005F1F78" w:rsidRDefault="005D2D18" w:rsidP="005D2D18">
      <w:pPr>
        <w:spacing w:line="256" w:lineRule="auto"/>
        <w:rPr>
          <w:rFonts w:cs="Tahoma"/>
        </w:rPr>
      </w:pPr>
      <w:r w:rsidRPr="005F1F78">
        <w:rPr>
          <w:rFonts w:cs="Tahoma"/>
        </w:rPr>
        <w:t xml:space="preserve">Las obras que en este momento se encuentran en ejecución dentro del Sistema Estratégico de Transporte público son: </w:t>
      </w:r>
    </w:p>
    <w:p w14:paraId="4E9F37F6" w14:textId="77777777" w:rsidR="005D2D18" w:rsidRPr="005F1F78" w:rsidRDefault="005D2D18" w:rsidP="005D2D18">
      <w:pPr>
        <w:spacing w:line="256" w:lineRule="auto"/>
        <w:rPr>
          <w:rFonts w:cs="Tahoma"/>
        </w:rPr>
      </w:pPr>
      <w:r w:rsidRPr="005F1F78">
        <w:rPr>
          <w:rFonts w:cs="Tahoma"/>
        </w:rPr>
        <w:t>•</w:t>
      </w:r>
      <w:r w:rsidRPr="005F1F78">
        <w:rPr>
          <w:rFonts w:cs="Tahoma"/>
        </w:rPr>
        <w:tab/>
        <w:t>Carrera 27 entre calle 16 y calle 21 (tramo central).</w:t>
      </w:r>
    </w:p>
    <w:p w14:paraId="4D32A6E4" w14:textId="77777777" w:rsidR="005D2D18" w:rsidRPr="005F1F78" w:rsidRDefault="005D2D18" w:rsidP="005D2D18">
      <w:pPr>
        <w:spacing w:line="256" w:lineRule="auto"/>
        <w:rPr>
          <w:rFonts w:cs="Tahoma"/>
        </w:rPr>
      </w:pPr>
      <w:r w:rsidRPr="005F1F78">
        <w:rPr>
          <w:rFonts w:cs="Tahoma"/>
        </w:rPr>
        <w:t>•</w:t>
      </w:r>
      <w:r w:rsidRPr="005F1F78">
        <w:rPr>
          <w:rFonts w:cs="Tahoma"/>
        </w:rPr>
        <w:tab/>
        <w:t>Carrera 4 entre calles 12a y 14 (fase I).</w:t>
      </w:r>
    </w:p>
    <w:p w14:paraId="2B396075" w14:textId="77777777" w:rsidR="005D2D18" w:rsidRPr="005F1F78" w:rsidRDefault="005D2D18" w:rsidP="005D2D18">
      <w:pPr>
        <w:spacing w:line="256" w:lineRule="auto"/>
        <w:rPr>
          <w:rFonts w:cs="Tahoma"/>
        </w:rPr>
      </w:pPr>
      <w:r w:rsidRPr="005F1F78">
        <w:rPr>
          <w:rFonts w:cs="Tahoma"/>
        </w:rPr>
        <w:t>•</w:t>
      </w:r>
      <w:r w:rsidRPr="005F1F78">
        <w:rPr>
          <w:rFonts w:cs="Tahoma"/>
        </w:rPr>
        <w:tab/>
        <w:t>Calle 18 entre Antigua Glorieta Las Banderas y Universidad de Nariño.</w:t>
      </w:r>
    </w:p>
    <w:p w14:paraId="533623FF" w14:textId="77777777" w:rsidR="005D2D18" w:rsidRPr="005F1F78" w:rsidRDefault="005D2D18" w:rsidP="005D2D18">
      <w:pPr>
        <w:spacing w:line="256" w:lineRule="auto"/>
        <w:rPr>
          <w:rFonts w:cs="Tahoma"/>
        </w:rPr>
      </w:pPr>
      <w:r w:rsidRPr="005F1F78">
        <w:rPr>
          <w:rFonts w:cs="Tahoma"/>
        </w:rPr>
        <w:t>•</w:t>
      </w:r>
      <w:r w:rsidRPr="005F1F78">
        <w:rPr>
          <w:rFonts w:cs="Tahoma"/>
        </w:rPr>
        <w:tab/>
        <w:t xml:space="preserve">Calle 17 entre carrera 27 y carrera 22. </w:t>
      </w:r>
    </w:p>
    <w:p w14:paraId="5F0FD004" w14:textId="77777777" w:rsidR="005D2D18" w:rsidRPr="005F1F78" w:rsidRDefault="005D2D18" w:rsidP="005D2D18">
      <w:pPr>
        <w:spacing w:line="256" w:lineRule="auto"/>
        <w:rPr>
          <w:rFonts w:cs="Tahoma"/>
        </w:rPr>
      </w:pPr>
      <w:r w:rsidRPr="005F1F78">
        <w:rPr>
          <w:rFonts w:cs="Tahoma"/>
        </w:rPr>
        <w:t>•</w:t>
      </w:r>
      <w:r w:rsidRPr="005F1F78">
        <w:rPr>
          <w:rFonts w:cs="Tahoma"/>
        </w:rPr>
        <w:tab/>
        <w:t xml:space="preserve">Carrera 19 entre calles 22 y 27ª (convenio </w:t>
      </w:r>
      <w:proofErr w:type="spellStart"/>
      <w:r w:rsidRPr="005F1F78">
        <w:rPr>
          <w:rFonts w:cs="Tahoma"/>
        </w:rPr>
        <w:t>Empopasto</w:t>
      </w:r>
      <w:proofErr w:type="spellEnd"/>
      <w:r w:rsidRPr="005F1F78">
        <w:rPr>
          <w:rFonts w:cs="Tahoma"/>
        </w:rPr>
        <w:t xml:space="preserve">). </w:t>
      </w:r>
    </w:p>
    <w:p w14:paraId="7CAC163F" w14:textId="77777777" w:rsidR="005D2D18" w:rsidRPr="005F1F78" w:rsidRDefault="005D2D18" w:rsidP="005D2D18">
      <w:pPr>
        <w:spacing w:line="256" w:lineRule="auto"/>
        <w:rPr>
          <w:rFonts w:cs="Tahoma"/>
        </w:rPr>
      </w:pPr>
    </w:p>
    <w:p w14:paraId="46F59500" w14:textId="096E9D6D" w:rsidR="005F1F78" w:rsidRPr="005F1F78" w:rsidRDefault="005F1F78" w:rsidP="005F1F78">
      <w:pPr>
        <w:spacing w:line="256" w:lineRule="auto"/>
        <w:rPr>
          <w:rFonts w:cs="Tahoma"/>
        </w:rPr>
      </w:pPr>
      <w:r w:rsidRPr="005F1F78">
        <w:rPr>
          <w:rFonts w:cs="Tahoma"/>
        </w:rPr>
        <w:lastRenderedPageBreak/>
        <w:t xml:space="preserve">En </w:t>
      </w:r>
      <w:r w:rsidR="00882A59">
        <w:rPr>
          <w:rFonts w:cs="Tahoma"/>
        </w:rPr>
        <w:t>la jornada,</w:t>
      </w:r>
      <w:r w:rsidRPr="005F1F78">
        <w:rPr>
          <w:rFonts w:cs="Tahoma"/>
        </w:rPr>
        <w:t xml:space="preserve"> el gerente de la entidad supervisó el trabajo de los contratistas de obra y de interventoría, resaltando los procesos desarrollados hasta el momento y el compromiso para culminar de manera exitosa cada proyecto, ofreciéndole a la ciudadanía, obras con calidad y eficiencia.</w:t>
      </w:r>
    </w:p>
    <w:p w14:paraId="0104F725" w14:textId="00CE3D5D" w:rsidR="005F1F78" w:rsidRDefault="005F1F78" w:rsidP="005F1F78">
      <w:pPr>
        <w:spacing w:line="256" w:lineRule="auto"/>
        <w:rPr>
          <w:rFonts w:cs="Tahoma"/>
        </w:rPr>
      </w:pPr>
      <w:r w:rsidRPr="005F1F78">
        <w:rPr>
          <w:rFonts w:cs="Tahoma"/>
        </w:rPr>
        <w:t xml:space="preserve">Para mayor información se invita a la comunidad en general a acceder al siguiente link, donde </w:t>
      </w:r>
      <w:r w:rsidR="00757284">
        <w:rPr>
          <w:rFonts w:cs="Tahoma"/>
        </w:rPr>
        <w:t xml:space="preserve">se </w:t>
      </w:r>
      <w:r w:rsidRPr="005F1F78">
        <w:rPr>
          <w:rFonts w:cs="Tahoma"/>
        </w:rPr>
        <w:t>enc</w:t>
      </w:r>
      <w:r w:rsidR="00757284">
        <w:rPr>
          <w:rFonts w:cs="Tahoma"/>
        </w:rPr>
        <w:t>ue</w:t>
      </w:r>
      <w:r w:rsidRPr="005F1F78">
        <w:rPr>
          <w:rFonts w:cs="Tahoma"/>
        </w:rPr>
        <w:t xml:space="preserve">ntra más información al respecto: https://avante.gov.co/infraestructura/obras-en-ejecucion </w:t>
      </w:r>
    </w:p>
    <w:p w14:paraId="2215F635" w14:textId="0AD31872" w:rsidR="00757284" w:rsidRDefault="00757284" w:rsidP="00757284">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5F5D945F" w14:textId="2411DAE1" w:rsidR="00757284" w:rsidRDefault="00757284" w:rsidP="00757284">
      <w:pPr>
        <w:spacing w:after="0"/>
        <w:rPr>
          <w:rFonts w:cs="Tahoma"/>
          <w:b/>
          <w:sz w:val="18"/>
          <w:szCs w:val="18"/>
        </w:rPr>
      </w:pPr>
    </w:p>
    <w:p w14:paraId="052054C7" w14:textId="40D964DE" w:rsidR="00757284" w:rsidRDefault="00757284" w:rsidP="00757284">
      <w:pPr>
        <w:spacing w:line="256" w:lineRule="auto"/>
        <w:jc w:val="center"/>
        <w:rPr>
          <w:rFonts w:cs="Tahoma"/>
          <w:i/>
        </w:rPr>
      </w:pPr>
      <w:r w:rsidRPr="00B11AB5">
        <w:rPr>
          <w:rFonts w:cs="Tahoma"/>
          <w:i/>
        </w:rPr>
        <w:t>Somos constructores de paz</w:t>
      </w:r>
    </w:p>
    <w:p w14:paraId="6EFF6453" w14:textId="77777777" w:rsidR="00FB4C7E" w:rsidRPr="00B11AB5" w:rsidRDefault="00FB4C7E" w:rsidP="00757284">
      <w:pPr>
        <w:spacing w:line="256" w:lineRule="auto"/>
        <w:jc w:val="center"/>
        <w:rPr>
          <w:rFonts w:cs="Tahoma"/>
          <w:i/>
        </w:rPr>
      </w:pPr>
    </w:p>
    <w:p w14:paraId="7BBF0B05" w14:textId="30FB755A" w:rsidR="00FB4C7E" w:rsidRDefault="00FB4C7E" w:rsidP="00FB4C7E">
      <w:pPr>
        <w:spacing w:after="0"/>
        <w:jc w:val="center"/>
        <w:rPr>
          <w:rFonts w:cs="Tahoma"/>
          <w:b/>
        </w:rPr>
      </w:pPr>
      <w:r w:rsidRPr="00FB4C7E">
        <w:rPr>
          <w:rFonts w:cs="Tahoma"/>
          <w:b/>
        </w:rPr>
        <w:t>PERIODISTAS DEL MEDIO ALTERNATIVO CAMINANTR3S, REGISTRARON HISTORIAS DE TURISMO RURAL PARA PRESENTARLAS AL MUNDO</w:t>
      </w:r>
    </w:p>
    <w:p w14:paraId="39D1CE05" w14:textId="56B8AF86" w:rsidR="00FB4C7E" w:rsidRDefault="00FB4C7E" w:rsidP="00FB4C7E">
      <w:pPr>
        <w:spacing w:after="0"/>
        <w:jc w:val="center"/>
        <w:rPr>
          <w:rFonts w:cs="Tahoma"/>
          <w:b/>
        </w:rPr>
      </w:pPr>
    </w:p>
    <w:p w14:paraId="06328CC3" w14:textId="55987AE6" w:rsidR="00FB4C7E" w:rsidRPr="00FB4C7E" w:rsidRDefault="00FB4C7E" w:rsidP="00FB4C7E">
      <w:pPr>
        <w:spacing w:after="0"/>
        <w:jc w:val="center"/>
        <w:rPr>
          <w:rFonts w:cs="Tahoma"/>
          <w:b/>
        </w:rPr>
      </w:pPr>
      <w:r>
        <w:rPr>
          <w:rFonts w:cs="Tahoma"/>
          <w:b/>
          <w:noProof/>
          <w:lang w:val="es-CO" w:eastAsia="es-CO"/>
        </w:rPr>
        <w:drawing>
          <wp:inline distT="0" distB="0" distL="0" distR="0" wp14:anchorId="55AFA99D" wp14:editId="7CBC2AC7">
            <wp:extent cx="5613400" cy="3157855"/>
            <wp:effectExtent l="0" t="0" r="635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SITA_CAMINATR3S (2).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6B16BB6B" w14:textId="77777777" w:rsidR="00FB4C7E" w:rsidRPr="00FB4C7E" w:rsidRDefault="00FB4C7E" w:rsidP="00FB4C7E">
      <w:pPr>
        <w:spacing w:after="0"/>
        <w:rPr>
          <w:rFonts w:cs="Tahoma"/>
        </w:rPr>
      </w:pPr>
    </w:p>
    <w:p w14:paraId="6220FAC5" w14:textId="77777777" w:rsidR="00FB4C7E" w:rsidRPr="00FB4C7E" w:rsidRDefault="00FB4C7E" w:rsidP="00FB4C7E">
      <w:pPr>
        <w:spacing w:after="0"/>
        <w:rPr>
          <w:rFonts w:cs="Tahoma"/>
        </w:rPr>
      </w:pPr>
      <w:r w:rsidRPr="00FB4C7E">
        <w:rPr>
          <w:rFonts w:cs="Tahoma"/>
        </w:rPr>
        <w:t>Dos periodistas del medio alternativo ‘Caminantr3s’, dedicados a visibilizar los procesos de turismo comunitario del país, atendieron la invitación de la Subsecretaría de Turismo de la Alcaldía de Pasto extendida durante la vitrina turística - ANATO 2018, para visitar el Municipio y registrar a través de su lente las riquezas de la capital de Nariño y sus corregimientos.</w:t>
      </w:r>
    </w:p>
    <w:p w14:paraId="26413DFF" w14:textId="77777777" w:rsidR="00FB4C7E" w:rsidRPr="00FB4C7E" w:rsidRDefault="00FB4C7E" w:rsidP="00FB4C7E">
      <w:pPr>
        <w:spacing w:after="0"/>
        <w:rPr>
          <w:rFonts w:cs="Tahoma"/>
        </w:rPr>
      </w:pPr>
    </w:p>
    <w:p w14:paraId="2FF41EBA" w14:textId="152DEB07" w:rsidR="00FB4C7E" w:rsidRPr="00FB4C7E" w:rsidRDefault="00FB4C7E" w:rsidP="00FB4C7E">
      <w:pPr>
        <w:spacing w:after="0"/>
        <w:rPr>
          <w:rFonts w:cs="Tahoma"/>
        </w:rPr>
      </w:pPr>
      <w:r w:rsidRPr="00FB4C7E">
        <w:rPr>
          <w:rFonts w:cs="Tahoma"/>
        </w:rPr>
        <w:t xml:space="preserve">Gustavo </w:t>
      </w:r>
      <w:proofErr w:type="spellStart"/>
      <w:r w:rsidRPr="00FB4C7E">
        <w:rPr>
          <w:rFonts w:cs="Tahoma"/>
        </w:rPr>
        <w:t>Hitscherich</w:t>
      </w:r>
      <w:proofErr w:type="spellEnd"/>
      <w:r w:rsidRPr="00FB4C7E">
        <w:rPr>
          <w:rFonts w:cs="Tahoma"/>
        </w:rPr>
        <w:t xml:space="preserve">, periodista de Caminantr3s, aseguró que el objetivo de su visita al municipio era evidenciar los procesos de turismo comunitario que se vienen desarrollando y que se incremente el viaje de turistas al territorio, dinamizando la </w:t>
      </w:r>
      <w:r w:rsidRPr="00FB4C7E">
        <w:rPr>
          <w:rFonts w:cs="Tahoma"/>
        </w:rPr>
        <w:lastRenderedPageBreak/>
        <w:t>economía de las comunidades. “Estuvimos en el área urbana, tratando de recoger la historia de la ciudad, centrados en la parte religiosa. Los templos tienen unas características que sólo hemos encontrado en Pasto después de dos años de recorrido y que nos han dejado impresionados por su belleza”, destacó.</w:t>
      </w:r>
    </w:p>
    <w:p w14:paraId="434B9D29" w14:textId="77777777" w:rsidR="00FB4C7E" w:rsidRPr="00FB4C7E" w:rsidRDefault="00FB4C7E" w:rsidP="00FB4C7E">
      <w:pPr>
        <w:spacing w:after="0"/>
        <w:rPr>
          <w:rFonts w:cs="Tahoma"/>
        </w:rPr>
      </w:pPr>
    </w:p>
    <w:p w14:paraId="46D914B2" w14:textId="58EA5407" w:rsidR="00FB4C7E" w:rsidRPr="00FB4C7E" w:rsidRDefault="00FB4C7E" w:rsidP="00FB4C7E">
      <w:pPr>
        <w:spacing w:after="0"/>
        <w:rPr>
          <w:rFonts w:cs="Tahoma"/>
        </w:rPr>
      </w:pPr>
      <w:r w:rsidRPr="00FB4C7E">
        <w:rPr>
          <w:rFonts w:cs="Tahoma"/>
        </w:rPr>
        <w:t xml:space="preserve">Los periodistas del medio alternativo manifestaron que difundir las experiencias de turismo rural, ha significado reconocer y valorar nuevos escenarios donde se ofrecen planes turísticos enriquecedores; como lo es en el Corregimiento de El Encano, donde los jóvenes retrataron los rostros e historias de sus habitantes para contar una historia. Al respecto, José Manuel Gonzales, periodista de Caminantr3s, resaltó de esta comunidad el liderazgo para promover las visitas a este sector. “Quieren articular las labores del campo con el turismo, eso es muy valioso para todo el País. Pasto es rico en atractivos culturales, religiosos y la cadena del turismo está enriquecida por el valor humano”, puntualizó.  </w:t>
      </w:r>
    </w:p>
    <w:p w14:paraId="10FBD299" w14:textId="77777777" w:rsidR="00FB4C7E" w:rsidRPr="00FB4C7E" w:rsidRDefault="00FB4C7E" w:rsidP="00FB4C7E">
      <w:pPr>
        <w:spacing w:after="0"/>
        <w:rPr>
          <w:rFonts w:cs="Tahoma"/>
        </w:rPr>
      </w:pPr>
    </w:p>
    <w:p w14:paraId="5C069F76" w14:textId="506F463E" w:rsidR="00757284" w:rsidRDefault="00FB4C7E" w:rsidP="00FB4C7E">
      <w:pPr>
        <w:spacing w:after="0"/>
        <w:rPr>
          <w:rFonts w:cs="Tahoma"/>
        </w:rPr>
      </w:pPr>
      <w:r w:rsidRPr="00FB4C7E">
        <w:rPr>
          <w:rFonts w:cs="Tahoma"/>
        </w:rPr>
        <w:t xml:space="preserve">La producción que se encuentra en curso podrá ser vista a través del </w:t>
      </w:r>
      <w:proofErr w:type="spellStart"/>
      <w:r>
        <w:rPr>
          <w:rFonts w:cs="Tahoma"/>
        </w:rPr>
        <w:t>f</w:t>
      </w:r>
      <w:r w:rsidRPr="00FB4C7E">
        <w:rPr>
          <w:rFonts w:cs="Tahoma"/>
        </w:rPr>
        <w:t>acebook</w:t>
      </w:r>
      <w:proofErr w:type="spellEnd"/>
      <w:r w:rsidRPr="00FB4C7E">
        <w:rPr>
          <w:rFonts w:cs="Tahoma"/>
        </w:rPr>
        <w:t xml:space="preserve"> de ‘Caminatr3s’ o las redes sociales de la Alcaldía de Pasto; en próximas semanas.</w:t>
      </w:r>
    </w:p>
    <w:p w14:paraId="57E6A34C" w14:textId="46136E3B" w:rsidR="00FB4C7E" w:rsidRDefault="00FB4C7E" w:rsidP="00FB4C7E">
      <w:pPr>
        <w:spacing w:after="0"/>
        <w:rPr>
          <w:rFonts w:cs="Tahoma"/>
        </w:rPr>
      </w:pPr>
    </w:p>
    <w:p w14:paraId="13D091B4" w14:textId="77777777" w:rsidR="00FB4C7E" w:rsidRDefault="00FB4C7E" w:rsidP="00FB4C7E">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2789C2E" w14:textId="77777777" w:rsidR="00FB4C7E" w:rsidRPr="00FB4C7E" w:rsidRDefault="00FB4C7E" w:rsidP="00FB4C7E">
      <w:pPr>
        <w:spacing w:after="0"/>
        <w:rPr>
          <w:rFonts w:cs="Tahoma"/>
        </w:rPr>
      </w:pPr>
    </w:p>
    <w:p w14:paraId="14F42B11" w14:textId="77777777" w:rsidR="00FB4C7E" w:rsidRPr="00B11AB5" w:rsidRDefault="00FB4C7E" w:rsidP="00FB4C7E">
      <w:pPr>
        <w:spacing w:line="256" w:lineRule="auto"/>
        <w:jc w:val="center"/>
        <w:rPr>
          <w:rFonts w:cs="Tahoma"/>
          <w:i/>
        </w:rPr>
      </w:pPr>
      <w:r w:rsidRPr="00B11AB5">
        <w:rPr>
          <w:rFonts w:cs="Tahoma"/>
          <w:i/>
        </w:rPr>
        <w:t>Somos constructores de paz</w:t>
      </w:r>
    </w:p>
    <w:p w14:paraId="296220FB" w14:textId="77777777" w:rsidR="005F1F78" w:rsidRDefault="005F1F78" w:rsidP="00B11AB5">
      <w:pPr>
        <w:spacing w:line="256" w:lineRule="auto"/>
        <w:jc w:val="center"/>
        <w:rPr>
          <w:rFonts w:cs="Tahoma"/>
          <w:b/>
        </w:rPr>
      </w:pPr>
    </w:p>
    <w:p w14:paraId="6699B68E" w14:textId="064D43EE" w:rsidR="00B11AB5" w:rsidRPr="00B11AB5" w:rsidRDefault="00614AEE" w:rsidP="00B11AB5">
      <w:pPr>
        <w:spacing w:line="256" w:lineRule="auto"/>
        <w:jc w:val="center"/>
        <w:rPr>
          <w:rFonts w:cs="Tahoma"/>
          <w:b/>
        </w:rPr>
      </w:pPr>
      <w:r>
        <w:rPr>
          <w:rFonts w:cs="Tahoma"/>
          <w:b/>
        </w:rPr>
        <w:t xml:space="preserve">ESTÁ ABIERTA </w:t>
      </w:r>
      <w:r w:rsidR="00B11AB5" w:rsidRPr="00B11AB5">
        <w:rPr>
          <w:rFonts w:cs="Tahoma"/>
          <w:b/>
        </w:rPr>
        <w:t>CONVOCATORIA PARA EL DISEÑO DE AFICHE DEL FESTIVAL GALERAS ROCK 2018 – DÉCIMO ANIVERSARIO</w:t>
      </w:r>
    </w:p>
    <w:p w14:paraId="64AC3410" w14:textId="70C259C0" w:rsidR="00B11AB5" w:rsidRDefault="00B11AB5" w:rsidP="00B11AB5">
      <w:pPr>
        <w:spacing w:line="256" w:lineRule="auto"/>
        <w:rPr>
          <w:rFonts w:cs="Tahoma"/>
        </w:rPr>
      </w:pPr>
      <w:r w:rsidRPr="00B11AB5">
        <w:rPr>
          <w:rFonts w:cs="Tahoma"/>
        </w:rPr>
        <w:t>La Dirección Administrativa de Juventud</w:t>
      </w:r>
      <w:r>
        <w:rPr>
          <w:rFonts w:cs="Tahoma"/>
        </w:rPr>
        <w:t xml:space="preserve"> invita a participar en la convocatoria</w:t>
      </w:r>
      <w:r w:rsidRPr="00B11AB5">
        <w:t xml:space="preserve"> </w:t>
      </w:r>
      <w:r w:rsidRPr="00B11AB5">
        <w:rPr>
          <w:rFonts w:cs="Tahoma"/>
        </w:rPr>
        <w:t>para diseñ</w:t>
      </w:r>
      <w:r>
        <w:rPr>
          <w:rFonts w:cs="Tahoma"/>
        </w:rPr>
        <w:t>ar el</w:t>
      </w:r>
      <w:r w:rsidRPr="00B11AB5">
        <w:rPr>
          <w:rFonts w:cs="Tahoma"/>
        </w:rPr>
        <w:t xml:space="preserve"> afiche de este año</w:t>
      </w:r>
      <w:r>
        <w:rPr>
          <w:rFonts w:cs="Tahoma"/>
        </w:rPr>
        <w:t xml:space="preserve">, de la décima versión del festival de Galeras Rock, que se dio apertura el pasado 26 de junio y que se cerrará el 26 de julio, </w:t>
      </w:r>
    </w:p>
    <w:p w14:paraId="0A6B3CC7" w14:textId="277B7018" w:rsidR="00B11AB5" w:rsidRPr="00B11AB5" w:rsidRDefault="00B57DEB" w:rsidP="00B11AB5">
      <w:pPr>
        <w:spacing w:line="256" w:lineRule="auto"/>
        <w:rPr>
          <w:rFonts w:cs="Tahoma"/>
        </w:rPr>
      </w:pPr>
      <w:r>
        <w:rPr>
          <w:rFonts w:cs="Tahoma"/>
        </w:rPr>
        <w:t>Directora de la dependencia,</w:t>
      </w:r>
      <w:r w:rsidRPr="00B57DEB">
        <w:rPr>
          <w:rFonts w:cs="Tahoma"/>
        </w:rPr>
        <w:t xml:space="preserve"> </w:t>
      </w:r>
      <w:r w:rsidRPr="00B11AB5">
        <w:rPr>
          <w:rFonts w:cs="Tahoma"/>
        </w:rPr>
        <w:t xml:space="preserve">Nathaly Riascos.  </w:t>
      </w:r>
      <w:r>
        <w:rPr>
          <w:rFonts w:cs="Tahoma"/>
        </w:rPr>
        <w:t xml:space="preserve"> Dijo que </w:t>
      </w:r>
      <w:r w:rsidR="00B11AB5" w:rsidRPr="00B11AB5">
        <w:rPr>
          <w:rFonts w:cs="Tahoma"/>
        </w:rPr>
        <w:t xml:space="preserve">este </w:t>
      </w:r>
      <w:r>
        <w:rPr>
          <w:rFonts w:cs="Tahoma"/>
        </w:rPr>
        <w:t xml:space="preserve">es un </w:t>
      </w:r>
      <w:r w:rsidR="00B11AB5" w:rsidRPr="00B11AB5">
        <w:rPr>
          <w:rFonts w:cs="Tahoma"/>
        </w:rPr>
        <w:t xml:space="preserve">espacio de participación por y para los jóvenes como una apuesta de implementación de política pública y </w:t>
      </w:r>
      <w:r>
        <w:rPr>
          <w:rFonts w:cs="Tahoma"/>
        </w:rPr>
        <w:t>que da</w:t>
      </w:r>
      <w:r w:rsidR="00B11AB5" w:rsidRPr="00B11AB5">
        <w:rPr>
          <w:rFonts w:cs="Tahoma"/>
        </w:rPr>
        <w:t xml:space="preserve"> cumplimiento al </w:t>
      </w:r>
      <w:r w:rsidRPr="00B11AB5">
        <w:rPr>
          <w:rFonts w:cs="Tahoma"/>
        </w:rPr>
        <w:t xml:space="preserve">Plan </w:t>
      </w:r>
      <w:r w:rsidR="00B11AB5" w:rsidRPr="00B11AB5">
        <w:rPr>
          <w:rFonts w:cs="Tahoma"/>
        </w:rPr>
        <w:t xml:space="preserve">de </w:t>
      </w:r>
      <w:r w:rsidRPr="00B11AB5">
        <w:rPr>
          <w:rFonts w:cs="Tahoma"/>
        </w:rPr>
        <w:t>Desarrollo</w:t>
      </w:r>
      <w:r>
        <w:rPr>
          <w:rFonts w:cs="Tahoma"/>
        </w:rPr>
        <w:t>: Pasto Educado Constructor de Paz</w:t>
      </w:r>
      <w:r w:rsidR="00B11AB5" w:rsidRPr="00B11AB5">
        <w:rPr>
          <w:rFonts w:cs="Tahoma"/>
        </w:rPr>
        <w:t xml:space="preserve">. </w:t>
      </w:r>
      <w:r>
        <w:rPr>
          <w:rFonts w:cs="Tahoma"/>
        </w:rPr>
        <w:t>“</w:t>
      </w:r>
      <w:r w:rsidR="00B11AB5" w:rsidRPr="00B11AB5">
        <w:rPr>
          <w:rFonts w:cs="Tahoma"/>
        </w:rPr>
        <w:t xml:space="preserve">Si bien el </w:t>
      </w:r>
      <w:r>
        <w:rPr>
          <w:rFonts w:cs="Tahoma"/>
        </w:rPr>
        <w:t xml:space="preserve">festival de </w:t>
      </w:r>
      <w:r w:rsidR="00B11AB5" w:rsidRPr="00B11AB5">
        <w:rPr>
          <w:rFonts w:cs="Tahoma"/>
        </w:rPr>
        <w:t>Galeras</w:t>
      </w:r>
      <w:r>
        <w:rPr>
          <w:rFonts w:cs="Tahoma"/>
        </w:rPr>
        <w:t xml:space="preserve"> Rock</w:t>
      </w:r>
      <w:r w:rsidR="00B11AB5" w:rsidRPr="00B11AB5">
        <w:rPr>
          <w:rFonts w:cs="Tahoma"/>
        </w:rPr>
        <w:t xml:space="preserve"> es el espacio más esperado por el municipio, los jóvenes, las bandas y los músicos</w:t>
      </w:r>
      <w:r>
        <w:rPr>
          <w:rFonts w:cs="Tahoma"/>
        </w:rPr>
        <w:t xml:space="preserve">, desde </w:t>
      </w:r>
      <w:r w:rsidR="00B11AB5" w:rsidRPr="00B11AB5">
        <w:rPr>
          <w:rFonts w:cs="Tahoma"/>
        </w:rPr>
        <w:t>ya le apostamos</w:t>
      </w:r>
      <w:r w:rsidRPr="00B57DEB">
        <w:rPr>
          <w:rFonts w:cs="Tahoma"/>
        </w:rPr>
        <w:t xml:space="preserve"> </w:t>
      </w:r>
      <w:r w:rsidRPr="00B11AB5">
        <w:rPr>
          <w:rFonts w:cs="Tahoma"/>
        </w:rPr>
        <w:t>con todo lo que nuestros recursos físicos y humanos puedan apostarle</w:t>
      </w:r>
      <w:r>
        <w:rPr>
          <w:rFonts w:cs="Tahoma"/>
        </w:rPr>
        <w:t>, par</w:t>
      </w:r>
      <w:r w:rsidR="00B11AB5" w:rsidRPr="00B11AB5">
        <w:rPr>
          <w:rFonts w:cs="Tahoma"/>
        </w:rPr>
        <w:t>a festejar los diez años de est</w:t>
      </w:r>
      <w:r>
        <w:rPr>
          <w:rFonts w:cs="Tahoma"/>
        </w:rPr>
        <w:t xml:space="preserve">os encuentros </w:t>
      </w:r>
      <w:r w:rsidR="00B11AB5" w:rsidRPr="00B11AB5">
        <w:rPr>
          <w:rFonts w:cs="Tahoma"/>
        </w:rPr>
        <w:t>tan importante</w:t>
      </w:r>
      <w:r>
        <w:rPr>
          <w:rFonts w:cs="Tahoma"/>
        </w:rPr>
        <w:t>s</w:t>
      </w:r>
      <w:r w:rsidR="00B11AB5" w:rsidRPr="00B11AB5">
        <w:rPr>
          <w:rFonts w:cs="Tahoma"/>
        </w:rPr>
        <w:t xml:space="preserve"> para el sur occidente del país”. </w:t>
      </w:r>
    </w:p>
    <w:p w14:paraId="64A83D74" w14:textId="10BDC1C2" w:rsidR="00B11AB5" w:rsidRPr="00B11AB5" w:rsidRDefault="00B57DEB" w:rsidP="00B11AB5">
      <w:pPr>
        <w:spacing w:line="256" w:lineRule="auto"/>
        <w:rPr>
          <w:rFonts w:cs="Tahoma"/>
        </w:rPr>
      </w:pPr>
      <w:r>
        <w:rPr>
          <w:rFonts w:cs="Tahoma"/>
        </w:rPr>
        <w:t>El</w:t>
      </w:r>
      <w:r w:rsidRPr="00B57DEB">
        <w:rPr>
          <w:rFonts w:cs="Tahoma"/>
        </w:rPr>
        <w:t xml:space="preserve"> </w:t>
      </w:r>
      <w:r w:rsidRPr="00B11AB5">
        <w:rPr>
          <w:rFonts w:cs="Tahoma"/>
        </w:rPr>
        <w:t xml:space="preserve">Coordinador del Festival </w:t>
      </w:r>
      <w:r w:rsidR="00B11AB5" w:rsidRPr="00B11AB5">
        <w:rPr>
          <w:rFonts w:cs="Tahoma"/>
        </w:rPr>
        <w:t>Iván Oliva, manifest</w:t>
      </w:r>
      <w:r>
        <w:rPr>
          <w:rFonts w:cs="Tahoma"/>
        </w:rPr>
        <w:t>ó</w:t>
      </w:r>
      <w:r w:rsidR="00915980">
        <w:rPr>
          <w:rFonts w:cs="Tahoma"/>
        </w:rPr>
        <w:t>,</w:t>
      </w:r>
      <w:r w:rsidR="00B11AB5" w:rsidRPr="00B11AB5">
        <w:rPr>
          <w:rFonts w:cs="Tahoma"/>
        </w:rPr>
        <w:t xml:space="preserve"> </w:t>
      </w:r>
      <w:r w:rsidR="00915980">
        <w:rPr>
          <w:rFonts w:cs="Tahoma"/>
        </w:rPr>
        <w:t>“</w:t>
      </w:r>
      <w:r w:rsidR="00B11AB5" w:rsidRPr="00B11AB5">
        <w:rPr>
          <w:rFonts w:cs="Tahoma"/>
        </w:rPr>
        <w:t>son</w:t>
      </w:r>
      <w:r>
        <w:rPr>
          <w:rFonts w:cs="Tahoma"/>
        </w:rPr>
        <w:t xml:space="preserve"> </w:t>
      </w:r>
      <w:r w:rsidR="00B11AB5" w:rsidRPr="00B11AB5">
        <w:rPr>
          <w:rFonts w:cs="Tahoma"/>
        </w:rPr>
        <w:t xml:space="preserve">10 años </w:t>
      </w:r>
      <w:r>
        <w:rPr>
          <w:rFonts w:cs="Tahoma"/>
        </w:rPr>
        <w:t>desarrollando</w:t>
      </w:r>
      <w:r w:rsidR="00915980">
        <w:rPr>
          <w:rFonts w:cs="Tahoma"/>
        </w:rPr>
        <w:t xml:space="preserve"> esta iniciativa</w:t>
      </w:r>
      <w:r w:rsidR="00B11AB5" w:rsidRPr="00B11AB5">
        <w:rPr>
          <w:rFonts w:cs="Tahoma"/>
        </w:rPr>
        <w:t xml:space="preserve"> de representar e impulsar el arte alternativo musical de nuestra región. El Tercer Lenguaje y la Dirección Administrativa de Juventud de la Alcaldía de Pasto, presentan la convocatoria buscando incentivar las apuestas creativas que se producen en la ciudad”.</w:t>
      </w:r>
    </w:p>
    <w:p w14:paraId="254A88DF" w14:textId="5A376AC4" w:rsidR="00B11AB5" w:rsidRPr="00B11AB5" w:rsidRDefault="00915980" w:rsidP="00B11AB5">
      <w:pPr>
        <w:spacing w:line="256" w:lineRule="auto"/>
        <w:rPr>
          <w:rFonts w:cs="Tahoma"/>
        </w:rPr>
      </w:pPr>
      <w:r>
        <w:rPr>
          <w:rFonts w:cs="Tahoma"/>
        </w:rPr>
        <w:lastRenderedPageBreak/>
        <w:t>Par</w:t>
      </w:r>
      <w:r w:rsidR="00B11AB5" w:rsidRPr="00B11AB5">
        <w:rPr>
          <w:rFonts w:cs="Tahoma"/>
        </w:rPr>
        <w:t xml:space="preserve">a consultar las bases de la convocatoria y el formato de inscripción </w:t>
      </w:r>
      <w:r>
        <w:rPr>
          <w:rFonts w:cs="Tahoma"/>
        </w:rPr>
        <w:t xml:space="preserve">consulte el siguiente </w:t>
      </w:r>
      <w:r w:rsidR="00B11AB5" w:rsidRPr="00B11AB5">
        <w:rPr>
          <w:rFonts w:cs="Tahoma"/>
        </w:rPr>
        <w:t>enlace:</w:t>
      </w:r>
      <w:r w:rsidR="00B57DEB" w:rsidRPr="00B57DEB">
        <w:t xml:space="preserve"> </w:t>
      </w:r>
      <w:hyperlink r:id="rId15" w:history="1">
        <w:r w:rsidR="00B57DEB" w:rsidRPr="00D52689">
          <w:rPr>
            <w:rStyle w:val="Hipervnculo"/>
            <w:rFonts w:cs="Tahoma"/>
          </w:rPr>
          <w:t>https://bit.ly/2lQllgH</w:t>
        </w:r>
      </w:hyperlink>
      <w:r w:rsidR="00B57DEB">
        <w:rPr>
          <w:rFonts w:cs="Tahoma"/>
        </w:rPr>
        <w:t xml:space="preserve"> </w:t>
      </w:r>
      <w:r w:rsidR="00B11AB5" w:rsidRPr="00B11AB5">
        <w:rPr>
          <w:rFonts w:cs="Tahoma"/>
        </w:rPr>
        <w:t xml:space="preserve"> </w:t>
      </w:r>
    </w:p>
    <w:p w14:paraId="5A305DA0" w14:textId="51D1A045" w:rsidR="00B11AB5" w:rsidRPr="00915980" w:rsidRDefault="00915980" w:rsidP="00915980">
      <w:pPr>
        <w:spacing w:line="256" w:lineRule="auto"/>
        <w:rPr>
          <w:rFonts w:cs="Tahoma"/>
        </w:rPr>
      </w:pPr>
      <w:r>
        <w:rPr>
          <w:rFonts w:cs="Tahoma"/>
        </w:rPr>
        <w:t>S</w:t>
      </w:r>
      <w:r w:rsidR="00B11AB5" w:rsidRPr="00B11AB5">
        <w:rPr>
          <w:rFonts w:cs="Tahoma"/>
        </w:rPr>
        <w:t xml:space="preserve">i </w:t>
      </w:r>
      <w:r>
        <w:rPr>
          <w:rFonts w:cs="Tahoma"/>
        </w:rPr>
        <w:t>presenta</w:t>
      </w:r>
      <w:r w:rsidR="00B11AB5" w:rsidRPr="00B11AB5">
        <w:rPr>
          <w:rFonts w:cs="Tahoma"/>
        </w:rPr>
        <w:t xml:space="preserve"> algún </w:t>
      </w:r>
      <w:r>
        <w:rPr>
          <w:rFonts w:cs="Tahoma"/>
        </w:rPr>
        <w:t>inconveniente</w:t>
      </w:r>
      <w:r w:rsidR="00B11AB5" w:rsidRPr="00B11AB5">
        <w:rPr>
          <w:rFonts w:cs="Tahoma"/>
        </w:rPr>
        <w:t xml:space="preserve"> para inscribirse o alguna duda, </w:t>
      </w:r>
      <w:r>
        <w:rPr>
          <w:rFonts w:cs="Tahoma"/>
        </w:rPr>
        <w:t xml:space="preserve">puede </w:t>
      </w:r>
      <w:r w:rsidR="00B11AB5" w:rsidRPr="00B11AB5">
        <w:rPr>
          <w:rFonts w:cs="Tahoma"/>
        </w:rPr>
        <w:t>escribir al correo juventud@pasto.gov.co o contactar</w:t>
      </w:r>
      <w:r>
        <w:rPr>
          <w:rFonts w:cs="Tahoma"/>
        </w:rPr>
        <w:t xml:space="preserve"> a través de las</w:t>
      </w:r>
      <w:r w:rsidR="00B11AB5" w:rsidRPr="00B11AB5">
        <w:rPr>
          <w:rFonts w:cs="Tahoma"/>
        </w:rPr>
        <w:t xml:space="preserve"> </w:t>
      </w:r>
      <w:r>
        <w:rPr>
          <w:rFonts w:cs="Tahoma"/>
        </w:rPr>
        <w:t xml:space="preserve">páginas de Facebook tanto de </w:t>
      </w:r>
      <w:r w:rsidR="00B11AB5" w:rsidRPr="00B11AB5">
        <w:rPr>
          <w:rFonts w:cs="Tahoma"/>
        </w:rPr>
        <w:t>la Dirección</w:t>
      </w:r>
      <w:r w:rsidRPr="00915980">
        <w:rPr>
          <w:rFonts w:cs="Tahoma"/>
        </w:rPr>
        <w:t xml:space="preserve"> </w:t>
      </w:r>
      <w:r w:rsidRPr="00B11AB5">
        <w:rPr>
          <w:rFonts w:cs="Tahoma"/>
        </w:rPr>
        <w:t>Administrativa de Juventud</w:t>
      </w:r>
      <w:r w:rsidR="00B11AB5" w:rsidRPr="00B11AB5">
        <w:rPr>
          <w:rFonts w:cs="Tahoma"/>
        </w:rPr>
        <w:t xml:space="preserve"> </w:t>
      </w:r>
      <w:r>
        <w:rPr>
          <w:rFonts w:cs="Tahoma"/>
        </w:rPr>
        <w:t>como la</w:t>
      </w:r>
      <w:r w:rsidR="00B11AB5" w:rsidRPr="00B11AB5">
        <w:rPr>
          <w:rFonts w:cs="Tahoma"/>
        </w:rPr>
        <w:t xml:space="preserve"> del Festival</w:t>
      </w:r>
      <w:r>
        <w:rPr>
          <w:rFonts w:cs="Tahoma"/>
        </w:rPr>
        <w:t xml:space="preserve"> Galeras Rock. </w:t>
      </w:r>
      <w:r w:rsidR="00B11AB5" w:rsidRPr="00B11AB5">
        <w:rPr>
          <w:rFonts w:cs="Tahoma"/>
        </w:rPr>
        <w:t xml:space="preserve"> </w:t>
      </w:r>
    </w:p>
    <w:p w14:paraId="0C84B65E" w14:textId="5ABB48E2" w:rsidR="00B11AB5" w:rsidRPr="00B11AB5" w:rsidRDefault="00B11AB5" w:rsidP="00915980">
      <w:pPr>
        <w:spacing w:line="256" w:lineRule="auto"/>
        <w:rPr>
          <w:rFonts w:cs="Tahoma"/>
          <w:b/>
          <w:sz w:val="18"/>
          <w:szCs w:val="18"/>
        </w:rPr>
      </w:pPr>
      <w:r w:rsidRPr="00B11AB5">
        <w:rPr>
          <w:rFonts w:cs="Tahoma"/>
          <w:b/>
          <w:sz w:val="18"/>
          <w:szCs w:val="18"/>
        </w:rPr>
        <w:t>Información: Dirección Administrativa de Juventud, Nathaly Riascos Maya. Celular: 302 3532173</w:t>
      </w:r>
    </w:p>
    <w:p w14:paraId="739A60EE" w14:textId="048581E7" w:rsidR="00B11AB5" w:rsidRPr="00B11AB5" w:rsidRDefault="00B11AB5" w:rsidP="00B11AB5">
      <w:pPr>
        <w:spacing w:line="256" w:lineRule="auto"/>
        <w:jc w:val="center"/>
        <w:rPr>
          <w:rFonts w:cs="Tahoma"/>
          <w:i/>
        </w:rPr>
      </w:pPr>
      <w:r w:rsidRPr="00B11AB5">
        <w:rPr>
          <w:rFonts w:cs="Tahoma"/>
          <w:i/>
        </w:rPr>
        <w:t>Somos constructores de paz</w:t>
      </w:r>
    </w:p>
    <w:p w14:paraId="10D51CB7" w14:textId="57ED0C31" w:rsidR="00B11AB5" w:rsidRDefault="00B11AB5" w:rsidP="00B11AB5">
      <w:pPr>
        <w:spacing w:line="256" w:lineRule="auto"/>
        <w:jc w:val="center"/>
        <w:rPr>
          <w:rFonts w:cs="Tahoma"/>
          <w:b/>
        </w:rPr>
      </w:pPr>
    </w:p>
    <w:p w14:paraId="3BF99F2C" w14:textId="5D307474" w:rsidR="00C3444C" w:rsidRDefault="00C3444C" w:rsidP="00B11AB5">
      <w:pPr>
        <w:spacing w:line="256" w:lineRule="auto"/>
        <w:jc w:val="center"/>
        <w:rPr>
          <w:rFonts w:cs="Tahoma"/>
          <w:b/>
        </w:rPr>
      </w:pPr>
      <w:r w:rsidRPr="00C3444C">
        <w:rPr>
          <w:rFonts w:cs="Tahoma"/>
          <w:b/>
        </w:rPr>
        <w:t>CENTRO DE DESARROLLO INFANTIL JUANOY SE UNIÓ A LA CELEBRACIÓN DEL ONOMÁSTICO DE PASTO</w:t>
      </w:r>
    </w:p>
    <w:p w14:paraId="39DEA651" w14:textId="0B7D41CF" w:rsidR="007C6BC3" w:rsidRDefault="007C6BC3" w:rsidP="007C6BC3">
      <w:pPr>
        <w:spacing w:line="256" w:lineRule="auto"/>
        <w:jc w:val="center"/>
        <w:rPr>
          <w:rFonts w:cs="Tahoma"/>
          <w:b/>
        </w:rPr>
      </w:pPr>
      <w:r>
        <w:rPr>
          <w:rFonts w:cs="Tahoma"/>
          <w:b/>
          <w:noProof/>
          <w:lang w:val="es-CO" w:eastAsia="es-CO"/>
        </w:rPr>
        <w:drawing>
          <wp:inline distT="0" distB="0" distL="0" distR="0" wp14:anchorId="5F524ACF" wp14:editId="29AB6B50">
            <wp:extent cx="5405289" cy="348615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225 (1).JPG"/>
                    <pic:cNvPicPr/>
                  </pic:nvPicPr>
                  <pic:blipFill rotWithShape="1">
                    <a:blip r:embed="rId16" cstate="print">
                      <a:extLst>
                        <a:ext uri="{28A0092B-C50C-407E-A947-70E740481C1C}">
                          <a14:useLocalDpi xmlns:a14="http://schemas.microsoft.com/office/drawing/2010/main" val="0"/>
                        </a:ext>
                      </a:extLst>
                    </a:blip>
                    <a:srcRect l="7466" t="20872" r="10747"/>
                    <a:stretch/>
                  </pic:blipFill>
                  <pic:spPr bwMode="auto">
                    <a:xfrm>
                      <a:off x="0" y="0"/>
                      <a:ext cx="5407780" cy="3487757"/>
                    </a:xfrm>
                    <a:prstGeom prst="rect">
                      <a:avLst/>
                    </a:prstGeom>
                    <a:ln>
                      <a:noFill/>
                    </a:ln>
                    <a:extLst>
                      <a:ext uri="{53640926-AAD7-44D8-BBD7-CCE9431645EC}">
                        <a14:shadowObscured xmlns:a14="http://schemas.microsoft.com/office/drawing/2010/main"/>
                      </a:ext>
                    </a:extLst>
                  </pic:spPr>
                </pic:pic>
              </a:graphicData>
            </a:graphic>
          </wp:inline>
        </w:drawing>
      </w:r>
    </w:p>
    <w:p w14:paraId="14EACF1B" w14:textId="60863C98" w:rsidR="007C6BC3" w:rsidRPr="007C6BC3" w:rsidRDefault="007C6BC3" w:rsidP="007C6BC3">
      <w:pPr>
        <w:spacing w:line="256" w:lineRule="auto"/>
        <w:rPr>
          <w:rFonts w:cs="Tahoma"/>
        </w:rPr>
      </w:pPr>
      <w:r w:rsidRPr="007C6BC3">
        <w:rPr>
          <w:rFonts w:cs="Tahoma"/>
        </w:rPr>
        <w:t>Como una actividad lúdico-recreativa el Centro de Desarrollo Infantil</w:t>
      </w:r>
      <w:r>
        <w:rPr>
          <w:rFonts w:cs="Tahoma"/>
        </w:rPr>
        <w:t xml:space="preserve"> -</w:t>
      </w:r>
      <w:r w:rsidRPr="007C6BC3">
        <w:rPr>
          <w:rFonts w:cs="Tahoma"/>
        </w:rPr>
        <w:t xml:space="preserve"> CDI </w:t>
      </w:r>
      <w:proofErr w:type="spellStart"/>
      <w:r w:rsidRPr="007C6BC3">
        <w:rPr>
          <w:rFonts w:cs="Tahoma"/>
        </w:rPr>
        <w:t>Juanoy</w:t>
      </w:r>
      <w:proofErr w:type="spellEnd"/>
      <w:r>
        <w:rPr>
          <w:rFonts w:cs="Tahoma"/>
        </w:rPr>
        <w:t>,</w:t>
      </w:r>
      <w:r w:rsidRPr="007C6BC3">
        <w:rPr>
          <w:rFonts w:cs="Tahoma"/>
        </w:rPr>
        <w:t xml:space="preserve"> se unió a la celebración del Onomástico de Pasto, con los 62 niños y niñas que pertenecen a este CDI Nidos Nutrir, liderado por la Alcaldía de Pasto a través de la Secretaría de Bienestar Social, ICBF y la fundación </w:t>
      </w:r>
      <w:proofErr w:type="spellStart"/>
      <w:r w:rsidRPr="007C6BC3">
        <w:rPr>
          <w:rFonts w:cs="Tahoma"/>
        </w:rPr>
        <w:t>Funaprom</w:t>
      </w:r>
      <w:proofErr w:type="spellEnd"/>
      <w:r w:rsidRPr="007C6BC3">
        <w:rPr>
          <w:rFonts w:cs="Tahoma"/>
        </w:rPr>
        <w:t xml:space="preserve">. </w:t>
      </w:r>
    </w:p>
    <w:p w14:paraId="7ABCA17B" w14:textId="6863EC72" w:rsidR="007C6BC3" w:rsidRPr="007C6BC3" w:rsidRDefault="007C6BC3" w:rsidP="007C6BC3">
      <w:pPr>
        <w:spacing w:line="256" w:lineRule="auto"/>
        <w:rPr>
          <w:rFonts w:cs="Tahoma"/>
        </w:rPr>
      </w:pPr>
      <w:r w:rsidRPr="007C6BC3">
        <w:rPr>
          <w:rFonts w:cs="Tahoma"/>
        </w:rPr>
        <w:t xml:space="preserve">Durante la jornada los pequeños realizaron un desfile  en conjunto con  el grupo de danzas </w:t>
      </w:r>
      <w:proofErr w:type="spellStart"/>
      <w:r w:rsidRPr="007C6BC3">
        <w:rPr>
          <w:rFonts w:cs="Tahoma"/>
        </w:rPr>
        <w:t>Ayawuasca</w:t>
      </w:r>
      <w:proofErr w:type="spellEnd"/>
      <w:r w:rsidRPr="007C6BC3">
        <w:rPr>
          <w:rFonts w:cs="Tahoma"/>
        </w:rPr>
        <w:t xml:space="preserve">, quienes con música alusiva al carnaval acompañaron el recorrido, que tuvo como objetivo incentivar a los menores a disfrutar de estos </w:t>
      </w:r>
      <w:r w:rsidRPr="007C6BC3">
        <w:rPr>
          <w:rFonts w:cs="Tahoma"/>
        </w:rPr>
        <w:lastRenderedPageBreak/>
        <w:t>espacios culturales propios de la ciudad, y de esta manera reconocer nuestras fiestas y tradiciones.</w:t>
      </w:r>
    </w:p>
    <w:p w14:paraId="7495A9CD" w14:textId="45C07F18" w:rsidR="00C3444C" w:rsidRDefault="007C6BC3" w:rsidP="007C6BC3">
      <w:pPr>
        <w:spacing w:line="256" w:lineRule="auto"/>
        <w:rPr>
          <w:rFonts w:cs="Tahoma"/>
        </w:rPr>
      </w:pPr>
      <w:r w:rsidRPr="007C6BC3">
        <w:rPr>
          <w:rFonts w:cs="Tahoma"/>
        </w:rPr>
        <w:t>Para la alcaldía de Pasto es importante desarrollar procesos de atención integral a los niños y niñas de primera infancia</w:t>
      </w:r>
      <w:r>
        <w:rPr>
          <w:rFonts w:cs="Tahoma"/>
        </w:rPr>
        <w:t>,</w:t>
      </w:r>
      <w:r w:rsidRPr="007C6BC3">
        <w:rPr>
          <w:rFonts w:cs="Tahoma"/>
        </w:rPr>
        <w:t xml:space="preserve"> en entornos protectores que favorecen su desarrollo integral, la convivencia y la dinámica familiar, de esta manera cumplir con las metas trazadas dentro del Plan de Desarrollo</w:t>
      </w:r>
      <w:r>
        <w:rPr>
          <w:rFonts w:cs="Tahoma"/>
        </w:rPr>
        <w:t xml:space="preserve">: </w:t>
      </w:r>
      <w:r w:rsidRPr="007C6BC3">
        <w:rPr>
          <w:rFonts w:cs="Tahoma"/>
        </w:rPr>
        <w:t>Pasto Educado, Constructor de Paz, con miras a mejorar la calidad de vida de los menores en situación de vulnerabilidad.</w:t>
      </w:r>
    </w:p>
    <w:p w14:paraId="709E3C4D" w14:textId="78D8C695" w:rsidR="007C6BC3" w:rsidRDefault="007C6BC3" w:rsidP="007C6BC3">
      <w:pPr>
        <w:pStyle w:val="Sinespaciado"/>
        <w:rPr>
          <w:rFonts w:cs="Arial"/>
          <w:b/>
          <w:sz w:val="18"/>
          <w:szCs w:val="18"/>
        </w:rPr>
      </w:pPr>
      <w:r w:rsidRPr="00D46090">
        <w:rPr>
          <w:rFonts w:ascii="Century Gothic" w:hAnsi="Century Gothic"/>
          <w:b/>
          <w:sz w:val="18"/>
          <w:szCs w:val="18"/>
        </w:rPr>
        <w:t>Información: Subsecretaria de Gestión y Proyectos, Magaly Arteaga Romero</w:t>
      </w:r>
      <w:r>
        <w:rPr>
          <w:rFonts w:ascii="Century Gothic" w:hAnsi="Century Gothic"/>
          <w:b/>
          <w:sz w:val="18"/>
          <w:szCs w:val="18"/>
        </w:rPr>
        <w:t>,</w:t>
      </w:r>
      <w:r w:rsidRPr="00D46090">
        <w:rPr>
          <w:rFonts w:ascii="Century Gothic" w:hAnsi="Century Gothic"/>
          <w:b/>
          <w:sz w:val="18"/>
          <w:szCs w:val="18"/>
        </w:rPr>
        <w:t xml:space="preserve"> celular </w:t>
      </w:r>
      <w:r w:rsidRPr="00D46090">
        <w:rPr>
          <w:rFonts w:ascii="Century Gothic" w:hAnsi="Century Gothic" w:cs="Arial"/>
          <w:b/>
          <w:sz w:val="18"/>
          <w:szCs w:val="18"/>
        </w:rPr>
        <w:t>3166291147</w:t>
      </w:r>
    </w:p>
    <w:p w14:paraId="388C48FC" w14:textId="77777777" w:rsidR="007C6BC3" w:rsidRPr="007C6BC3" w:rsidRDefault="007C6BC3" w:rsidP="007C6BC3">
      <w:pPr>
        <w:pStyle w:val="Sinespaciado"/>
        <w:jc w:val="both"/>
        <w:rPr>
          <w:rFonts w:ascii="Century Gothic" w:hAnsi="Century Gothic" w:cs="Arial"/>
          <w:b/>
          <w:sz w:val="18"/>
          <w:szCs w:val="18"/>
        </w:rPr>
      </w:pPr>
    </w:p>
    <w:p w14:paraId="14BF11AF" w14:textId="33FA6A06" w:rsidR="00C3444C" w:rsidRDefault="00C3444C" w:rsidP="00594426">
      <w:pPr>
        <w:spacing w:line="256" w:lineRule="auto"/>
        <w:jc w:val="center"/>
        <w:rPr>
          <w:rFonts w:cs="Tahoma"/>
          <w:i/>
        </w:rPr>
      </w:pPr>
      <w:r w:rsidRPr="00B11AB5">
        <w:rPr>
          <w:rFonts w:cs="Tahoma"/>
          <w:i/>
        </w:rPr>
        <w:t>Somos constructores de paz</w:t>
      </w:r>
    </w:p>
    <w:p w14:paraId="5D33A7AC" w14:textId="3E18A4E5" w:rsidR="00614AEE" w:rsidRDefault="00614AEE" w:rsidP="00594426">
      <w:pPr>
        <w:spacing w:line="256" w:lineRule="auto"/>
        <w:jc w:val="center"/>
        <w:rPr>
          <w:rFonts w:cs="Tahoma"/>
          <w:i/>
        </w:rPr>
      </w:pPr>
    </w:p>
    <w:p w14:paraId="527AC83F" w14:textId="4B60F7AC" w:rsidR="00E12075" w:rsidRDefault="00E12075" w:rsidP="00594426">
      <w:pPr>
        <w:spacing w:line="256" w:lineRule="auto"/>
        <w:jc w:val="center"/>
        <w:rPr>
          <w:rFonts w:cs="Tahoma"/>
          <w:i/>
        </w:rPr>
      </w:pPr>
    </w:p>
    <w:p w14:paraId="6EDB21A6" w14:textId="25A93754" w:rsidR="009E0508" w:rsidRDefault="00146D85" w:rsidP="00146D85">
      <w:pPr>
        <w:spacing w:line="256" w:lineRule="auto"/>
        <w:jc w:val="center"/>
        <w:rPr>
          <w:b/>
        </w:rPr>
      </w:pPr>
      <w:bookmarkStart w:id="2" w:name="_GoBack"/>
      <w:bookmarkEnd w:id="2"/>
      <w:r w:rsidRPr="00146D85">
        <w:rPr>
          <w:b/>
        </w:rPr>
        <w:t>PAGO SUBSIDIO ECONÓMICO A BENEFICIARIOS DEL PROGRAMA COLOMBIA MAYOR</w:t>
      </w:r>
      <w:r>
        <w:rPr>
          <w:b/>
        </w:rPr>
        <w:t xml:space="preserve">, </w:t>
      </w:r>
      <w:r w:rsidR="006E3591">
        <w:rPr>
          <w:b/>
        </w:rPr>
        <w:t>“PARA QUÉ</w:t>
      </w:r>
      <w:r w:rsidRPr="00146D85">
        <w:rPr>
          <w:b/>
        </w:rPr>
        <w:t xml:space="preserve"> MADRUGAR, SI EN LA TARDE PUEDES COBRAR”</w:t>
      </w:r>
    </w:p>
    <w:p w14:paraId="534ABDAD" w14:textId="6DA24CEB" w:rsidR="00146D85" w:rsidRDefault="00146D85" w:rsidP="00146D85">
      <w:pPr>
        <w:spacing w:line="256" w:lineRule="auto"/>
        <w:jc w:val="center"/>
        <w:rPr>
          <w:b/>
        </w:rPr>
      </w:pPr>
      <w:r>
        <w:rPr>
          <w:rFonts w:cs="Arial"/>
          <w:b/>
          <w:noProof/>
          <w:sz w:val="20"/>
          <w:szCs w:val="20"/>
          <w:lang w:val="es-CO" w:eastAsia="es-CO"/>
        </w:rPr>
        <w:drawing>
          <wp:inline distT="0" distB="0" distL="0" distR="0" wp14:anchorId="1FD1DD1C" wp14:editId="772E6CEB">
            <wp:extent cx="4366300" cy="246342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4425992" cy="2497098"/>
                    </a:xfrm>
                    <a:prstGeom prst="rect">
                      <a:avLst/>
                    </a:prstGeom>
                  </pic:spPr>
                </pic:pic>
              </a:graphicData>
            </a:graphic>
          </wp:inline>
        </w:drawing>
      </w:r>
    </w:p>
    <w:p w14:paraId="62D6A93A" w14:textId="7A94657D" w:rsidR="00146D85" w:rsidRPr="00146D85" w:rsidRDefault="00146D85" w:rsidP="00146D85">
      <w:pPr>
        <w:tabs>
          <w:tab w:val="left" w:pos="3720"/>
        </w:tabs>
        <w:suppressAutoHyphens w:val="0"/>
        <w:spacing w:after="160" w:line="259" w:lineRule="auto"/>
        <w:rPr>
          <w:rFonts w:eastAsia="Times New Roman" w:cstheme="minorBidi"/>
          <w:lang w:val="es-ES_tradnl" w:eastAsia="es-ES_tradnl"/>
        </w:rPr>
      </w:pPr>
      <w:r w:rsidRPr="00146D85">
        <w:rPr>
          <w:rFonts w:eastAsia="Times New Roman" w:cstheme="minorBidi"/>
          <w:lang w:val="es-CO" w:eastAsia="es-ES_tradnl"/>
        </w:rPr>
        <w:t>La Secretaría de Bienestar Social, comunica a los beneficiarios del “</w:t>
      </w:r>
      <w:r w:rsidRPr="00146D85">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146D85" w:rsidRDefault="00146D85" w:rsidP="00146D85">
      <w:pPr>
        <w:suppressAutoHyphens w:val="0"/>
        <w:spacing w:after="160" w:line="259" w:lineRule="auto"/>
        <w:jc w:val="center"/>
        <w:rPr>
          <w:rFonts w:eastAsia="Times New Roman" w:cstheme="minorBidi"/>
          <w:b/>
          <w:color w:val="000000"/>
          <w:u w:val="single"/>
          <w:lang w:val="es-CO" w:eastAsia="es-ES_tradnl"/>
        </w:rPr>
      </w:pPr>
      <w:r w:rsidRPr="00146D85">
        <w:rPr>
          <w:rFonts w:eastAsia="Times New Roman" w:cstheme="minorBidi"/>
          <w:b/>
          <w:color w:val="000000"/>
          <w:u w:val="single"/>
          <w:lang w:val="es-CO" w:eastAsia="es-ES_tradnl"/>
        </w:rPr>
        <w:t xml:space="preserve">CRONOGRAMA ZONA URBANA </w:t>
      </w:r>
    </w:p>
    <w:p w14:paraId="2B830847" w14:textId="56272CEC" w:rsidR="00146D85" w:rsidRPr="00146D85" w:rsidRDefault="00146D85" w:rsidP="00146D85">
      <w:pPr>
        <w:suppressAutoHyphens w:val="0"/>
        <w:spacing w:after="160" w:line="259" w:lineRule="auto"/>
        <w:rPr>
          <w:rFonts w:eastAsia="Times New Roman" w:cstheme="minorBidi"/>
          <w:lang w:val="es-ES_tradnl" w:eastAsia="es-ES_tradnl"/>
        </w:rPr>
      </w:pPr>
      <w:r w:rsidRPr="00146D85">
        <w:rPr>
          <w:rFonts w:eastAsia="Times New Roman" w:cstheme="minorBidi"/>
          <w:lang w:val="es-ES_tradnl" w:eastAsia="es-ES_tradnl"/>
        </w:rPr>
        <w:t xml:space="preserve">Es importante informar, que se ampliaron los horarios de atención, cancelando de lunes a viernes de </w:t>
      </w:r>
      <w:r w:rsidRPr="00146D85">
        <w:rPr>
          <w:rFonts w:eastAsia="Times New Roman" w:cstheme="minorBidi"/>
          <w:color w:val="000000"/>
          <w:lang w:val="es-CO" w:eastAsia="es-ES_tradnl"/>
        </w:rPr>
        <w:t xml:space="preserve">8:00 </w:t>
      </w:r>
      <w:r w:rsidR="00493BBF">
        <w:rPr>
          <w:rFonts w:eastAsia="Times New Roman" w:cstheme="minorBidi"/>
          <w:color w:val="000000"/>
          <w:lang w:val="es-CO" w:eastAsia="es-ES_tradnl"/>
        </w:rPr>
        <w:t>de la mañana a</w:t>
      </w:r>
      <w:r w:rsidRPr="00146D85">
        <w:rPr>
          <w:rFonts w:eastAsia="Times New Roman" w:cstheme="minorBidi"/>
          <w:color w:val="000000"/>
          <w:lang w:val="es-CO" w:eastAsia="es-ES_tradnl"/>
        </w:rPr>
        <w:t xml:space="preserve"> 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 xml:space="preserve">del </w:t>
      </w:r>
      <w:proofErr w:type="spellStart"/>
      <w:r>
        <w:rPr>
          <w:rFonts w:eastAsia="Times New Roman" w:cstheme="minorBidi"/>
          <w:color w:val="000000"/>
          <w:lang w:val="es-CO" w:eastAsia="es-ES_tradnl"/>
        </w:rPr>
        <w:t>medio día</w:t>
      </w:r>
      <w:proofErr w:type="spellEnd"/>
      <w:r>
        <w:rPr>
          <w:rFonts w:eastAsia="Times New Roman" w:cstheme="minorBidi"/>
          <w:color w:val="000000"/>
          <w:lang w:val="es-CO" w:eastAsia="es-ES_tradnl"/>
        </w:rPr>
        <w:t xml:space="preserve"> y</w:t>
      </w:r>
      <w:r w:rsidRPr="00146D85">
        <w:rPr>
          <w:rFonts w:eastAsia="Times New Roman" w:cstheme="minorBidi"/>
          <w:color w:val="000000"/>
          <w:lang w:val="es-CO" w:eastAsia="es-ES_tradnl"/>
        </w:rPr>
        <w:t xml:space="preserve"> de 2</w:t>
      </w:r>
      <w:r w:rsidR="00C02A29">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de la tarde a</w:t>
      </w:r>
      <w:r w:rsidRPr="00146D85">
        <w:rPr>
          <w:rFonts w:eastAsia="Times New Roman" w:cstheme="minorBidi"/>
          <w:color w:val="000000"/>
          <w:lang w:val="es-CO" w:eastAsia="es-ES_tradnl"/>
        </w:rPr>
        <w:t xml:space="preserve"> 6</w:t>
      </w:r>
      <w:r>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p</w:t>
      </w:r>
      <w:r w:rsidR="00493BBF">
        <w:rPr>
          <w:rFonts w:eastAsia="Times New Roman" w:cstheme="minorBidi"/>
          <w:color w:val="000000"/>
          <w:lang w:val="es-CO" w:eastAsia="es-ES_tradnl"/>
        </w:rPr>
        <w:t>.</w:t>
      </w:r>
      <w:r w:rsidRPr="00146D85">
        <w:rPr>
          <w:rFonts w:eastAsia="Times New Roman" w:cstheme="minorBidi"/>
          <w:color w:val="000000"/>
          <w:lang w:val="es-CO" w:eastAsia="es-ES_tradnl"/>
        </w:rPr>
        <w:t>m</w:t>
      </w:r>
      <w:r w:rsidR="00493BBF">
        <w:rPr>
          <w:rFonts w:eastAsia="Times New Roman" w:cstheme="minorBidi"/>
          <w:color w:val="000000"/>
          <w:lang w:val="es-CO" w:eastAsia="es-ES_tradnl"/>
        </w:rPr>
        <w:t>.</w:t>
      </w:r>
      <w:r w:rsidRPr="00146D85">
        <w:rPr>
          <w:rFonts w:eastAsia="Times New Roman" w:cstheme="minorBidi"/>
          <w:lang w:val="es-ES_tradnl" w:eastAsia="es-ES_tradnl"/>
        </w:rPr>
        <w:t xml:space="preserve">, como también los sábados en horario de </w:t>
      </w:r>
      <w:r w:rsidRPr="00146D85">
        <w:rPr>
          <w:rFonts w:eastAsia="Times New Roman" w:cstheme="minorBidi"/>
          <w:color w:val="000000"/>
          <w:lang w:val="es-CO" w:eastAsia="es-ES_tradnl"/>
        </w:rPr>
        <w:t>8:00 a.m</w:t>
      </w:r>
      <w:r w:rsidR="00493BBF">
        <w:rPr>
          <w:rFonts w:eastAsia="Times New Roman" w:cstheme="minorBidi"/>
          <w:color w:val="000000"/>
          <w:lang w:val="es-CO" w:eastAsia="es-ES_tradnl"/>
        </w:rPr>
        <w:t>.</w:t>
      </w:r>
      <w:r w:rsidR="00C02A29">
        <w:rPr>
          <w:rFonts w:eastAsia="Times New Roman" w:cstheme="minorBidi"/>
          <w:color w:val="000000"/>
          <w:lang w:val="es-CO" w:eastAsia="es-ES_tradnl"/>
        </w:rPr>
        <w:t xml:space="preserve"> a</w:t>
      </w:r>
      <w:r w:rsidRPr="00146D85">
        <w:rPr>
          <w:rFonts w:eastAsia="Times New Roman" w:cstheme="minorBidi"/>
          <w:color w:val="000000"/>
          <w:lang w:val="es-CO" w:eastAsia="es-ES_tradnl"/>
        </w:rPr>
        <w:t>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sidR="00493BBF">
        <w:rPr>
          <w:rFonts w:eastAsia="Times New Roman" w:cstheme="minorBidi"/>
          <w:color w:val="000000"/>
          <w:lang w:val="es-CO" w:eastAsia="es-ES_tradnl"/>
        </w:rPr>
        <w:t>del medio día</w:t>
      </w:r>
      <w:r w:rsidRPr="00146D85">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146D85" w14:paraId="5664423F" w14:textId="77777777" w:rsidTr="00103A38">
        <w:trPr>
          <w:jc w:val="center"/>
        </w:trPr>
        <w:tc>
          <w:tcPr>
            <w:tcW w:w="6398" w:type="dxa"/>
            <w:gridSpan w:val="2"/>
            <w:vAlign w:val="center"/>
          </w:tcPr>
          <w:p w14:paraId="4BA364F1" w14:textId="354BD1D4" w:rsidR="00146D85" w:rsidRPr="00146D85" w:rsidRDefault="00146D85" w:rsidP="00146D85">
            <w:pPr>
              <w:suppressAutoHyphens w:val="0"/>
              <w:spacing w:after="0"/>
              <w:jc w:val="center"/>
              <w:rPr>
                <w:rFonts w:eastAsia="Times New Roman" w:cstheme="minorBidi"/>
                <w:b/>
                <w:color w:val="000000"/>
                <w:lang w:val="es-CO" w:eastAsia="es-ES_tradnl"/>
              </w:rPr>
            </w:pPr>
            <w:r w:rsidRPr="00146D85">
              <w:rPr>
                <w:rFonts w:eastAsia="Times New Roman" w:cstheme="minorBidi"/>
                <w:b/>
                <w:color w:val="000000"/>
                <w:lang w:val="es-CO" w:eastAsia="es-ES_tradnl"/>
              </w:rPr>
              <w:lastRenderedPageBreak/>
              <w:t xml:space="preserve">DE ACUERDO </w:t>
            </w:r>
            <w:r w:rsidR="00493BBF">
              <w:rPr>
                <w:rFonts w:eastAsia="Times New Roman" w:cstheme="minorBidi"/>
                <w:b/>
                <w:color w:val="000000"/>
                <w:lang w:val="es-CO" w:eastAsia="es-ES_tradnl"/>
              </w:rPr>
              <w:t>CON E</w:t>
            </w:r>
            <w:r w:rsidRPr="00146D85">
              <w:rPr>
                <w:rFonts w:eastAsia="Times New Roman" w:cstheme="minorBidi"/>
                <w:b/>
                <w:color w:val="000000"/>
                <w:lang w:val="es-CO" w:eastAsia="es-ES_tradnl"/>
              </w:rPr>
              <w:t>L PRIMER APELLIDO</w:t>
            </w:r>
          </w:p>
        </w:tc>
      </w:tr>
      <w:tr w:rsidR="00146D85" w:rsidRPr="00146D85" w14:paraId="20CF4E00" w14:textId="77777777" w:rsidTr="00103A38">
        <w:trPr>
          <w:trHeight w:val="232"/>
          <w:jc w:val="center"/>
        </w:trPr>
        <w:tc>
          <w:tcPr>
            <w:tcW w:w="3134" w:type="dxa"/>
            <w:vAlign w:val="center"/>
          </w:tcPr>
          <w:p w14:paraId="5F4E5CC7" w14:textId="77777777" w:rsidR="00146D85" w:rsidRPr="00146D85" w:rsidRDefault="00146D85" w:rsidP="00146D85">
            <w:pPr>
              <w:suppressAutoHyphens w:val="0"/>
              <w:spacing w:after="0"/>
              <w:jc w:val="center"/>
              <w:rPr>
                <w:rFonts w:eastAsia="Times New Roman" w:cstheme="minorBidi"/>
                <w:b/>
                <w:lang w:val="es-ES_tradnl" w:eastAsia="es-ES"/>
              </w:rPr>
            </w:pPr>
          </w:p>
          <w:p w14:paraId="5C4A1BBA"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Letra del primer apellido</w:t>
            </w:r>
          </w:p>
          <w:p w14:paraId="22169BD1" w14:textId="77777777" w:rsidR="00146D85" w:rsidRPr="00146D85"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Fecha de Pago</w:t>
            </w:r>
          </w:p>
        </w:tc>
      </w:tr>
      <w:tr w:rsidR="00146D85" w:rsidRPr="00146D85" w14:paraId="5F671281" w14:textId="77777777" w:rsidTr="00103A38">
        <w:trPr>
          <w:jc w:val="center"/>
        </w:trPr>
        <w:tc>
          <w:tcPr>
            <w:tcW w:w="3134" w:type="dxa"/>
            <w:vAlign w:val="center"/>
          </w:tcPr>
          <w:p w14:paraId="4BF0122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A, B,</w:t>
            </w:r>
          </w:p>
        </w:tc>
        <w:tc>
          <w:tcPr>
            <w:tcW w:w="3264" w:type="dxa"/>
            <w:vAlign w:val="center"/>
          </w:tcPr>
          <w:p w14:paraId="53F5CFFD"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4 de julio 2018</w:t>
            </w:r>
          </w:p>
          <w:p w14:paraId="18390AF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5381CAB3" w14:textId="77777777" w:rsidTr="00103A38">
        <w:trPr>
          <w:jc w:val="center"/>
        </w:trPr>
        <w:tc>
          <w:tcPr>
            <w:tcW w:w="3134" w:type="dxa"/>
            <w:vAlign w:val="center"/>
          </w:tcPr>
          <w:p w14:paraId="103DB81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C, D, E,  </w:t>
            </w:r>
          </w:p>
          <w:p w14:paraId="2ACCA419"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5 de julio 2018</w:t>
            </w:r>
          </w:p>
          <w:p w14:paraId="71A7F57E"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BACEF85" w14:textId="77777777" w:rsidTr="00103A38">
        <w:trPr>
          <w:jc w:val="center"/>
        </w:trPr>
        <w:tc>
          <w:tcPr>
            <w:tcW w:w="3134" w:type="dxa"/>
            <w:vAlign w:val="center"/>
          </w:tcPr>
          <w:p w14:paraId="354A0C78"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6 de julio 2018</w:t>
            </w:r>
          </w:p>
          <w:p w14:paraId="7EC8E2A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6D7DB8B" w14:textId="77777777" w:rsidTr="00103A38">
        <w:trPr>
          <w:jc w:val="center"/>
        </w:trPr>
        <w:tc>
          <w:tcPr>
            <w:tcW w:w="3134" w:type="dxa"/>
            <w:vAlign w:val="center"/>
          </w:tcPr>
          <w:p w14:paraId="346DB814"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9 de julio 2018</w:t>
            </w:r>
          </w:p>
          <w:p w14:paraId="3C7670F3"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31ED4377" w14:textId="77777777" w:rsidTr="00103A38">
        <w:trPr>
          <w:jc w:val="center"/>
        </w:trPr>
        <w:tc>
          <w:tcPr>
            <w:tcW w:w="3134" w:type="dxa"/>
            <w:vAlign w:val="center"/>
          </w:tcPr>
          <w:p w14:paraId="420E1EF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M, N, Ñ</w:t>
            </w:r>
          </w:p>
          <w:p w14:paraId="32C7B24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10 de julio 2018</w:t>
            </w:r>
          </w:p>
          <w:p w14:paraId="1E86BC29"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EAE5B64" w14:textId="77777777" w:rsidTr="00103A38">
        <w:trPr>
          <w:jc w:val="center"/>
        </w:trPr>
        <w:tc>
          <w:tcPr>
            <w:tcW w:w="3134" w:type="dxa"/>
            <w:vAlign w:val="center"/>
          </w:tcPr>
          <w:p w14:paraId="76420C83"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O, P, Q</w:t>
            </w:r>
          </w:p>
        </w:tc>
        <w:tc>
          <w:tcPr>
            <w:tcW w:w="3264" w:type="dxa"/>
            <w:vAlign w:val="center"/>
          </w:tcPr>
          <w:p w14:paraId="5EE6E716"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11 de julio 2018</w:t>
            </w:r>
          </w:p>
          <w:p w14:paraId="5B3C2D9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0F7E5246" w14:textId="77777777" w:rsidTr="00103A38">
        <w:trPr>
          <w:jc w:val="center"/>
        </w:trPr>
        <w:tc>
          <w:tcPr>
            <w:tcW w:w="3134" w:type="dxa"/>
            <w:vAlign w:val="center"/>
          </w:tcPr>
          <w:p w14:paraId="71F4DB20"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R, S, T</w:t>
            </w:r>
          </w:p>
        </w:tc>
        <w:tc>
          <w:tcPr>
            <w:tcW w:w="3264" w:type="dxa"/>
            <w:vAlign w:val="center"/>
          </w:tcPr>
          <w:p w14:paraId="5987459F"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12 de julio 2018</w:t>
            </w:r>
          </w:p>
          <w:p w14:paraId="3586CD4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40ABB4F" w14:textId="77777777" w:rsidTr="00103A38">
        <w:trPr>
          <w:jc w:val="center"/>
        </w:trPr>
        <w:tc>
          <w:tcPr>
            <w:tcW w:w="3134" w:type="dxa"/>
            <w:vAlign w:val="center"/>
          </w:tcPr>
          <w:p w14:paraId="7C26F85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13 de julio 2018</w:t>
            </w:r>
          </w:p>
          <w:p w14:paraId="2D6AC4C0"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17A90E34" w14:textId="77777777" w:rsidTr="00103A38">
        <w:trPr>
          <w:jc w:val="center"/>
        </w:trPr>
        <w:tc>
          <w:tcPr>
            <w:tcW w:w="3134" w:type="dxa"/>
            <w:vAlign w:val="center"/>
          </w:tcPr>
          <w:p w14:paraId="5AC0C36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PENDIENTES POR COBRAR</w:t>
            </w:r>
          </w:p>
        </w:tc>
        <w:tc>
          <w:tcPr>
            <w:tcW w:w="3264" w:type="dxa"/>
            <w:vAlign w:val="center"/>
          </w:tcPr>
          <w:p w14:paraId="30162502" w14:textId="77777777" w:rsidR="00146D85" w:rsidRPr="00146D85" w:rsidRDefault="00146D85" w:rsidP="00146D85">
            <w:pPr>
              <w:suppressAutoHyphens w:val="0"/>
              <w:spacing w:after="0"/>
              <w:jc w:val="center"/>
              <w:rPr>
                <w:rFonts w:eastAsia="Times New Roman" w:cstheme="minorBidi"/>
                <w:lang w:val="es-CO" w:eastAsia="es-ES_tradnl"/>
              </w:rPr>
            </w:pPr>
            <w:r w:rsidRPr="00146D85">
              <w:rPr>
                <w:rFonts w:eastAsia="Times New Roman" w:cstheme="minorBidi"/>
                <w:lang w:val="es-CO" w:eastAsia="es-ES_tradnl"/>
              </w:rPr>
              <w:t>Del 14 hasta el 26 de julio</w:t>
            </w:r>
          </w:p>
          <w:p w14:paraId="5C969398" w14:textId="77777777" w:rsidR="00146D85" w:rsidRPr="00146D85"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146D85" w:rsidRDefault="00146D85" w:rsidP="00146D85">
      <w:pPr>
        <w:suppressAutoHyphens w:val="0"/>
        <w:spacing w:after="160" w:line="259" w:lineRule="auto"/>
        <w:jc w:val="center"/>
        <w:rPr>
          <w:rFonts w:eastAsia="Times New Roman" w:cstheme="minorBidi"/>
          <w:color w:val="000000"/>
          <w:u w:val="single"/>
          <w:lang w:val="es-CO" w:eastAsia="es-ES_tradnl"/>
        </w:rPr>
      </w:pPr>
      <w:r w:rsidRPr="00146D85">
        <w:rPr>
          <w:rFonts w:eastAsia="Times New Roman" w:cstheme="minorBidi"/>
          <w:b/>
          <w:color w:val="000000"/>
          <w:u w:val="single"/>
          <w:lang w:val="es-CO" w:eastAsia="es-ES_tradnl"/>
        </w:rPr>
        <w:t>PUNTOS DE PAGO EFECTY - SERVIENTREGA</w:t>
      </w:r>
    </w:p>
    <w:p w14:paraId="4194CC85" w14:textId="5C4C703F"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493BBF">
        <w:rPr>
          <w:rFonts w:eastAsia="Times New Roman" w:cstheme="minorBidi"/>
          <w:color w:val="000000"/>
          <w:lang w:val="es-CO" w:eastAsia="es-ES_tradnl"/>
        </w:rPr>
        <w:t>lugar más cercano a su domicilio.</w:t>
      </w:r>
    </w:p>
    <w:p w14:paraId="0476E835" w14:textId="77777777"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146D85"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PUNTOS DE PAGO</w:t>
            </w:r>
          </w:p>
        </w:tc>
      </w:tr>
      <w:tr w:rsidR="00146D85" w:rsidRPr="00146D85"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Santiago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23 N. 11 – 64 LC)</w:t>
            </w:r>
          </w:p>
          <w:p w14:paraId="13FB385E"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146D85" w:rsidRDefault="00146D85" w:rsidP="00493BBF">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Américas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19 N. 14 - 21)</w:t>
            </w:r>
          </w:p>
        </w:tc>
      </w:tr>
      <w:tr w:rsidR="00146D85" w:rsidRPr="00146D85"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Fátima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17 N. 13 -76)</w:t>
            </w:r>
          </w:p>
          <w:p w14:paraId="169E80D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Villa Flor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17 Cs 28)</w:t>
            </w:r>
          </w:p>
          <w:p w14:paraId="201251E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Santa Mónica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B Cs 92)</w:t>
            </w:r>
          </w:p>
          <w:p w14:paraId="440EB99F"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146D85" w:rsidRDefault="00146D85" w:rsidP="00146D85">
            <w:pPr>
              <w:suppressAutoHyphens w:val="0"/>
              <w:spacing w:after="0"/>
              <w:jc w:val="left"/>
              <w:rPr>
                <w:rFonts w:eastAsiaTheme="minorHAnsi" w:cs="Arial"/>
                <w:color w:val="000000"/>
                <w:shd w:val="clear" w:color="auto" w:fill="FFFFFF"/>
                <w:lang w:val="es-AR" w:eastAsia="en-US"/>
              </w:rPr>
            </w:pPr>
            <w:r w:rsidRPr="00146D85">
              <w:rPr>
                <w:rFonts w:eastAsiaTheme="minorHAnsi" w:cs="Arial"/>
                <w:color w:val="000000"/>
                <w:shd w:val="clear" w:color="auto" w:fill="FFFFFF"/>
                <w:lang w:val="es-AR" w:eastAsia="en-US"/>
              </w:rPr>
              <w:t xml:space="preserve">Miraflores Diagonal 16 C # 1E - 55 </w:t>
            </w:r>
          </w:p>
          <w:p w14:paraId="7F99190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Potrerillo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7 # 15 – 77)</w:t>
            </w:r>
          </w:p>
          <w:p w14:paraId="3EF1C7C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Terminal Pasto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6 N. 16 B – 50 Local 120)</w:t>
            </w:r>
          </w:p>
          <w:p w14:paraId="6B47A343"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w:t>
            </w:r>
            <w:proofErr w:type="spellStart"/>
            <w:r w:rsidRPr="00146D85">
              <w:rPr>
                <w:rFonts w:eastAsia="Times New Roman" w:cstheme="minorBidi"/>
                <w:color w:val="000000"/>
                <w:lang w:val="es-CO" w:eastAsia="es-CO"/>
              </w:rPr>
              <w:t>Idema</w:t>
            </w:r>
            <w:proofErr w:type="spellEnd"/>
            <w:r w:rsidRPr="00146D85">
              <w:rPr>
                <w:rFonts w:eastAsia="Times New Roman" w:cstheme="minorBidi"/>
                <w:color w:val="000000"/>
                <w:lang w:val="es-CO" w:eastAsia="es-CO"/>
              </w:rPr>
              <w:t xml:space="preserve"> Calle 18 A # 10 – 03</w:t>
            </w:r>
          </w:p>
          <w:p w14:paraId="58CE16F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Chambú</w:t>
            </w:r>
            <w:proofErr w:type="spellEnd"/>
            <w:r w:rsidRPr="00146D85">
              <w:rPr>
                <w:rFonts w:eastAsia="Times New Roman" w:cstheme="minorBidi"/>
                <w:color w:val="000000"/>
                <w:lang w:val="es-CO" w:eastAsia="es-CO"/>
              </w:rPr>
              <w:t xml:space="preserve"> II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27 Cs 9</w:t>
            </w:r>
          </w:p>
          <w:p w14:paraId="6D4C105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Pilar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4 N. 12 A 20</w:t>
            </w:r>
          </w:p>
          <w:p w14:paraId="63E486E8"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Tamasagra</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14 Cs 18</w:t>
            </w:r>
          </w:p>
          <w:p w14:paraId="267D68E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Boyacá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10 B N. 22 – 02</w:t>
            </w:r>
          </w:p>
          <w:p w14:paraId="228E08A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Parque Infantil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B N. 29 -48)</w:t>
            </w:r>
          </w:p>
          <w:p w14:paraId="61A7997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Centro  Comercial Bombona  local 1</w:t>
            </w:r>
          </w:p>
          <w:p w14:paraId="31479AD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14 # 29 – 11 Local 1)</w:t>
            </w:r>
          </w:p>
        </w:tc>
      </w:tr>
      <w:tr w:rsidR="00146D85" w:rsidRPr="00146D85"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Panamericana</w:t>
            </w:r>
          </w:p>
          <w:p w14:paraId="175875A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 # 33 – 09)</w:t>
            </w:r>
          </w:p>
        </w:tc>
      </w:tr>
      <w:tr w:rsidR="00146D85" w:rsidRPr="00146D85"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Vía Hospital San Pedro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N. 37 -07)</w:t>
            </w:r>
          </w:p>
          <w:p w14:paraId="3C409324"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Emas</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24 # 24 - 23</w:t>
            </w:r>
          </w:p>
        </w:tc>
      </w:tr>
      <w:tr w:rsidR="00146D85" w:rsidRPr="00146D85"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Santander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21 # 21 -87</w:t>
            </w:r>
          </w:p>
          <w:p w14:paraId="45D341D2"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Corazón de Jesús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18 Cs 8</w:t>
            </w:r>
          </w:p>
          <w:p w14:paraId="3E83161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Colombia junto al Batallón Boyacá</w:t>
            </w:r>
          </w:p>
          <w:p w14:paraId="57B0DAB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22 N. 15 – 25)</w:t>
            </w:r>
          </w:p>
        </w:tc>
      </w:tr>
      <w:tr w:rsidR="00146D85" w:rsidRPr="00146D85"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El Encano</w:t>
            </w:r>
          </w:p>
          <w:p w14:paraId="327A8AB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Catambuco</w:t>
            </w:r>
          </w:p>
          <w:p w14:paraId="3494A22A" w14:textId="77777777" w:rsidR="00146D85" w:rsidRPr="00146D85"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146D85"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146D85" w:rsidRDefault="00146D85" w:rsidP="00146D85">
      <w:pPr>
        <w:suppressAutoHyphens w:val="0"/>
        <w:spacing w:after="160" w:line="259" w:lineRule="auto"/>
        <w:jc w:val="center"/>
        <w:rPr>
          <w:rFonts w:eastAsia="Times New Roman" w:cstheme="minorBidi"/>
          <w:lang w:val="es-ES_tradnl" w:eastAsia="es-ES"/>
        </w:rPr>
      </w:pPr>
      <w:r w:rsidRPr="00146D85">
        <w:rPr>
          <w:rFonts w:eastAsia="Times New Roman" w:cstheme="minorBidi"/>
          <w:lang w:val="es-ES_tradnl" w:eastAsia="es-ES"/>
        </w:rPr>
        <w:t>CRONOGRAMA DE PAGOS ZONA RURAL</w:t>
      </w:r>
    </w:p>
    <w:p w14:paraId="396C5F4F" w14:textId="77777777" w:rsidR="00146D85" w:rsidRPr="00146D85" w:rsidRDefault="00146D85" w:rsidP="00146D85">
      <w:pPr>
        <w:suppressAutoHyphens w:val="0"/>
        <w:spacing w:after="160" w:line="259" w:lineRule="auto"/>
        <w:rPr>
          <w:rFonts w:eastAsia="Times New Roman" w:cstheme="minorBidi"/>
          <w:lang w:val="es-ES_tradnl" w:eastAsia="es-ES"/>
        </w:rPr>
      </w:pPr>
      <w:r w:rsidRPr="00146D85">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146D85" w:rsidRDefault="00A61D08" w:rsidP="00146D85">
      <w:pPr>
        <w:suppressAutoHyphens w:val="0"/>
        <w:spacing w:after="160" w:line="259" w:lineRule="auto"/>
        <w:rPr>
          <w:rFonts w:eastAsia="Times New Roman" w:cstheme="minorBidi"/>
          <w:lang w:val="es-ES_tradnl" w:eastAsia="es-ES"/>
        </w:rPr>
      </w:pPr>
      <w:r>
        <w:rPr>
          <w:rFonts w:eastAsia="Times New Roman" w:cstheme="minorBidi"/>
          <w:lang w:val="es-ES_tradnl" w:eastAsia="es-ES"/>
        </w:rPr>
        <w:t xml:space="preserve">Se advierte </w:t>
      </w:r>
      <w:r w:rsidR="00146D85" w:rsidRPr="00146D85">
        <w:rPr>
          <w:rFonts w:eastAsia="Times New Roman" w:cstheme="minorBidi"/>
          <w:lang w:val="es-ES_tradnl" w:eastAsia="es-ES"/>
        </w:rPr>
        <w:t xml:space="preserve">que </w:t>
      </w:r>
      <w:r w:rsidR="00146D85" w:rsidRPr="00146D85">
        <w:rPr>
          <w:rFonts w:eastAsia="Times New Roman" w:cstheme="minorBidi"/>
          <w:color w:val="000000"/>
          <w:lang w:val="es-CO" w:eastAsia="es-ES_tradnl"/>
        </w:rPr>
        <w:t>los pagos en la zona rural</w:t>
      </w:r>
      <w:r>
        <w:rPr>
          <w:rFonts w:eastAsia="Times New Roman" w:cstheme="minorBidi"/>
          <w:color w:val="000000"/>
          <w:lang w:val="es-CO" w:eastAsia="es-ES_tradnl"/>
        </w:rPr>
        <w:t>,</w:t>
      </w:r>
      <w:r w:rsidR="00146D85" w:rsidRPr="00146D85">
        <w:rPr>
          <w:rFonts w:eastAsia="Times New Roman" w:cstheme="minorBidi"/>
          <w:color w:val="000000"/>
          <w:lang w:val="es-CO" w:eastAsia="es-ES_tradnl"/>
        </w:rPr>
        <w:t xml:space="preserve"> se realizarán a partir del 4</w:t>
      </w:r>
      <w:r w:rsidR="00146D85" w:rsidRPr="00146D85">
        <w:rPr>
          <w:rFonts w:eastAsia="Times New Roman" w:cstheme="minorBidi"/>
          <w:lang w:val="es-ES_tradnl" w:eastAsia="es-ES_tradnl"/>
        </w:rPr>
        <w:t xml:space="preserve"> hasta el </w:t>
      </w:r>
      <w:r w:rsidR="00146D85" w:rsidRPr="00146D85">
        <w:rPr>
          <w:rFonts w:eastAsia="Times New Roman" w:cstheme="minorBidi"/>
          <w:color w:val="000000"/>
          <w:lang w:val="es-ES_tradnl" w:eastAsia="es-ES_tradnl"/>
        </w:rPr>
        <w:t>12 de mayo</w:t>
      </w:r>
      <w:r w:rsidR="00146D85" w:rsidRPr="00146D85">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146D85"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N</w:t>
            </w:r>
            <w:r>
              <w:rPr>
                <w:rFonts w:eastAsia="Times New Roman" w:cstheme="minorBidi"/>
                <w:bCs/>
                <w:color w:val="000000"/>
                <w:sz w:val="18"/>
                <w:szCs w:val="18"/>
                <w:lang w:val="es-AR" w:eastAsia="es-CO"/>
              </w:rPr>
              <w:t>o.</w:t>
            </w:r>
            <w:r w:rsidRPr="00146D85">
              <w:rPr>
                <w:rFonts w:eastAsia="Times New Roman" w:cstheme="minorBidi"/>
                <w:bCs/>
                <w:color w:val="000000"/>
                <w:sz w:val="18"/>
                <w:szCs w:val="18"/>
                <w:lang w:val="es-AR" w:eastAsia="es-CO"/>
              </w:rPr>
              <w:t xml:space="preserve">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HORARIO</w:t>
            </w:r>
          </w:p>
        </w:tc>
      </w:tr>
      <w:tr w:rsidR="00146D85" w:rsidRPr="00146D85" w14:paraId="24B8B31D"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85FE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lastRenderedPageBreak/>
              <w:t>Miércoles   04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788CA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Caldera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80E7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111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E0F255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17A8F0"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7FD51BC5"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CBC34A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3CD1B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Genoy</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456A2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059DB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Iglesia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7FC5D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AM a 5:00 PM</w:t>
            </w:r>
          </w:p>
        </w:tc>
      </w:tr>
      <w:tr w:rsidR="00146D85" w:rsidRPr="00146D85" w14:paraId="72D629F9"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9758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05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39F44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Jongovito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5D0C4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162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ACDA6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42AC3B"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10:00 AM</w:t>
            </w:r>
          </w:p>
        </w:tc>
      </w:tr>
      <w:tr w:rsidR="00146D85" w:rsidRPr="00146D85" w14:paraId="1A97DBE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1D152D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8A93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Gualmatan</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54C4C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120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0E3E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Cultural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77C6769"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11:00 AM a 1:00 PM</w:t>
            </w:r>
          </w:p>
        </w:tc>
      </w:tr>
      <w:tr w:rsidR="00146D85" w:rsidRPr="00146D85" w14:paraId="1B44547A"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EDBB53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DC49ED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Obonuco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F0C2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175</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B5210C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5A8F9D"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45AE1A3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9890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Viernes              06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A16E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Mocondino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0C609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292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1E2A38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832B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169EADF8" w14:textId="77777777" w:rsidTr="00146D85">
        <w:trPr>
          <w:trHeight w:val="345"/>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331172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515B0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Jamondino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EEA8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286</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18DB1E"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Educativo</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9AFB12"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 PM</w:t>
            </w:r>
          </w:p>
        </w:tc>
      </w:tr>
      <w:tr w:rsidR="00146D85" w:rsidRPr="00146D85"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M a 5:00 PM</w:t>
            </w:r>
          </w:p>
        </w:tc>
      </w:tr>
      <w:tr w:rsidR="00146D85" w:rsidRPr="00146D85"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1:00 PM a 5:00 PM</w:t>
            </w:r>
          </w:p>
        </w:tc>
      </w:tr>
      <w:tr w:rsidR="00146D85" w:rsidRPr="00146D85"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M a 5:00 PM</w:t>
            </w:r>
          </w:p>
        </w:tc>
      </w:tr>
      <w:tr w:rsidR="00146D85" w:rsidRPr="00146D85"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7:00 AM a 12:00 M</w:t>
            </w:r>
          </w:p>
        </w:tc>
      </w:tr>
    </w:tbl>
    <w:p w14:paraId="1F1B2D4A" w14:textId="77777777" w:rsidR="00146D85" w:rsidRDefault="00146D85" w:rsidP="00146D85">
      <w:pPr>
        <w:suppressAutoHyphens w:val="0"/>
        <w:spacing w:after="160" w:line="259" w:lineRule="auto"/>
        <w:rPr>
          <w:rFonts w:eastAsia="Times New Roman" w:cs="Arial"/>
          <w:iCs/>
          <w:lang w:val="es-ES_tradnl" w:eastAsia="es-CO"/>
        </w:rPr>
      </w:pPr>
    </w:p>
    <w:p w14:paraId="77D43971" w14:textId="2722E265" w:rsidR="00146D85" w:rsidRPr="00146D85" w:rsidRDefault="00146D85" w:rsidP="00146D85">
      <w:pPr>
        <w:suppressAutoHyphens w:val="0"/>
        <w:spacing w:after="160" w:line="259" w:lineRule="auto"/>
        <w:rPr>
          <w:rFonts w:eastAsia="Times New Roman" w:cs="Arial"/>
          <w:iCs/>
          <w:lang w:val="es-CO" w:eastAsia="es-CO"/>
        </w:rPr>
      </w:pPr>
      <w:r w:rsidRPr="00146D85">
        <w:rPr>
          <w:rFonts w:eastAsia="Times New Roman" w:cs="Arial"/>
          <w:iCs/>
          <w:lang w:val="es-ES_tradnl" w:eastAsia="es-CO"/>
        </w:rPr>
        <w:t xml:space="preserve">Para </w:t>
      </w:r>
      <w:r w:rsidR="00493BBF" w:rsidRPr="00146D85">
        <w:rPr>
          <w:rFonts w:eastAsia="Times New Roman" w:cs="Arial"/>
          <w:iCs/>
          <w:lang w:val="es-ES_tradnl" w:eastAsia="es-CO"/>
        </w:rPr>
        <w:t>más información</w:t>
      </w:r>
      <w:r w:rsidRPr="00146D85">
        <w:rPr>
          <w:rFonts w:eastAsia="Times New Roman" w:cs="Arial"/>
          <w:iCs/>
          <w:lang w:val="es-ES_tradnl" w:eastAsia="es-CO"/>
        </w:rPr>
        <w:t xml:space="preserve"> se</w:t>
      </w:r>
      <w:r w:rsidRPr="00146D85">
        <w:rPr>
          <w:rFonts w:eastAsia="Times New Roman" w:cs="Arial"/>
          <w:iCs/>
          <w:lang w:val="es-CO" w:eastAsia="es-CO"/>
        </w:rPr>
        <w:t xml:space="preserve"> sugiere </w:t>
      </w:r>
      <w:r w:rsidRPr="00146D85">
        <w:rPr>
          <w:rFonts w:eastAsia="Times New Roman" w:cstheme="minorBidi"/>
          <w:lang w:val="es-CO" w:eastAsia="es-ES_tradnl"/>
        </w:rPr>
        <w:t xml:space="preserve">a los beneficiarios, </w:t>
      </w:r>
      <w:r w:rsidRPr="00146D85">
        <w:rPr>
          <w:rFonts w:eastAsia="Times New Roman" w:cs="Arial"/>
          <w:iCs/>
          <w:lang w:val="es-CO" w:eastAsia="es-CO"/>
        </w:rPr>
        <w:t>consultar en cada nómina, la fecha y el punto de pago asignado, a través de la página de internet de la Alcaldía de Pasto:</w:t>
      </w:r>
    </w:p>
    <w:p w14:paraId="2DD3552E" w14:textId="77777777" w:rsidR="00146D85" w:rsidRPr="00146D85" w:rsidRDefault="007C74D5" w:rsidP="00146D85">
      <w:pPr>
        <w:suppressAutoHyphens w:val="0"/>
        <w:spacing w:after="160" w:line="259" w:lineRule="auto"/>
        <w:rPr>
          <w:rFonts w:eastAsia="Times New Roman" w:cstheme="minorBidi"/>
          <w:lang w:val="es-CO" w:eastAsia="es-ES_tradnl"/>
        </w:rPr>
      </w:pPr>
      <w:hyperlink r:id="rId18" w:history="1">
        <w:r w:rsidR="00146D85" w:rsidRPr="00146D85">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lang w:val="es-CO" w:eastAsia="es-ES_tradnl"/>
        </w:rPr>
        <w:t>Se recuerda a todos los beneficiarios del programa que para realizar el respectivo cobro es indispensable:</w:t>
      </w:r>
    </w:p>
    <w:p w14:paraId="1F22CB12" w14:textId="77777777"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Presentar la cédula original </w:t>
      </w:r>
    </w:p>
    <w:p w14:paraId="14D53760" w14:textId="34B4D3CC"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color w:val="000000"/>
          <w:lang w:val="es-CO" w:eastAsia="es-ES_tradnl"/>
        </w:rPr>
        <w:t>Igualmente</w:t>
      </w:r>
      <w:r w:rsidRPr="00146D85">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146D85">
        <w:rPr>
          <w:rFonts w:eastAsia="Times New Roman" w:cstheme="minorBidi"/>
          <w:lang w:val="es-CO" w:eastAsia="es-ES_tradnl"/>
        </w:rPr>
        <w:t>Mijitayo</w:t>
      </w:r>
      <w:proofErr w:type="spellEnd"/>
      <w:r w:rsidRPr="00146D85">
        <w:rPr>
          <w:rFonts w:eastAsia="Times New Roman" w:cstheme="minorBidi"/>
          <w:lang w:val="es-CO" w:eastAsia="es-ES_tradnl"/>
        </w:rPr>
        <w:t xml:space="preserve"> </w:t>
      </w:r>
      <w:proofErr w:type="spellStart"/>
      <w:r w:rsidRPr="00146D85">
        <w:rPr>
          <w:rFonts w:eastAsia="Times New Roman" w:cstheme="minorBidi"/>
          <w:lang w:val="es-CO" w:eastAsia="es-ES_tradnl"/>
        </w:rPr>
        <w:t>Cra</w:t>
      </w:r>
      <w:proofErr w:type="spellEnd"/>
      <w:r w:rsidRPr="00146D85">
        <w:rPr>
          <w:rFonts w:eastAsia="Times New Roman" w:cstheme="minorBidi"/>
          <w:lang w:val="es-CO" w:eastAsia="es-ES_tradnl"/>
        </w:rPr>
        <w:t xml:space="preserve"> 26 Sur (antiguo </w:t>
      </w:r>
      <w:proofErr w:type="spellStart"/>
      <w:r w:rsidRPr="00146D85">
        <w:rPr>
          <w:rFonts w:eastAsia="Times New Roman" w:cstheme="minorBidi"/>
          <w:lang w:val="es-CO" w:eastAsia="es-ES_tradnl"/>
        </w:rPr>
        <w:t>Inurbe</w:t>
      </w:r>
      <w:proofErr w:type="spellEnd"/>
      <w:r w:rsidRPr="00146D85">
        <w:rPr>
          <w:rFonts w:eastAsia="Times New Roman" w:cstheme="minorBidi"/>
          <w:lang w:val="es-CO" w:eastAsia="es-ES_tradnl"/>
        </w:rPr>
        <w:t xml:space="preserve">) o comunicarse a la siguiente línea telefónica: 7238682 - 7244326 </w:t>
      </w:r>
    </w:p>
    <w:p w14:paraId="066DC99D" w14:textId="0450FD6A" w:rsidR="00146D85" w:rsidRPr="00493BBF" w:rsidRDefault="00493BBF" w:rsidP="00146D85">
      <w:pPr>
        <w:spacing w:line="256" w:lineRule="auto"/>
        <w:rPr>
          <w:b/>
          <w:sz w:val="18"/>
          <w:szCs w:val="18"/>
          <w:lang w:val="es-CO"/>
        </w:rPr>
      </w:pPr>
      <w:r w:rsidRPr="00493BBF">
        <w:rPr>
          <w:b/>
          <w:sz w:val="18"/>
          <w:szCs w:val="18"/>
          <w:lang w:val="es-CO"/>
        </w:rPr>
        <w:t>Información: Subsecretaria de Gestión y Proyectos, Magaly Arteaga Romero, celular 3166291147</w:t>
      </w:r>
    </w:p>
    <w:p w14:paraId="186B0532" w14:textId="77777777" w:rsidR="00493BBF" w:rsidRDefault="00493BBF" w:rsidP="00493BBF">
      <w:pPr>
        <w:spacing w:line="256" w:lineRule="auto"/>
        <w:jc w:val="center"/>
        <w:rPr>
          <w:rFonts w:cs="Tahoma"/>
          <w:i/>
        </w:rPr>
      </w:pPr>
      <w:r w:rsidRPr="005D6514">
        <w:rPr>
          <w:rFonts w:cs="Tahoma"/>
          <w:i/>
        </w:rPr>
        <w:t>Somos constructores de paz</w:t>
      </w:r>
    </w:p>
    <w:p w14:paraId="1FE30BE9" w14:textId="77777777" w:rsidR="00600E8C" w:rsidRPr="006135B8" w:rsidRDefault="00600E8C" w:rsidP="00493BBF">
      <w:pPr>
        <w:spacing w:line="256" w:lineRule="auto"/>
        <w:jc w:val="center"/>
        <w:rPr>
          <w:rFonts w:eastAsia="Times New Roman" w:cs="Times New Roman"/>
          <w:lang w:val="es-ES_tradnl" w:eastAsia="es-CO"/>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lastRenderedPageBreak/>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s-CO" w:eastAsia="es-CO"/>
        </w:rPr>
        <w:drawing>
          <wp:inline distT="0" distB="0" distL="0" distR="0" wp14:anchorId="4F41F5F2" wp14:editId="23D3244A">
            <wp:extent cx="3245533" cy="2800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a:extLst>
                        <a:ext uri="{28A0092B-C50C-407E-A947-70E740481C1C}">
                          <a14:useLocalDpi xmlns:a14="http://schemas.microsoft.com/office/drawing/2010/main" val="0"/>
                        </a:ext>
                      </a:extLst>
                    </a:blip>
                    <a:stretch>
                      <a:fillRect/>
                    </a:stretch>
                  </pic:blipFill>
                  <pic:spPr>
                    <a:xfrm>
                      <a:off x="0" y="0"/>
                      <a:ext cx="3327569" cy="2871133"/>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lastRenderedPageBreak/>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20"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21"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3" w:name="_Hlk512530660"/>
      <w:r w:rsidRPr="003D00AE">
        <w:rPr>
          <w:rFonts w:cs="Tahoma"/>
          <w:b/>
          <w:sz w:val="18"/>
          <w:szCs w:val="18"/>
          <w:lang w:val="es-ES"/>
        </w:rPr>
        <w:t xml:space="preserve">Información: Subsecretario Promoción y Asistencia Social, Álvaro Zarama. Celular: 3188271220 </w:t>
      </w:r>
      <w:hyperlink r:id="rId22"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3"/>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440EFCA0" w:rsidR="00E60D30" w:rsidRDefault="00DE15A9" w:rsidP="005E1800">
      <w:pPr>
        <w:jc w:val="center"/>
        <w:rPr>
          <w:rFonts w:eastAsia="Times New Roman" w:cs="Tahoma"/>
          <w:bCs/>
          <w:lang w:val="es-CO" w:eastAsia="es-CO"/>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p w14:paraId="0DFE5DF2" w14:textId="7266BBE4" w:rsidR="009B056B" w:rsidRDefault="009B056B" w:rsidP="005E1800">
      <w:pPr>
        <w:jc w:val="center"/>
        <w:rPr>
          <w:rFonts w:cs="Tahoma"/>
        </w:rPr>
      </w:pPr>
    </w:p>
    <w:p w14:paraId="4157BF9A" w14:textId="77777777" w:rsidR="00387051" w:rsidRPr="003D00AE" w:rsidRDefault="00387051" w:rsidP="005E1800">
      <w:pPr>
        <w:jc w:val="center"/>
        <w:rPr>
          <w:rFonts w:cs="Tahoma"/>
        </w:rPr>
      </w:pPr>
    </w:p>
    <w:sectPr w:rsidR="00387051" w:rsidRPr="003D00AE"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60824" w14:textId="77777777" w:rsidR="007C74D5" w:rsidRDefault="007C74D5" w:rsidP="00505F60">
      <w:pPr>
        <w:spacing w:after="0"/>
      </w:pPr>
      <w:r>
        <w:separator/>
      </w:r>
    </w:p>
  </w:endnote>
  <w:endnote w:type="continuationSeparator" w:id="0">
    <w:p w14:paraId="172F1951" w14:textId="77777777" w:rsidR="007C74D5" w:rsidRDefault="007C74D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D9A0F" w14:textId="77777777" w:rsidR="007C74D5" w:rsidRDefault="007C74D5" w:rsidP="00505F60">
      <w:pPr>
        <w:spacing w:after="0"/>
      </w:pPr>
      <w:r>
        <w:separator/>
      </w:r>
    </w:p>
  </w:footnote>
  <w:footnote w:type="continuationSeparator" w:id="0">
    <w:p w14:paraId="7D7D3966" w14:textId="77777777" w:rsidR="007C74D5" w:rsidRDefault="007C74D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03A38" w:rsidRDefault="00103A38">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8E3829D" w:rsidR="00103A38" w:rsidRDefault="00103A38" w:rsidP="006A7E77">
                          <w:pPr>
                            <w:spacing w:after="0"/>
                            <w:jc w:val="left"/>
                            <w:rPr>
                              <w:rFonts w:cs="Tahoma"/>
                              <w:b/>
                              <w:sz w:val="16"/>
                              <w:szCs w:val="20"/>
                            </w:rPr>
                          </w:pPr>
                          <w:r>
                            <w:rPr>
                              <w:rFonts w:cs="Tahoma"/>
                              <w:b/>
                              <w:sz w:val="16"/>
                              <w:szCs w:val="20"/>
                            </w:rPr>
                            <w:t>Nº 14</w:t>
                          </w:r>
                          <w:r w:rsidR="00194128">
                            <w:rPr>
                              <w:rFonts w:cs="Tahoma"/>
                              <w:b/>
                              <w:sz w:val="16"/>
                              <w:szCs w:val="20"/>
                            </w:rPr>
                            <w:t>8</w:t>
                          </w:r>
                        </w:p>
                        <w:p w14:paraId="10421067" w14:textId="2F655C59" w:rsidR="00103A38" w:rsidRPr="00505F60" w:rsidRDefault="003A041C" w:rsidP="006A7E77">
                          <w:pPr>
                            <w:spacing w:after="0"/>
                            <w:jc w:val="left"/>
                            <w:rPr>
                              <w:b/>
                              <w:sz w:val="16"/>
                              <w:szCs w:val="20"/>
                            </w:rPr>
                          </w:pPr>
                          <w:r>
                            <w:rPr>
                              <w:b/>
                              <w:sz w:val="16"/>
                              <w:szCs w:val="20"/>
                            </w:rPr>
                            <w:t>0</w:t>
                          </w:r>
                          <w:r w:rsidR="00194128">
                            <w:rPr>
                              <w:b/>
                              <w:sz w:val="16"/>
                              <w:szCs w:val="20"/>
                            </w:rPr>
                            <w:t>4</w:t>
                          </w:r>
                          <w:r w:rsidR="00B32A10">
                            <w:rPr>
                              <w:b/>
                              <w:sz w:val="16"/>
                              <w:szCs w:val="20"/>
                            </w:rPr>
                            <w:t>/jul</w:t>
                          </w:r>
                          <w:r w:rsidR="00103A38">
                            <w:rPr>
                              <w:b/>
                              <w:sz w:val="16"/>
                              <w:szCs w:val="20"/>
                            </w:rPr>
                            <w:t>io</w:t>
                          </w:r>
                          <w:r w:rsidR="00103A38" w:rsidRPr="00505F60">
                            <w:rPr>
                              <w:b/>
                              <w:sz w:val="16"/>
                              <w:szCs w:val="20"/>
                            </w:rPr>
                            <w:t>/201</w:t>
                          </w:r>
                          <w:r w:rsidR="00103A38">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8E3829D" w:rsidR="00103A38" w:rsidRDefault="00103A38"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14</w:t>
                    </w:r>
                    <w:r w:rsidR="00194128">
                      <w:rPr>
                        <w:rFonts w:cs="Tahoma"/>
                        <w:b/>
                        <w:sz w:val="16"/>
                        <w:szCs w:val="20"/>
                      </w:rPr>
                      <w:t>8</w:t>
                    </w:r>
                  </w:p>
                  <w:p w14:paraId="10421067" w14:textId="2F655C59" w:rsidR="00103A38" w:rsidRPr="00505F60" w:rsidRDefault="003A041C" w:rsidP="006A7E77">
                    <w:pPr>
                      <w:spacing w:after="0"/>
                      <w:jc w:val="left"/>
                      <w:rPr>
                        <w:b/>
                        <w:sz w:val="16"/>
                        <w:szCs w:val="20"/>
                      </w:rPr>
                    </w:pPr>
                    <w:r>
                      <w:rPr>
                        <w:b/>
                        <w:sz w:val="16"/>
                        <w:szCs w:val="20"/>
                      </w:rPr>
                      <w:t>0</w:t>
                    </w:r>
                    <w:r w:rsidR="00194128">
                      <w:rPr>
                        <w:b/>
                        <w:sz w:val="16"/>
                        <w:szCs w:val="20"/>
                      </w:rPr>
                      <w:t>4</w:t>
                    </w:r>
                    <w:r w:rsidR="00B32A10">
                      <w:rPr>
                        <w:b/>
                        <w:sz w:val="16"/>
                        <w:szCs w:val="20"/>
                      </w:rPr>
                      <w:t>/jul</w:t>
                    </w:r>
                    <w:r w:rsidR="00103A38">
                      <w:rPr>
                        <w:b/>
                        <w:sz w:val="16"/>
                        <w:szCs w:val="20"/>
                      </w:rPr>
                      <w:t>io</w:t>
                    </w:r>
                    <w:r w:rsidR="00103A38" w:rsidRPr="00505F60">
                      <w:rPr>
                        <w:b/>
                        <w:sz w:val="16"/>
                        <w:szCs w:val="20"/>
                      </w:rPr>
                      <w:t>/201</w:t>
                    </w:r>
                    <w:r w:rsidR="00103A38">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CF088B"/>
    <w:multiLevelType w:val="hybridMultilevel"/>
    <w:tmpl w:val="BA889CB6"/>
    <w:lvl w:ilvl="0" w:tplc="6250F4CC">
      <w:start w:val="7"/>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0"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5"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6"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9"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8"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9"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3"/>
  </w:num>
  <w:num w:numId="4">
    <w:abstractNumId w:val="23"/>
  </w:num>
  <w:num w:numId="5">
    <w:abstractNumId w:val="31"/>
  </w:num>
  <w:num w:numId="6">
    <w:abstractNumId w:val="37"/>
  </w:num>
  <w:num w:numId="7">
    <w:abstractNumId w:val="17"/>
  </w:num>
  <w:num w:numId="8">
    <w:abstractNumId w:val="15"/>
  </w:num>
  <w:num w:numId="9">
    <w:abstractNumId w:val="12"/>
  </w:num>
  <w:num w:numId="10">
    <w:abstractNumId w:val="40"/>
  </w:num>
  <w:num w:numId="11">
    <w:abstractNumId w:val="49"/>
  </w:num>
  <w:num w:numId="12">
    <w:abstractNumId w:val="13"/>
  </w:num>
  <w:num w:numId="13">
    <w:abstractNumId w:val="20"/>
  </w:num>
  <w:num w:numId="14">
    <w:abstractNumId w:val="1"/>
  </w:num>
  <w:num w:numId="15">
    <w:abstractNumId w:val="34"/>
  </w:num>
  <w:num w:numId="16">
    <w:abstractNumId w:val="38"/>
  </w:num>
  <w:num w:numId="17">
    <w:abstractNumId w:val="2"/>
  </w:num>
  <w:num w:numId="18">
    <w:abstractNumId w:val="7"/>
  </w:num>
  <w:num w:numId="19">
    <w:abstractNumId w:val="0"/>
  </w:num>
  <w:num w:numId="20">
    <w:abstractNumId w:val="39"/>
  </w:num>
  <w:num w:numId="21">
    <w:abstractNumId w:val="14"/>
  </w:num>
  <w:num w:numId="22">
    <w:abstractNumId w:val="18"/>
  </w:num>
  <w:num w:numId="23">
    <w:abstractNumId w:val="26"/>
  </w:num>
  <w:num w:numId="24">
    <w:abstractNumId w:val="28"/>
  </w:num>
  <w:num w:numId="25">
    <w:abstractNumId w:val="16"/>
  </w:num>
  <w:num w:numId="26">
    <w:abstractNumId w:val="11"/>
  </w:num>
  <w:num w:numId="27">
    <w:abstractNumId w:val="27"/>
  </w:num>
  <w:num w:numId="28">
    <w:abstractNumId w:val="45"/>
  </w:num>
  <w:num w:numId="29">
    <w:abstractNumId w:val="9"/>
  </w:num>
  <w:num w:numId="30">
    <w:abstractNumId w:val="25"/>
  </w:num>
  <w:num w:numId="31">
    <w:abstractNumId w:val="35"/>
  </w:num>
  <w:num w:numId="32">
    <w:abstractNumId w:val="48"/>
  </w:num>
  <w:num w:numId="33">
    <w:abstractNumId w:val="5"/>
  </w:num>
  <w:num w:numId="34">
    <w:abstractNumId w:val="10"/>
  </w:num>
  <w:num w:numId="35">
    <w:abstractNumId w:val="46"/>
  </w:num>
  <w:num w:numId="36">
    <w:abstractNumId w:val="8"/>
  </w:num>
  <w:num w:numId="37">
    <w:abstractNumId w:val="42"/>
  </w:num>
  <w:num w:numId="38">
    <w:abstractNumId w:val="32"/>
  </w:num>
  <w:num w:numId="39">
    <w:abstractNumId w:val="24"/>
  </w:num>
  <w:num w:numId="40">
    <w:abstractNumId w:val="19"/>
  </w:num>
  <w:num w:numId="41">
    <w:abstractNumId w:val="44"/>
  </w:num>
  <w:num w:numId="42">
    <w:abstractNumId w:val="3"/>
  </w:num>
  <w:num w:numId="43">
    <w:abstractNumId w:val="22"/>
  </w:num>
  <w:num w:numId="44">
    <w:abstractNumId w:val="43"/>
  </w:num>
  <w:num w:numId="45">
    <w:abstractNumId w:val="36"/>
  </w:num>
  <w:num w:numId="46">
    <w:abstractNumId w:val="6"/>
  </w:num>
  <w:num w:numId="47">
    <w:abstractNumId w:val="30"/>
  </w:num>
  <w:num w:numId="48">
    <w:abstractNumId w:val="47"/>
  </w:num>
  <w:num w:numId="49">
    <w:abstractNumId w:val="29"/>
  </w:num>
  <w:num w:numId="5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0EAE"/>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74A"/>
    <w:rsid w:val="00534EDB"/>
    <w:rsid w:val="00535649"/>
    <w:rsid w:val="005356B0"/>
    <w:rsid w:val="005356D8"/>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4D5"/>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478F9"/>
    <w:rsid w:val="00D5001E"/>
    <w:rsid w:val="00D50C6A"/>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075"/>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UnresolvedMention">
    <w:name w:val="Unresolved Mention"/>
    <w:basedOn w:val="Fuentedeprrafopredeter"/>
    <w:uiPriority w:val="99"/>
    <w:semiHidden/>
    <w:unhideWhenUsed/>
    <w:rsid w:val="00B57D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pasto.gov.co/index.php/tramites-y-servicios-alcaldia-de-pasto/consulta-colombia-mayor" TargetMode="External"/><Relationship Id="rId3" Type="http://schemas.openxmlformats.org/officeDocument/2006/relationships/styles" Target="styles.xml"/><Relationship Id="rId21" Type="http://schemas.openxmlformats.org/officeDocument/2006/relationships/hyperlink" Target="mailto:jovenesenaccionsbs@gmail.com" TargetMode="Externa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t.ly/2lQllgH" TargetMode="External"/><Relationship Id="rId23"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D9244-5519-4CCD-B02E-48E533D5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2584</Words>
  <Characters>14212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2018-06-23T04:01:00Z</cp:lastPrinted>
  <dcterms:created xsi:type="dcterms:W3CDTF">2018-07-04T00:21:00Z</dcterms:created>
  <dcterms:modified xsi:type="dcterms:W3CDTF">2018-07-07T14:06:00Z</dcterms:modified>
</cp:coreProperties>
</file>