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ADE0A" w14:textId="519362A4" w:rsidR="00516079" w:rsidRDefault="003F1784" w:rsidP="003F1784">
      <w:pPr>
        <w:suppressAutoHyphens w:val="0"/>
        <w:spacing w:line="253" w:lineRule="atLeast"/>
        <w:jc w:val="center"/>
        <w:rPr>
          <w:b/>
        </w:rPr>
      </w:pPr>
      <w:bookmarkStart w:id="0" w:name="_Hlk516770424"/>
      <w:r w:rsidRPr="003F1784">
        <w:rPr>
          <w:b/>
        </w:rPr>
        <w:t>CON ÉXITO SE CUMPLIÓ LA APERTURA DEL CONGRESO ‘PASTO: HACIA UNA MOVILIDAD SOSTENIBLE Y SEGURA’</w:t>
      </w:r>
    </w:p>
    <w:p w14:paraId="1E3C0F23" w14:textId="0203E9FE" w:rsidR="003F1784" w:rsidRDefault="007F24C1" w:rsidP="003F1784">
      <w:pPr>
        <w:suppressAutoHyphens w:val="0"/>
        <w:spacing w:line="253" w:lineRule="atLeast"/>
        <w:jc w:val="center"/>
        <w:rPr>
          <w:b/>
        </w:rPr>
      </w:pPr>
      <w:r>
        <w:rPr>
          <w:b/>
          <w:noProof/>
          <w:lang w:val="es-CO" w:eastAsia="es-CO"/>
        </w:rPr>
        <w:drawing>
          <wp:inline distT="0" distB="0" distL="0" distR="0" wp14:anchorId="6B345AE3" wp14:editId="26205F48">
            <wp:extent cx="5646037" cy="32956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DSC0138.JPG"/>
                    <pic:cNvPicPr/>
                  </pic:nvPicPr>
                  <pic:blipFill rotWithShape="1">
                    <a:blip r:embed="rId8" cstate="print">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rcRect b="12439"/>
                    <a:stretch/>
                  </pic:blipFill>
                  <pic:spPr bwMode="auto">
                    <a:xfrm>
                      <a:off x="0" y="0"/>
                      <a:ext cx="5654880" cy="3300812"/>
                    </a:xfrm>
                    <a:prstGeom prst="rect">
                      <a:avLst/>
                    </a:prstGeom>
                    <a:ln>
                      <a:noFill/>
                    </a:ln>
                    <a:extLst>
                      <a:ext uri="{53640926-AAD7-44D8-BBD7-CCE9431645EC}">
                        <a14:shadowObscured xmlns:a14="http://schemas.microsoft.com/office/drawing/2010/main"/>
                      </a:ext>
                    </a:extLst>
                  </pic:spPr>
                </pic:pic>
              </a:graphicData>
            </a:graphic>
          </wp:inline>
        </w:drawing>
      </w:r>
    </w:p>
    <w:p w14:paraId="1ECDED90" w14:textId="421DA84B" w:rsidR="007F24C1" w:rsidRDefault="007F24C1" w:rsidP="007F24C1">
      <w:pPr>
        <w:suppressAutoHyphens w:val="0"/>
        <w:spacing w:line="253" w:lineRule="atLeast"/>
      </w:pPr>
      <w:r>
        <w:t xml:space="preserve">Con una nutrida </w:t>
      </w:r>
      <w:r w:rsidR="00096B92">
        <w:t>asistencia</w:t>
      </w:r>
      <w:r>
        <w:t xml:space="preserve"> de autoridades, gremios y </w:t>
      </w:r>
      <w:r w:rsidR="003D2281">
        <w:t xml:space="preserve">la </w:t>
      </w:r>
      <w:r>
        <w:t xml:space="preserve">ciudadanía se cumplió con éxito la apertura del </w:t>
      </w:r>
      <w:r w:rsidR="00096B92">
        <w:t>congreso ‘Pasto: Hacia una Movilidad Sostenible y Segura’</w:t>
      </w:r>
      <w:r>
        <w:t>, espacio que culminará hoy jueves</w:t>
      </w:r>
      <w:r w:rsidR="00096B92">
        <w:t xml:space="preserve"> al mediodía</w:t>
      </w:r>
      <w:r>
        <w:t xml:space="preserve"> en el auditorio de la Casona Taminango. </w:t>
      </w:r>
    </w:p>
    <w:p w14:paraId="5D1F7D56" w14:textId="7E79985B" w:rsidR="007F24C1" w:rsidRDefault="007F24C1" w:rsidP="007F24C1">
      <w:pPr>
        <w:suppressAutoHyphens w:val="0"/>
        <w:spacing w:line="253" w:lineRule="atLeast"/>
      </w:pPr>
      <w:r>
        <w:t xml:space="preserve">En el evento </w:t>
      </w:r>
      <w:r w:rsidR="003D2281">
        <w:t xml:space="preserve">que fue instalado por </w:t>
      </w:r>
      <w:r>
        <w:t xml:space="preserve">el alcalde de Pasto, Pedro Vicente Obando Ordóñez, </w:t>
      </w:r>
      <w:r w:rsidR="003D2281">
        <w:t xml:space="preserve">hicieron presencia </w:t>
      </w:r>
      <w:r>
        <w:t>el viceministro de Transporte, Andrés Ricardo Chaves</w:t>
      </w:r>
      <w:r w:rsidR="003D2281">
        <w:t>;</w:t>
      </w:r>
      <w:r>
        <w:t xml:space="preserve"> el director de la Agencia Nacional de</w:t>
      </w:r>
      <w:r w:rsidR="003D2281">
        <w:t xml:space="preserve"> Seguridad Vial, Alejandro Maya;</w:t>
      </w:r>
      <w:r>
        <w:t xml:space="preserve"> el secretario de Tránsito y T</w:t>
      </w:r>
      <w:r w:rsidR="003D2281">
        <w:t>ransporte, Luis Alfredo Burbano;</w:t>
      </w:r>
      <w:r>
        <w:t xml:space="preserve"> el subdirector nacional de la Policía de Tránsito y Transporte, coronel </w:t>
      </w:r>
      <w:proofErr w:type="spellStart"/>
      <w:r>
        <w:t>Jhon</w:t>
      </w:r>
      <w:proofErr w:type="spellEnd"/>
      <w:r>
        <w:t xml:space="preserve"> Fredy Suárez y el comandante de la Policía de Tránsito y Transporte, seccional Nariño, </w:t>
      </w:r>
      <w:r w:rsidR="00096B92">
        <w:t xml:space="preserve">Mayor </w:t>
      </w:r>
      <w:r>
        <w:t>Fernando Montaña, entre otros invitados.</w:t>
      </w:r>
    </w:p>
    <w:p w14:paraId="656E45D1" w14:textId="5D10E356" w:rsidR="007F24C1" w:rsidRDefault="007F24C1" w:rsidP="007F24C1">
      <w:pPr>
        <w:suppressAutoHyphens w:val="0"/>
        <w:spacing w:line="253" w:lineRule="atLeast"/>
      </w:pPr>
      <w:r>
        <w:t>El mandatario local dijo que en este espacio se abordan los temas más relevantes sobre el presente y futuro de la movilidad y el transporte, al tiempo que destacó la reducción de siniestralidad vial en la ciudad</w:t>
      </w:r>
      <w:r w:rsidR="00096B92">
        <w:t>,</w:t>
      </w:r>
      <w:r>
        <w:t xml:space="preserve"> que hoy la tienen como la tercera del país con menos muertes por este fenómeno.</w:t>
      </w:r>
      <w:r w:rsidR="00096B92">
        <w:t xml:space="preserve"> </w:t>
      </w:r>
      <w:r>
        <w:t>“Hemos rebajado enormemente la accidentalidad en Pasto y estamos haciendo todos los esfuerzos para que ojalá no se presente una sola víctima. Estos espacios son de suma importancia porque nos da</w:t>
      </w:r>
      <w:r w:rsidR="00096B92">
        <w:t>n</w:t>
      </w:r>
      <w:r>
        <w:t xml:space="preserve"> la posibilidad de contarle la ciudadanía en soñar y tener una movilidad sostenible y segura”, expresó el alcalde.</w:t>
      </w:r>
    </w:p>
    <w:p w14:paraId="52794CCC" w14:textId="77777777" w:rsidR="007F24C1" w:rsidRPr="003D2281" w:rsidRDefault="007F24C1" w:rsidP="007F24C1">
      <w:pPr>
        <w:suppressAutoHyphens w:val="0"/>
        <w:spacing w:line="253" w:lineRule="atLeast"/>
        <w:rPr>
          <w:b/>
          <w:i/>
        </w:rPr>
      </w:pPr>
      <w:r w:rsidRPr="003D2281">
        <w:rPr>
          <w:b/>
          <w:i/>
        </w:rPr>
        <w:t>Bicicletas públicas</w:t>
      </w:r>
    </w:p>
    <w:p w14:paraId="12842134" w14:textId="433251C8" w:rsidR="007F24C1" w:rsidRDefault="007F24C1" w:rsidP="007F24C1">
      <w:pPr>
        <w:suppressAutoHyphens w:val="0"/>
        <w:spacing w:line="253" w:lineRule="atLeast"/>
      </w:pPr>
      <w:r>
        <w:lastRenderedPageBreak/>
        <w:t>En el marco del congreso, el Ministerio de Transporte oficializó la entrega de 120 bicicletas que serán prestada</w:t>
      </w:r>
      <w:r w:rsidR="00096B92">
        <w:t>s</w:t>
      </w:r>
      <w:r>
        <w:t xml:space="preserve"> de manera gratuita a la comunidad, una vez se deje en firme el convenio pactado entre la Alcaldía y el Gobierno Nacional que busca determinar la metodología de identificación de los usuarios y la forma de préstamo como parte del Sistema Público de Bicicletas que se está estructurando en el municipio.</w:t>
      </w:r>
    </w:p>
    <w:p w14:paraId="71FA7B5D" w14:textId="7C7848A2" w:rsidR="007F24C1" w:rsidRDefault="007F24C1" w:rsidP="007F24C1">
      <w:pPr>
        <w:suppressAutoHyphens w:val="0"/>
        <w:spacing w:line="253" w:lineRule="atLeast"/>
      </w:pPr>
      <w:r>
        <w:t>Tras la instalación del evento, el viceministro de Transporte y el director de la Agencia Nacional de Seguridad Vial recibieron la medalla al mérito San Juan de Pasto de manos del alcalde Pedro Vicente Obando, como reconocimiento al apoyo otorgado al municipio en inversión, asistencia técnica e implementación de diversos proyectos.</w:t>
      </w:r>
    </w:p>
    <w:p w14:paraId="315B96D2" w14:textId="77777777" w:rsidR="007F24C1" w:rsidRPr="003D2281" w:rsidRDefault="007F24C1" w:rsidP="007F24C1">
      <w:pPr>
        <w:suppressAutoHyphens w:val="0"/>
        <w:spacing w:line="253" w:lineRule="atLeast"/>
        <w:rPr>
          <w:b/>
          <w:i/>
        </w:rPr>
      </w:pPr>
      <w:r w:rsidRPr="003D2281">
        <w:rPr>
          <w:b/>
          <w:i/>
        </w:rPr>
        <w:t>Destacaron el SETP</w:t>
      </w:r>
    </w:p>
    <w:p w14:paraId="56F2D42D" w14:textId="19D6D92A" w:rsidR="007F24C1" w:rsidRDefault="007F24C1" w:rsidP="007F24C1">
      <w:pPr>
        <w:suppressAutoHyphens w:val="0"/>
        <w:spacing w:line="253" w:lineRule="atLeast"/>
      </w:pPr>
      <w:r>
        <w:t>Por su parte viceministro de Transporte exaltó el trabajo de la Administración local en aras de garantizar la implementación del Sistema Estratégico de Transporte Público de Pasto, SETP.</w:t>
      </w:r>
      <w:r w:rsidR="00096B92">
        <w:t xml:space="preserve"> </w:t>
      </w:r>
      <w:r>
        <w:t>“Estamos muy complacidos con el orden que tiene el Sistema Avante, tiene un centro de control desarrollado, cuenta con alta tecnología, el sistema fluye y funcion</w:t>
      </w:r>
      <w:r w:rsidR="00096B92">
        <w:t>a</w:t>
      </w:r>
      <w:r>
        <w:t xml:space="preserve"> bien. Lo importante es que la ciudadanía se apropie del sistema, que realmente lo use, que encuentre las oportunidades que significan estos sistemas, porque es a través de ellos que se pueden ejercer libremente los derechos fundamentales”, indicó el </w:t>
      </w:r>
      <w:r w:rsidR="003D2281">
        <w:t xml:space="preserve">alto </w:t>
      </w:r>
      <w:r>
        <w:t>funcionario.</w:t>
      </w:r>
    </w:p>
    <w:p w14:paraId="3CC2AC39" w14:textId="63E5205E" w:rsidR="007F24C1" w:rsidRDefault="007F24C1" w:rsidP="007F24C1">
      <w:pPr>
        <w:suppressAutoHyphens w:val="0"/>
        <w:spacing w:line="253" w:lineRule="atLeast"/>
      </w:pPr>
      <w:r>
        <w:t xml:space="preserve">Entre tanto el director de la Agencia Nacional de Seguridad Vial, Alejandro Maya Martínez, </w:t>
      </w:r>
      <w:r w:rsidR="003D2281">
        <w:t>aseguró</w:t>
      </w:r>
      <w:r>
        <w:t xml:space="preserve"> que la capital de Nariño es una de las ciudades del país que más vidas ha salvado en las vías. “Los resultados hablan por sí solo</w:t>
      </w:r>
      <w:r w:rsidR="00096B92">
        <w:t>s</w:t>
      </w:r>
      <w:r>
        <w:t>, y ya quisiéramos que el resto del país logre la reducción que se ha logrado en Pasto”, añadió Maya.</w:t>
      </w:r>
    </w:p>
    <w:p w14:paraId="1355D370" w14:textId="77777777" w:rsidR="007F24C1" w:rsidRPr="003D2281" w:rsidRDefault="007F24C1" w:rsidP="007F24C1">
      <w:pPr>
        <w:suppressAutoHyphens w:val="0"/>
        <w:spacing w:line="253" w:lineRule="atLeast"/>
        <w:rPr>
          <w:b/>
          <w:i/>
        </w:rPr>
      </w:pPr>
      <w:r w:rsidRPr="003D2281">
        <w:rPr>
          <w:b/>
          <w:i/>
        </w:rPr>
        <w:t xml:space="preserve">Obras y tecnología </w:t>
      </w:r>
    </w:p>
    <w:p w14:paraId="5E9D2329" w14:textId="11FD2FB1" w:rsidR="007F24C1" w:rsidRDefault="007F24C1" w:rsidP="007F24C1">
      <w:pPr>
        <w:suppressAutoHyphens w:val="0"/>
        <w:spacing w:line="253" w:lineRule="atLeast"/>
      </w:pPr>
      <w:r>
        <w:t>En horas de la tarde, el congreso inició con la intervención del director de Avante, ingeniero Jairo López, quien de manera detallada explicó los diferentes componentes del Sistema Estratégico de Transporte Público de Pasto y señaló que la meta es que a finales de 2019 el sistema esté funcionando a plenitud y los ciudadanos puedan estrenar tarjeta, aplicaciones y paraderos, mientras que los transportadores cuenten con puntos de despacho y patio</w:t>
      </w:r>
      <w:r w:rsidR="00096B92">
        <w:t xml:space="preserve"> </w:t>
      </w:r>
      <w:r>
        <w:t>-</w:t>
      </w:r>
      <w:r w:rsidR="00096B92">
        <w:t xml:space="preserve"> </w:t>
      </w:r>
      <w:r>
        <w:t>talleres, entre otros.</w:t>
      </w:r>
    </w:p>
    <w:p w14:paraId="4D5AD3EE" w14:textId="77777777" w:rsidR="007F24C1" w:rsidRDefault="007F24C1" w:rsidP="007F24C1">
      <w:pPr>
        <w:suppressAutoHyphens w:val="0"/>
        <w:spacing w:line="253" w:lineRule="atLeast"/>
      </w:pPr>
      <w:r>
        <w:t xml:space="preserve">Posteriormente los ingenieros Antonio </w:t>
      </w:r>
      <w:proofErr w:type="spellStart"/>
      <w:r>
        <w:t>Utría</w:t>
      </w:r>
      <w:proofErr w:type="spellEnd"/>
      <w:r>
        <w:t xml:space="preserve"> y Pablo Montenegro abordaron temas relacionados con el impacto de la tecnología en el SETP e hicieron un balance sobre las obras ejecutadas y las que están en proceso constructivo de cara a garantizar en los tiempos establecidos la implementación de este sistema en el municipio. </w:t>
      </w:r>
    </w:p>
    <w:p w14:paraId="30812ADA" w14:textId="56E9E2B2" w:rsidR="007F24C1" w:rsidRDefault="007F24C1" w:rsidP="007F24C1">
      <w:pPr>
        <w:suppressAutoHyphens w:val="0"/>
        <w:spacing w:line="253" w:lineRule="atLeast"/>
      </w:pPr>
      <w:r>
        <w:t xml:space="preserve">El congreso PASTO: HACIA UNA MOVILIDAD SOSTENIBLE Y SEGURA finalizará </w:t>
      </w:r>
      <w:r w:rsidR="003D2281">
        <w:t>este</w:t>
      </w:r>
      <w:bookmarkStart w:id="1" w:name="_GoBack"/>
      <w:bookmarkEnd w:id="1"/>
      <w:r>
        <w:t xml:space="preserve"> jueves con las ponencias de delegados del Ministerio de Transporte, la Agencia Nacional de Seguridad Vial y el Banco de Desarrollo de América Latina (CAF). La </w:t>
      </w:r>
      <w:r>
        <w:lastRenderedPageBreak/>
        <w:t>entrada al evento es gratuita y las personas que asistan como mínimo al 75 por ciento del mismo serán certificadas.</w:t>
      </w:r>
    </w:p>
    <w:p w14:paraId="47DA4CDC" w14:textId="77BDDD2C" w:rsidR="007461ED" w:rsidRPr="00377188" w:rsidRDefault="007461ED" w:rsidP="007461ED">
      <w:pPr>
        <w:suppressAutoHyphens w:val="0"/>
        <w:spacing w:line="253" w:lineRule="atLeast"/>
        <w:rPr>
          <w:rFonts w:cs="Tahoma"/>
          <w:b/>
          <w:sz w:val="18"/>
          <w:szCs w:val="18"/>
        </w:rPr>
      </w:pPr>
      <w:r w:rsidRPr="00377188">
        <w:rPr>
          <w:b/>
          <w:sz w:val="18"/>
          <w:szCs w:val="18"/>
        </w:rPr>
        <w:t xml:space="preserve">Información: </w:t>
      </w:r>
      <w:r w:rsidRPr="00377188">
        <w:rPr>
          <w:rFonts w:cs="Tahoma"/>
          <w:b/>
          <w:sz w:val="18"/>
          <w:szCs w:val="18"/>
        </w:rPr>
        <w:t>Secretario de Tránsito, Luis Alfredo Burbano Fuentes. Celular: 3002830264</w:t>
      </w:r>
    </w:p>
    <w:p w14:paraId="1CC37F72" w14:textId="768F3EE9" w:rsidR="007461ED" w:rsidRDefault="007461ED" w:rsidP="007461ED">
      <w:pPr>
        <w:suppressAutoHyphens w:val="0"/>
        <w:spacing w:line="253" w:lineRule="atLeast"/>
        <w:jc w:val="center"/>
        <w:rPr>
          <w:rFonts w:cs="Tahoma"/>
          <w:i/>
        </w:rPr>
      </w:pPr>
      <w:r w:rsidRPr="00377188">
        <w:rPr>
          <w:rFonts w:cs="Tahoma"/>
          <w:i/>
        </w:rPr>
        <w:t>Somos constructores de paz</w:t>
      </w:r>
    </w:p>
    <w:p w14:paraId="3BE26025" w14:textId="77777777" w:rsidR="00745C34" w:rsidRDefault="00745C34" w:rsidP="00DC44FD">
      <w:pPr>
        <w:suppressAutoHyphens w:val="0"/>
        <w:spacing w:line="253" w:lineRule="atLeast"/>
        <w:jc w:val="center"/>
        <w:rPr>
          <w:rFonts w:eastAsia="Times New Roman"/>
          <w:b/>
          <w:bCs/>
          <w:lang w:val="es-CO" w:eastAsia="es-CO"/>
        </w:rPr>
      </w:pPr>
    </w:p>
    <w:p w14:paraId="2160DAB2" w14:textId="092DD05B" w:rsidR="00DE6E92" w:rsidRDefault="00DE6E92" w:rsidP="00DC44FD">
      <w:pPr>
        <w:suppressAutoHyphens w:val="0"/>
        <w:spacing w:line="253" w:lineRule="atLeast"/>
        <w:jc w:val="center"/>
        <w:rPr>
          <w:rFonts w:eastAsia="Times New Roman"/>
          <w:b/>
          <w:bCs/>
          <w:lang w:val="es-CO" w:eastAsia="es-CO"/>
        </w:rPr>
      </w:pPr>
      <w:r w:rsidRPr="00DE6E92">
        <w:rPr>
          <w:rFonts w:eastAsia="Times New Roman"/>
          <w:b/>
          <w:bCs/>
          <w:lang w:val="es-CO" w:eastAsia="es-CO"/>
        </w:rPr>
        <w:t>352 FAMILIAS YA SON BENEFICIARIAS DEL PROGRAMA MÍNIMO VITAL DE AGUA POTABLE</w:t>
      </w:r>
    </w:p>
    <w:p w14:paraId="58483DDD" w14:textId="5E8E5674" w:rsidR="009369EA" w:rsidRDefault="009369EA" w:rsidP="00DC44FD">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14:anchorId="75F6CD31" wp14:editId="742358FE">
            <wp:extent cx="5267325" cy="2749257"/>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imo vital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86841" cy="2759443"/>
                    </a:xfrm>
                    <a:prstGeom prst="rect">
                      <a:avLst/>
                    </a:prstGeom>
                  </pic:spPr>
                </pic:pic>
              </a:graphicData>
            </a:graphic>
          </wp:inline>
        </w:drawing>
      </w:r>
    </w:p>
    <w:p w14:paraId="5A311C49" w14:textId="547141FB" w:rsidR="009369EA" w:rsidRPr="009369EA" w:rsidRDefault="009369EA" w:rsidP="009369EA">
      <w:pPr>
        <w:suppressAutoHyphens w:val="0"/>
        <w:spacing w:line="253" w:lineRule="atLeast"/>
        <w:rPr>
          <w:rFonts w:eastAsia="Times New Roman"/>
          <w:bCs/>
          <w:lang w:val="es-CO" w:eastAsia="es-CO"/>
        </w:rPr>
      </w:pPr>
      <w:r w:rsidRPr="009369EA">
        <w:rPr>
          <w:rFonts w:eastAsia="Times New Roman"/>
          <w:bCs/>
          <w:lang w:val="es-CO" w:eastAsia="es-CO"/>
        </w:rPr>
        <w:t>Hasta la fecha</w:t>
      </w:r>
      <w:r w:rsidR="004C50ED">
        <w:rPr>
          <w:rFonts w:eastAsia="Times New Roman"/>
          <w:bCs/>
          <w:lang w:val="es-CO" w:eastAsia="es-CO"/>
        </w:rPr>
        <w:t>, la Alcaldía de Pasto, a través de</w:t>
      </w:r>
      <w:r w:rsidRPr="009369EA">
        <w:rPr>
          <w:rFonts w:eastAsia="Times New Roman"/>
          <w:bCs/>
          <w:lang w:val="es-CO" w:eastAsia="es-CO"/>
        </w:rPr>
        <w:t>l programa Mínimo Vital de Agua Potable, ha logrado vincular</w:t>
      </w:r>
      <w:r w:rsidR="004C50ED">
        <w:rPr>
          <w:rFonts w:eastAsia="Times New Roman"/>
          <w:bCs/>
          <w:lang w:val="es-CO" w:eastAsia="es-CO"/>
        </w:rPr>
        <w:t xml:space="preserve"> a</w:t>
      </w:r>
      <w:r w:rsidRPr="009369EA">
        <w:rPr>
          <w:rFonts w:eastAsia="Times New Roman"/>
          <w:bCs/>
          <w:lang w:val="es-CO" w:eastAsia="es-CO"/>
        </w:rPr>
        <w:t xml:space="preserve"> 352 familias quienes se benefician mensual y gratuitamente con 5.000 litros de agua, familias que fueron priorizadas de acuerdo con su situación de vulnerabilidad y pobreza, a través de criterios como el puntaje de</w:t>
      </w:r>
      <w:r>
        <w:rPr>
          <w:rFonts w:eastAsia="Times New Roman"/>
          <w:bCs/>
          <w:lang w:val="es-CO" w:eastAsia="es-CO"/>
        </w:rPr>
        <w:t>l</w:t>
      </w:r>
      <w:r w:rsidRPr="009369EA">
        <w:rPr>
          <w:rFonts w:eastAsia="Times New Roman"/>
          <w:bCs/>
          <w:lang w:val="es-CO" w:eastAsia="es-CO"/>
        </w:rPr>
        <w:t xml:space="preserve"> </w:t>
      </w:r>
      <w:proofErr w:type="spellStart"/>
      <w:r w:rsidRPr="009369EA">
        <w:rPr>
          <w:rFonts w:eastAsia="Times New Roman"/>
          <w:bCs/>
          <w:lang w:val="es-CO" w:eastAsia="es-CO"/>
        </w:rPr>
        <w:t>Sisben</w:t>
      </w:r>
      <w:proofErr w:type="spellEnd"/>
      <w:r w:rsidRPr="009369EA">
        <w:rPr>
          <w:rFonts w:eastAsia="Times New Roman"/>
          <w:bCs/>
          <w:lang w:val="es-CO" w:eastAsia="es-CO"/>
        </w:rPr>
        <w:t xml:space="preserve"> e ingresos mensuales.</w:t>
      </w:r>
    </w:p>
    <w:p w14:paraId="758AC453" w14:textId="5D86FD32" w:rsidR="009369EA" w:rsidRPr="009369EA" w:rsidRDefault="009369EA" w:rsidP="009369EA">
      <w:pPr>
        <w:suppressAutoHyphens w:val="0"/>
        <w:spacing w:line="253" w:lineRule="atLeast"/>
        <w:rPr>
          <w:rFonts w:eastAsia="Times New Roman"/>
          <w:bCs/>
          <w:lang w:val="es-CO" w:eastAsia="es-CO"/>
        </w:rPr>
      </w:pPr>
      <w:r w:rsidRPr="009369EA">
        <w:rPr>
          <w:rFonts w:eastAsia="Times New Roman"/>
          <w:bCs/>
          <w:lang w:val="es-CO" w:eastAsia="es-CO"/>
        </w:rPr>
        <w:t>El Mínimo Vital de Agua Potable, hace referencia a la cantidad de agua que una persona requiere para solventar sus necesidades básicas</w:t>
      </w:r>
      <w:r w:rsidR="00AB2AC4">
        <w:rPr>
          <w:rFonts w:eastAsia="Times New Roman"/>
          <w:bCs/>
          <w:lang w:val="es-CO" w:eastAsia="es-CO"/>
        </w:rPr>
        <w:t>. E</w:t>
      </w:r>
      <w:r w:rsidRPr="009369EA">
        <w:rPr>
          <w:rFonts w:eastAsia="Times New Roman"/>
          <w:bCs/>
          <w:lang w:val="es-CO" w:eastAsia="es-CO"/>
        </w:rPr>
        <w:t xml:space="preserve">n Pasto, este programa está liderado por la </w:t>
      </w:r>
      <w:r w:rsidR="00AB2AC4">
        <w:rPr>
          <w:rFonts w:eastAsia="Times New Roman"/>
          <w:bCs/>
          <w:lang w:val="es-CO" w:eastAsia="es-CO"/>
        </w:rPr>
        <w:t>Administración Local</w:t>
      </w:r>
      <w:r>
        <w:rPr>
          <w:rFonts w:eastAsia="Times New Roman"/>
          <w:bCs/>
          <w:lang w:val="es-CO" w:eastAsia="es-CO"/>
        </w:rPr>
        <w:t xml:space="preserve"> </w:t>
      </w:r>
      <w:r w:rsidRPr="009369EA">
        <w:rPr>
          <w:rFonts w:eastAsia="Times New Roman"/>
          <w:bCs/>
          <w:lang w:val="es-CO" w:eastAsia="es-CO"/>
        </w:rPr>
        <w:t xml:space="preserve">a través de la Secretaría de Bienestar Social </w:t>
      </w:r>
      <w:r w:rsidR="00AB2AC4">
        <w:rPr>
          <w:rFonts w:eastAsia="Times New Roman"/>
          <w:bCs/>
          <w:lang w:val="es-CO" w:eastAsia="es-CO"/>
        </w:rPr>
        <w:t>conjuntamente</w:t>
      </w:r>
      <w:r w:rsidRPr="009369EA">
        <w:rPr>
          <w:rFonts w:eastAsia="Times New Roman"/>
          <w:bCs/>
          <w:lang w:val="es-CO" w:eastAsia="es-CO"/>
        </w:rPr>
        <w:t xml:space="preserve"> con EMPOPASTO, y tiene como objetivo principal, mejor</w:t>
      </w:r>
      <w:r>
        <w:rPr>
          <w:rFonts w:eastAsia="Times New Roman"/>
          <w:bCs/>
          <w:lang w:val="es-CO" w:eastAsia="es-CO"/>
        </w:rPr>
        <w:t>ar</w:t>
      </w:r>
      <w:r w:rsidRPr="009369EA">
        <w:rPr>
          <w:rFonts w:eastAsia="Times New Roman"/>
          <w:bCs/>
          <w:lang w:val="es-CO" w:eastAsia="es-CO"/>
        </w:rPr>
        <w:t xml:space="preserve"> la calidad de vida de las familias más vulnerables del municipio. </w:t>
      </w:r>
    </w:p>
    <w:p w14:paraId="338BBE34" w14:textId="49DDE4FF" w:rsidR="009369EA" w:rsidRPr="009369EA" w:rsidRDefault="00A45A70" w:rsidP="009369EA">
      <w:pPr>
        <w:suppressAutoHyphens w:val="0"/>
        <w:spacing w:line="253" w:lineRule="atLeast"/>
        <w:rPr>
          <w:rFonts w:eastAsia="Times New Roman"/>
          <w:bCs/>
          <w:lang w:val="es-CO" w:eastAsia="es-CO"/>
        </w:rPr>
      </w:pPr>
      <w:r>
        <w:rPr>
          <w:rFonts w:eastAsia="Times New Roman"/>
          <w:bCs/>
          <w:lang w:val="es-CO" w:eastAsia="es-CO"/>
        </w:rPr>
        <w:t xml:space="preserve">Tal como lo establece el </w:t>
      </w:r>
      <w:r w:rsidR="009369EA" w:rsidRPr="009369EA">
        <w:rPr>
          <w:rFonts w:eastAsia="Times New Roman"/>
          <w:bCs/>
          <w:lang w:val="es-CO" w:eastAsia="es-CO"/>
        </w:rPr>
        <w:t xml:space="preserve">Plan de Desarrollo Municipal, “Pasto Educado, Constructor de Paz”, </w:t>
      </w:r>
      <w:r>
        <w:rPr>
          <w:rFonts w:eastAsia="Times New Roman"/>
          <w:bCs/>
          <w:lang w:val="es-CO" w:eastAsia="es-CO"/>
        </w:rPr>
        <w:t xml:space="preserve">se espera que en un corto periodo de tiempo </w:t>
      </w:r>
      <w:r w:rsidR="009369EA" w:rsidRPr="009369EA">
        <w:rPr>
          <w:rFonts w:eastAsia="Times New Roman"/>
          <w:bCs/>
          <w:lang w:val="es-CO" w:eastAsia="es-CO"/>
        </w:rPr>
        <w:t xml:space="preserve">cerca de 3.000 familias de Pasto cuenten con este beneficio, </w:t>
      </w:r>
      <w:r w:rsidR="009369EA">
        <w:rPr>
          <w:rFonts w:eastAsia="Times New Roman"/>
          <w:bCs/>
          <w:lang w:val="es-CO" w:eastAsia="es-CO"/>
        </w:rPr>
        <w:t>para así,</w:t>
      </w:r>
      <w:r w:rsidR="009369EA" w:rsidRPr="009369EA">
        <w:rPr>
          <w:rFonts w:eastAsia="Times New Roman"/>
          <w:bCs/>
          <w:lang w:val="es-CO" w:eastAsia="es-CO"/>
        </w:rPr>
        <w:t xml:space="preserve"> garantizar y optimizar la prestación del servicio de agua potable, logr</w:t>
      </w:r>
      <w:r w:rsidR="009369EA">
        <w:rPr>
          <w:rFonts w:eastAsia="Times New Roman"/>
          <w:bCs/>
          <w:lang w:val="es-CO" w:eastAsia="es-CO"/>
        </w:rPr>
        <w:t>ando</w:t>
      </w:r>
      <w:r w:rsidR="009369EA" w:rsidRPr="009369EA">
        <w:rPr>
          <w:rFonts w:eastAsia="Times New Roman"/>
          <w:bCs/>
          <w:lang w:val="es-CO" w:eastAsia="es-CO"/>
        </w:rPr>
        <w:t xml:space="preserve"> satisfacer </w:t>
      </w:r>
      <w:r w:rsidR="009369EA">
        <w:rPr>
          <w:rFonts w:eastAsia="Times New Roman"/>
          <w:bCs/>
          <w:lang w:val="es-CO" w:eastAsia="es-CO"/>
        </w:rPr>
        <w:t xml:space="preserve">la prestación del </w:t>
      </w:r>
      <w:r w:rsidR="009369EA" w:rsidRPr="009369EA">
        <w:rPr>
          <w:rFonts w:eastAsia="Times New Roman"/>
          <w:bCs/>
          <w:lang w:val="es-CO" w:eastAsia="es-CO"/>
        </w:rPr>
        <w:t>servicio</w:t>
      </w:r>
      <w:r w:rsidR="009369EA">
        <w:rPr>
          <w:rFonts w:eastAsia="Times New Roman"/>
          <w:bCs/>
          <w:lang w:val="es-CO" w:eastAsia="es-CO"/>
        </w:rPr>
        <w:t>,</w:t>
      </w:r>
      <w:r w:rsidR="009369EA" w:rsidRPr="009369EA">
        <w:rPr>
          <w:rFonts w:eastAsia="Times New Roman"/>
          <w:bCs/>
          <w:lang w:val="es-CO" w:eastAsia="es-CO"/>
        </w:rPr>
        <w:t xml:space="preserve"> como un derecho público para la población menos favorecida del municipio. </w:t>
      </w:r>
    </w:p>
    <w:p w14:paraId="01BAD5A7" w14:textId="692B0EF2" w:rsidR="009369EA" w:rsidRPr="00C92A5F" w:rsidRDefault="009369EA" w:rsidP="009369EA">
      <w:pPr>
        <w:pStyle w:val="Sinespaciado"/>
        <w:rPr>
          <w:rFonts w:ascii="Century Gothic" w:hAnsi="Century Gothic" w:cs="Tahoma"/>
          <w:b/>
          <w:sz w:val="18"/>
          <w:szCs w:val="18"/>
        </w:rPr>
      </w:pPr>
      <w:r w:rsidRPr="009369EA">
        <w:rPr>
          <w:rFonts w:ascii="Century Gothic" w:hAnsi="Century Gothic" w:cs="Tahoma"/>
          <w:b/>
          <w:sz w:val="18"/>
          <w:szCs w:val="18"/>
        </w:rPr>
        <w:lastRenderedPageBreak/>
        <w:t xml:space="preserve">Información: Álvaro Javier Zarama Burbano, Subsecretario de Promoción y Asistencia Social, celular 3165774170. </w:t>
      </w:r>
    </w:p>
    <w:p w14:paraId="2766F771" w14:textId="2C7473C4" w:rsidR="009369EA" w:rsidRDefault="009369EA" w:rsidP="009369EA">
      <w:pPr>
        <w:suppressAutoHyphens w:val="0"/>
        <w:spacing w:line="253" w:lineRule="atLeast"/>
        <w:jc w:val="center"/>
        <w:rPr>
          <w:rFonts w:cs="Tahoma"/>
          <w:i/>
        </w:rPr>
      </w:pPr>
      <w:r w:rsidRPr="006C42C3">
        <w:rPr>
          <w:rFonts w:cs="Tahoma"/>
          <w:i/>
        </w:rPr>
        <w:t>Somos constructores de paz</w:t>
      </w:r>
    </w:p>
    <w:p w14:paraId="4CD0B1D2" w14:textId="52C53918" w:rsidR="009369EA" w:rsidRDefault="009369EA" w:rsidP="009369EA">
      <w:pPr>
        <w:pStyle w:val="Sinespaciado"/>
        <w:jc w:val="center"/>
        <w:rPr>
          <w:b/>
          <w:lang w:val="es-CO"/>
        </w:rPr>
      </w:pPr>
      <w:r>
        <w:rPr>
          <w:rFonts w:ascii="Century Gothic" w:hAnsi="Century Gothic"/>
          <w:b/>
          <w:lang w:val="es-CO"/>
        </w:rPr>
        <w:t xml:space="preserve">ABIERTAS LAS MATRICULAS PARA ADULTOS MAYORES   QUE DESEEN CULMINAR ESTUDIOS PRIMARIOS </w:t>
      </w:r>
    </w:p>
    <w:p w14:paraId="732C3D83" w14:textId="0340B032" w:rsidR="009369EA" w:rsidRDefault="009369EA" w:rsidP="009369EA">
      <w:pPr>
        <w:pStyle w:val="Sinespaciado"/>
        <w:jc w:val="center"/>
        <w:rPr>
          <w:b/>
          <w:lang w:val="es-CO"/>
        </w:rPr>
      </w:pPr>
    </w:p>
    <w:p w14:paraId="63B42D54" w14:textId="07DDB4A0" w:rsidR="009369EA" w:rsidRDefault="009369EA" w:rsidP="009369EA">
      <w:pPr>
        <w:pStyle w:val="Sinespaciado"/>
        <w:jc w:val="center"/>
        <w:rPr>
          <w:b/>
          <w:lang w:val="es-CO"/>
        </w:rPr>
      </w:pPr>
      <w:r>
        <w:rPr>
          <w:rFonts w:ascii="Century Gothic" w:hAnsi="Century Gothic"/>
          <w:b/>
          <w:noProof/>
          <w:lang w:val="es-CO" w:eastAsia="es-CO"/>
        </w:rPr>
        <w:drawing>
          <wp:inline distT="0" distB="0" distL="0" distR="0" wp14:anchorId="493FD3D4" wp14:editId="764F3468">
            <wp:extent cx="3339707" cy="341947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unca es tarde para cumplir nuestros sueños.png"/>
                    <pic:cNvPicPr/>
                  </pic:nvPicPr>
                  <pic:blipFill rotWithShape="1">
                    <a:blip r:embed="rId11">
                      <a:extLst>
                        <a:ext uri="{28A0092B-C50C-407E-A947-70E740481C1C}">
                          <a14:useLocalDpi xmlns:a14="http://schemas.microsoft.com/office/drawing/2010/main" val="0"/>
                        </a:ext>
                      </a:extLst>
                    </a:blip>
                    <a:srcRect l="15611" t="17194" r="41290"/>
                    <a:stretch/>
                  </pic:blipFill>
                  <pic:spPr bwMode="auto">
                    <a:xfrm>
                      <a:off x="0" y="0"/>
                      <a:ext cx="3345965" cy="3425883"/>
                    </a:xfrm>
                    <a:prstGeom prst="rect">
                      <a:avLst/>
                    </a:prstGeom>
                    <a:ln>
                      <a:noFill/>
                    </a:ln>
                    <a:extLst>
                      <a:ext uri="{53640926-AAD7-44D8-BBD7-CCE9431645EC}">
                        <a14:shadowObscured xmlns:a14="http://schemas.microsoft.com/office/drawing/2010/main"/>
                      </a:ext>
                    </a:extLst>
                  </pic:spPr>
                </pic:pic>
              </a:graphicData>
            </a:graphic>
          </wp:inline>
        </w:drawing>
      </w:r>
    </w:p>
    <w:p w14:paraId="5F670084" w14:textId="048ED34C" w:rsidR="009369EA" w:rsidRDefault="009369EA" w:rsidP="009369EA">
      <w:pPr>
        <w:pStyle w:val="Sinespaciado"/>
        <w:jc w:val="center"/>
        <w:rPr>
          <w:b/>
          <w:lang w:val="es-CO"/>
        </w:rPr>
      </w:pPr>
    </w:p>
    <w:p w14:paraId="116F5312" w14:textId="77777777"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La alcaldía de Pasto, a través de la Secretaría de Bienestar Social invita a la población adulta mayor del municipio a matricularse en la estrategia de acceso a la educación, que busca incentivar a los adultos mayores a iniciar su proceso de alfabetización y culminar sus estudios primarios, totalmente gratis.</w:t>
      </w:r>
    </w:p>
    <w:p w14:paraId="76D2A404" w14:textId="77777777" w:rsidR="009369EA" w:rsidRPr="009369EA" w:rsidRDefault="009369EA" w:rsidP="009369EA">
      <w:pPr>
        <w:pStyle w:val="Sinespaciado"/>
        <w:jc w:val="both"/>
        <w:rPr>
          <w:rFonts w:ascii="Century Gothic" w:hAnsi="Century Gothic"/>
          <w:lang w:val="es-CO"/>
        </w:rPr>
      </w:pPr>
    </w:p>
    <w:p w14:paraId="09EB1C6D" w14:textId="61933EF0"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Requisitos:</w:t>
      </w:r>
    </w:p>
    <w:p w14:paraId="1BAE3587" w14:textId="77777777" w:rsidR="009369EA" w:rsidRPr="009369EA" w:rsidRDefault="009369EA" w:rsidP="009369EA">
      <w:pPr>
        <w:pStyle w:val="Sinespaciado"/>
        <w:jc w:val="both"/>
        <w:rPr>
          <w:rFonts w:ascii="Century Gothic" w:hAnsi="Century Gothic"/>
          <w:lang w:val="es-CO"/>
        </w:rPr>
      </w:pPr>
    </w:p>
    <w:p w14:paraId="05482ACD" w14:textId="53A2B3F6" w:rsidR="009369EA" w:rsidRPr="009369EA" w:rsidRDefault="009369EA" w:rsidP="009369EA">
      <w:pPr>
        <w:pStyle w:val="Sinespaciado"/>
        <w:numPr>
          <w:ilvl w:val="0"/>
          <w:numId w:val="3"/>
        </w:numPr>
        <w:jc w:val="both"/>
        <w:rPr>
          <w:rFonts w:ascii="Century Gothic" w:hAnsi="Century Gothic"/>
          <w:lang w:val="es-CO"/>
        </w:rPr>
      </w:pPr>
      <w:r w:rsidRPr="009369EA">
        <w:rPr>
          <w:rFonts w:ascii="Century Gothic" w:hAnsi="Century Gothic"/>
          <w:lang w:val="es-CO"/>
        </w:rPr>
        <w:t>Ser mayor de 55 años</w:t>
      </w:r>
    </w:p>
    <w:p w14:paraId="3C9EBB23" w14:textId="31CF58F7" w:rsidR="009369EA" w:rsidRPr="009369EA" w:rsidRDefault="009369EA" w:rsidP="009369EA">
      <w:pPr>
        <w:pStyle w:val="Sinespaciado"/>
        <w:numPr>
          <w:ilvl w:val="0"/>
          <w:numId w:val="3"/>
        </w:numPr>
        <w:jc w:val="both"/>
        <w:rPr>
          <w:rFonts w:ascii="Century Gothic" w:hAnsi="Century Gothic"/>
          <w:lang w:val="es-CO"/>
        </w:rPr>
      </w:pPr>
      <w:r w:rsidRPr="009369EA">
        <w:rPr>
          <w:rFonts w:ascii="Century Gothic" w:hAnsi="Century Gothic"/>
          <w:lang w:val="es-CO"/>
        </w:rPr>
        <w:t>Fotocopia de</w:t>
      </w:r>
      <w:r>
        <w:rPr>
          <w:rFonts w:ascii="Century Gothic" w:hAnsi="Century Gothic"/>
          <w:lang w:val="es-CO"/>
        </w:rPr>
        <w:t xml:space="preserve"> la</w:t>
      </w:r>
      <w:r w:rsidRPr="009369EA">
        <w:rPr>
          <w:rFonts w:ascii="Century Gothic" w:hAnsi="Century Gothic"/>
          <w:lang w:val="es-CO"/>
        </w:rPr>
        <w:t xml:space="preserve"> cédula</w:t>
      </w:r>
      <w:r>
        <w:rPr>
          <w:rFonts w:ascii="Century Gothic" w:hAnsi="Century Gothic"/>
          <w:lang w:val="es-CO"/>
        </w:rPr>
        <w:t xml:space="preserve"> de ciudadanía</w:t>
      </w:r>
    </w:p>
    <w:p w14:paraId="307DFE30" w14:textId="36D8817E" w:rsidR="009369EA" w:rsidRPr="009369EA" w:rsidRDefault="009369EA" w:rsidP="009369EA">
      <w:pPr>
        <w:pStyle w:val="Sinespaciado"/>
        <w:numPr>
          <w:ilvl w:val="0"/>
          <w:numId w:val="3"/>
        </w:numPr>
        <w:jc w:val="both"/>
        <w:rPr>
          <w:rFonts w:ascii="Century Gothic" w:hAnsi="Century Gothic"/>
          <w:lang w:val="es-CO"/>
        </w:rPr>
      </w:pPr>
      <w:r w:rsidRPr="009369EA">
        <w:rPr>
          <w:rFonts w:ascii="Century Gothic" w:hAnsi="Century Gothic"/>
          <w:lang w:val="es-CO"/>
        </w:rPr>
        <w:t>Foto 3x4 fondo azul</w:t>
      </w:r>
    </w:p>
    <w:p w14:paraId="6C8D546C" w14:textId="7ACEA86A" w:rsidR="009369EA" w:rsidRDefault="009369EA" w:rsidP="009369EA">
      <w:pPr>
        <w:pStyle w:val="Sinespaciado"/>
        <w:numPr>
          <w:ilvl w:val="0"/>
          <w:numId w:val="3"/>
        </w:numPr>
        <w:jc w:val="both"/>
        <w:rPr>
          <w:lang w:val="es-CO"/>
        </w:rPr>
      </w:pPr>
      <w:r w:rsidRPr="009369EA">
        <w:rPr>
          <w:rFonts w:ascii="Century Gothic" w:hAnsi="Century Gothic"/>
          <w:lang w:val="es-CO"/>
        </w:rPr>
        <w:t xml:space="preserve">Fotocopia </w:t>
      </w:r>
      <w:r w:rsidR="000E4095">
        <w:rPr>
          <w:rFonts w:ascii="Century Gothic" w:hAnsi="Century Gothic"/>
          <w:lang w:val="es-CO"/>
        </w:rPr>
        <w:t xml:space="preserve">del </w:t>
      </w:r>
      <w:r w:rsidR="000E4095" w:rsidRPr="009369EA">
        <w:rPr>
          <w:rFonts w:ascii="Century Gothic" w:hAnsi="Century Gothic"/>
          <w:lang w:val="es-CO"/>
        </w:rPr>
        <w:t xml:space="preserve">carné </w:t>
      </w:r>
      <w:r w:rsidRPr="009369EA">
        <w:rPr>
          <w:rFonts w:ascii="Century Gothic" w:hAnsi="Century Gothic"/>
          <w:lang w:val="es-CO"/>
        </w:rPr>
        <w:t>de salud</w:t>
      </w:r>
    </w:p>
    <w:p w14:paraId="6C38B34F" w14:textId="77777777" w:rsidR="009369EA" w:rsidRPr="009369EA" w:rsidRDefault="009369EA" w:rsidP="009369EA">
      <w:pPr>
        <w:pStyle w:val="Sinespaciado"/>
        <w:jc w:val="both"/>
        <w:rPr>
          <w:rFonts w:ascii="Century Gothic" w:hAnsi="Century Gothic"/>
          <w:lang w:val="es-CO"/>
        </w:rPr>
      </w:pPr>
    </w:p>
    <w:p w14:paraId="04EC9D09" w14:textId="1EC48948"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INICIO DE CLASES: 1</w:t>
      </w:r>
      <w:r>
        <w:rPr>
          <w:rFonts w:ascii="Century Gothic" w:hAnsi="Century Gothic"/>
          <w:lang w:val="es-CO"/>
        </w:rPr>
        <w:t>º</w:t>
      </w:r>
      <w:r w:rsidRPr="009369EA">
        <w:rPr>
          <w:rFonts w:ascii="Century Gothic" w:hAnsi="Century Gothic"/>
          <w:lang w:val="es-CO"/>
        </w:rPr>
        <w:t xml:space="preserve"> de agosto</w:t>
      </w:r>
    </w:p>
    <w:p w14:paraId="04512808" w14:textId="77777777" w:rsidR="009369EA" w:rsidRPr="009369EA" w:rsidRDefault="009369EA" w:rsidP="009369EA">
      <w:pPr>
        <w:pStyle w:val="Sinespaciado"/>
        <w:jc w:val="both"/>
        <w:rPr>
          <w:rFonts w:ascii="Century Gothic" w:hAnsi="Century Gothic"/>
          <w:lang w:val="es-CO"/>
        </w:rPr>
      </w:pPr>
    </w:p>
    <w:p w14:paraId="38797281" w14:textId="675136CA"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 xml:space="preserve">Con el propósito de incentivar a los adultos mayores de las diferentes comunas, gracias a la articulación con la Secretaría de Educación Municipal, se ha dispuesto las siguientes instituciones: </w:t>
      </w:r>
    </w:p>
    <w:p w14:paraId="262A902A" w14:textId="77777777" w:rsidR="009369EA" w:rsidRPr="009369EA" w:rsidRDefault="009369EA" w:rsidP="009369EA">
      <w:pPr>
        <w:pStyle w:val="Sinespaciado"/>
        <w:jc w:val="both"/>
        <w:rPr>
          <w:rFonts w:ascii="Century Gothic" w:hAnsi="Century Gothic"/>
          <w:lang w:val="es-CO"/>
        </w:rPr>
      </w:pPr>
    </w:p>
    <w:p w14:paraId="49E951CE" w14:textId="2E6E8CAC"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lastRenderedPageBreak/>
        <w:t>•</w:t>
      </w:r>
      <w:r w:rsidRPr="009369EA">
        <w:rPr>
          <w:rFonts w:ascii="Century Gothic" w:hAnsi="Century Gothic"/>
          <w:lang w:val="es-CO"/>
        </w:rPr>
        <w:tab/>
        <w:t xml:space="preserve">IEM Ciudadela </w:t>
      </w:r>
      <w:r>
        <w:rPr>
          <w:rFonts w:ascii="Century Gothic" w:hAnsi="Century Gothic"/>
          <w:lang w:val="es-CO"/>
        </w:rPr>
        <w:t>d</w:t>
      </w:r>
      <w:r w:rsidRPr="009369EA">
        <w:rPr>
          <w:rFonts w:ascii="Century Gothic" w:hAnsi="Century Gothic"/>
          <w:lang w:val="es-CO"/>
        </w:rPr>
        <w:t>e Paz</w:t>
      </w:r>
    </w:p>
    <w:p w14:paraId="16F42EAB" w14:textId="771DA497"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w:t>
      </w:r>
      <w:r w:rsidRPr="009369EA">
        <w:rPr>
          <w:rFonts w:ascii="Century Gothic" w:hAnsi="Century Gothic"/>
          <w:lang w:val="es-CO"/>
        </w:rPr>
        <w:tab/>
        <w:t xml:space="preserve">IEM Ciudadela de Pasto </w:t>
      </w:r>
    </w:p>
    <w:p w14:paraId="30AF2000" w14:textId="1E349DCB"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w:t>
      </w:r>
      <w:r w:rsidRPr="009369EA">
        <w:rPr>
          <w:rFonts w:ascii="Century Gothic" w:hAnsi="Century Gothic"/>
          <w:lang w:val="es-CO"/>
        </w:rPr>
        <w:tab/>
        <w:t>IEM Colegio Artemio Mendoza</w:t>
      </w:r>
    </w:p>
    <w:p w14:paraId="496B7D96" w14:textId="77777777" w:rsidR="009369EA" w:rsidRPr="009369EA" w:rsidRDefault="009369EA" w:rsidP="009369EA">
      <w:pPr>
        <w:pStyle w:val="Sinespaciado"/>
        <w:jc w:val="both"/>
        <w:rPr>
          <w:rFonts w:ascii="Century Gothic" w:hAnsi="Century Gothic"/>
          <w:lang w:val="es-CO"/>
        </w:rPr>
      </w:pPr>
    </w:p>
    <w:p w14:paraId="764CC1E8" w14:textId="30A1DC61" w:rsidR="009369EA" w:rsidRDefault="000E4095" w:rsidP="009369EA">
      <w:pPr>
        <w:pStyle w:val="Sinespaciado"/>
        <w:jc w:val="both"/>
        <w:rPr>
          <w:lang w:val="es-CO"/>
        </w:rPr>
      </w:pPr>
      <w:r>
        <w:rPr>
          <w:rFonts w:ascii="Century Gothic" w:hAnsi="Century Gothic"/>
          <w:lang w:val="es-CO"/>
        </w:rPr>
        <w:t xml:space="preserve">Quienes estén </w:t>
      </w:r>
      <w:r w:rsidR="009369EA" w:rsidRPr="009369EA">
        <w:rPr>
          <w:rFonts w:ascii="Century Gothic" w:hAnsi="Century Gothic"/>
          <w:lang w:val="es-CO"/>
        </w:rPr>
        <w:t>interesados pueden acercarse a la Secretaría de Bienestar Social</w:t>
      </w:r>
      <w:r w:rsidR="009369EA">
        <w:rPr>
          <w:rFonts w:ascii="Century Gothic" w:hAnsi="Century Gothic"/>
          <w:lang w:val="es-CO"/>
        </w:rPr>
        <w:t>,</w:t>
      </w:r>
      <w:r w:rsidR="009369EA" w:rsidRPr="009369EA">
        <w:rPr>
          <w:rFonts w:ascii="Century Gothic" w:hAnsi="Century Gothic"/>
          <w:lang w:val="es-CO"/>
        </w:rPr>
        <w:t xml:space="preserve"> oficina de atención al adulto mayor, ubicada en la </w:t>
      </w:r>
      <w:r w:rsidR="009369EA">
        <w:rPr>
          <w:rFonts w:ascii="Century Gothic" w:hAnsi="Century Gothic"/>
          <w:lang w:val="es-CO"/>
        </w:rPr>
        <w:t>carrer</w:t>
      </w:r>
      <w:r w:rsidR="009369EA" w:rsidRPr="009369EA">
        <w:rPr>
          <w:rFonts w:ascii="Century Gothic" w:hAnsi="Century Gothic"/>
          <w:lang w:val="es-CO"/>
        </w:rPr>
        <w:t>a 25 sur (antiguo INURBE),</w:t>
      </w:r>
      <w:r w:rsidR="009369EA">
        <w:rPr>
          <w:rFonts w:ascii="Century Gothic" w:hAnsi="Century Gothic"/>
          <w:lang w:val="es-CO"/>
        </w:rPr>
        <w:t xml:space="preserve"> </w:t>
      </w:r>
      <w:r w:rsidR="009369EA" w:rsidRPr="009369EA">
        <w:rPr>
          <w:rFonts w:ascii="Century Gothic" w:hAnsi="Century Gothic"/>
          <w:lang w:val="es-CO"/>
        </w:rPr>
        <w:t>o comunicarse a los teléfonos: 724 4326 EXT 1806 – celular: 320</w:t>
      </w:r>
      <w:r w:rsidR="009369EA">
        <w:rPr>
          <w:rFonts w:ascii="Century Gothic" w:hAnsi="Century Gothic"/>
          <w:lang w:val="es-CO"/>
        </w:rPr>
        <w:t xml:space="preserve"> </w:t>
      </w:r>
      <w:r w:rsidR="009369EA" w:rsidRPr="009369EA">
        <w:rPr>
          <w:rFonts w:ascii="Century Gothic" w:hAnsi="Century Gothic"/>
          <w:lang w:val="es-CO"/>
        </w:rPr>
        <w:t>659</w:t>
      </w:r>
      <w:r w:rsidR="009369EA">
        <w:rPr>
          <w:rFonts w:ascii="Century Gothic" w:hAnsi="Century Gothic"/>
          <w:lang w:val="es-CO"/>
        </w:rPr>
        <w:t xml:space="preserve"> </w:t>
      </w:r>
      <w:r w:rsidR="009369EA" w:rsidRPr="009369EA">
        <w:rPr>
          <w:rFonts w:ascii="Century Gothic" w:hAnsi="Century Gothic"/>
          <w:lang w:val="es-CO"/>
        </w:rPr>
        <w:t>8745.</w:t>
      </w:r>
    </w:p>
    <w:p w14:paraId="513B90E3" w14:textId="77777777" w:rsidR="009369EA" w:rsidRPr="009369EA" w:rsidRDefault="009369EA" w:rsidP="009369EA">
      <w:pPr>
        <w:pStyle w:val="Sinespaciado"/>
        <w:jc w:val="both"/>
        <w:rPr>
          <w:rFonts w:ascii="Century Gothic" w:hAnsi="Century Gothic"/>
          <w:lang w:val="es-CO"/>
        </w:rPr>
      </w:pPr>
    </w:p>
    <w:p w14:paraId="79FAE25C" w14:textId="71C53632" w:rsidR="009369EA" w:rsidRDefault="009369EA" w:rsidP="009369EA">
      <w:pPr>
        <w:pStyle w:val="Sinespaciado"/>
        <w:rPr>
          <w:b/>
          <w:sz w:val="18"/>
          <w:szCs w:val="18"/>
        </w:rPr>
      </w:pPr>
      <w:r w:rsidRPr="009369EA">
        <w:rPr>
          <w:rFonts w:ascii="Century Gothic" w:hAnsi="Century Gothic"/>
          <w:b/>
          <w:sz w:val="18"/>
          <w:szCs w:val="18"/>
        </w:rPr>
        <w:t>Información: Subsecretaria de Gestión y Proyectos, Magaly Arteaga Romero celular 3166291147</w:t>
      </w:r>
      <w:r>
        <w:rPr>
          <w:rFonts w:ascii="Century Gothic" w:hAnsi="Century Gothic"/>
          <w:b/>
          <w:sz w:val="18"/>
          <w:szCs w:val="18"/>
        </w:rPr>
        <w:t>.</w:t>
      </w:r>
    </w:p>
    <w:p w14:paraId="35BD061D" w14:textId="77777777" w:rsidR="009369EA" w:rsidRPr="009369EA" w:rsidRDefault="009369EA" w:rsidP="009369EA">
      <w:pPr>
        <w:pStyle w:val="Sinespaciado"/>
        <w:jc w:val="both"/>
        <w:rPr>
          <w:rFonts w:ascii="Century Gothic" w:hAnsi="Century Gothic"/>
          <w:b/>
          <w:sz w:val="18"/>
          <w:szCs w:val="18"/>
        </w:rPr>
      </w:pPr>
    </w:p>
    <w:p w14:paraId="28CADDC8" w14:textId="77777777" w:rsidR="009369EA" w:rsidRDefault="009369EA" w:rsidP="009369EA">
      <w:pPr>
        <w:suppressAutoHyphens w:val="0"/>
        <w:spacing w:line="253" w:lineRule="atLeast"/>
        <w:jc w:val="center"/>
        <w:rPr>
          <w:rFonts w:cs="Tahoma"/>
          <w:i/>
        </w:rPr>
      </w:pPr>
      <w:r w:rsidRPr="006C42C3">
        <w:rPr>
          <w:rFonts w:cs="Tahoma"/>
          <w:i/>
        </w:rPr>
        <w:t>Somos constructores de paz</w:t>
      </w:r>
    </w:p>
    <w:p w14:paraId="308593BF" w14:textId="77777777" w:rsidR="00DE6E92" w:rsidRDefault="00DE6E92" w:rsidP="00DC44FD">
      <w:pPr>
        <w:suppressAutoHyphens w:val="0"/>
        <w:spacing w:line="253" w:lineRule="atLeast"/>
        <w:jc w:val="center"/>
        <w:rPr>
          <w:rFonts w:eastAsia="Times New Roman"/>
          <w:b/>
          <w:bCs/>
          <w:lang w:val="es-CO" w:eastAsia="es-CO"/>
        </w:rPr>
      </w:pPr>
    </w:p>
    <w:p w14:paraId="671C6D32" w14:textId="1BB2AC38" w:rsidR="00DC44FD" w:rsidRDefault="00DC44FD" w:rsidP="00DC44FD">
      <w:pPr>
        <w:suppressAutoHyphens w:val="0"/>
        <w:spacing w:line="253" w:lineRule="atLeast"/>
        <w:jc w:val="center"/>
        <w:rPr>
          <w:rFonts w:eastAsia="Times New Roman"/>
          <w:b/>
          <w:bCs/>
          <w:lang w:val="es-CO" w:eastAsia="es-CO"/>
        </w:rPr>
      </w:pPr>
      <w:r w:rsidRPr="003B511C">
        <w:rPr>
          <w:rFonts w:eastAsia="Times New Roman"/>
          <w:b/>
          <w:bCs/>
          <w:lang w:val="es-CO" w:eastAsia="es-CO"/>
        </w:rPr>
        <w:t xml:space="preserve">AVANTE SETP INVITA A LA SOCIALIZACIÓN DE AVANCE DE OBRA DE LA CALLE 18 ENTRE ANTIGUA GLORIETA LAS BANDERAS </w:t>
      </w:r>
      <w:r>
        <w:rPr>
          <w:rFonts w:eastAsia="Times New Roman"/>
          <w:b/>
          <w:bCs/>
          <w:lang w:val="es-CO" w:eastAsia="es-CO"/>
        </w:rPr>
        <w:t>Y LA</w:t>
      </w:r>
      <w:r w:rsidRPr="003B511C">
        <w:rPr>
          <w:rFonts w:eastAsia="Times New Roman"/>
          <w:b/>
          <w:bCs/>
          <w:lang w:val="es-CO" w:eastAsia="es-CO"/>
        </w:rPr>
        <w:t xml:space="preserve"> UNIVERSIDAD DE NARIÑO</w:t>
      </w:r>
    </w:p>
    <w:p w14:paraId="4895FBA5" w14:textId="77777777" w:rsidR="00DC44FD" w:rsidRDefault="00DC44FD" w:rsidP="00DC44FD">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14:anchorId="5D4FF746" wp14:editId="09EB6F71">
            <wp:extent cx="5487683" cy="27717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65-2018.jpg"/>
                    <pic:cNvPicPr/>
                  </pic:nvPicPr>
                  <pic:blipFill>
                    <a:blip r:embed="rId12">
                      <a:extLst>
                        <a:ext uri="{28A0092B-C50C-407E-A947-70E740481C1C}">
                          <a14:useLocalDpi xmlns:a14="http://schemas.microsoft.com/office/drawing/2010/main" val="0"/>
                        </a:ext>
                      </a:extLst>
                    </a:blip>
                    <a:stretch>
                      <a:fillRect/>
                    </a:stretch>
                  </pic:blipFill>
                  <pic:spPr>
                    <a:xfrm>
                      <a:off x="0" y="0"/>
                      <a:ext cx="5510359" cy="2783228"/>
                    </a:xfrm>
                    <a:prstGeom prst="rect">
                      <a:avLst/>
                    </a:prstGeom>
                  </pic:spPr>
                </pic:pic>
              </a:graphicData>
            </a:graphic>
          </wp:inline>
        </w:drawing>
      </w:r>
    </w:p>
    <w:p w14:paraId="3CE3B2AC" w14:textId="77777777" w:rsidR="00DC44FD" w:rsidRPr="003B511C" w:rsidRDefault="00DC44FD" w:rsidP="00DC44FD">
      <w:pPr>
        <w:suppressAutoHyphens w:val="0"/>
        <w:spacing w:line="253" w:lineRule="atLeast"/>
        <w:rPr>
          <w:rFonts w:eastAsia="Times New Roman"/>
          <w:bCs/>
          <w:lang w:val="es-CO" w:eastAsia="es-CO"/>
        </w:rPr>
      </w:pPr>
      <w:r w:rsidRPr="003B511C">
        <w:rPr>
          <w:rFonts w:eastAsia="Times New Roman"/>
          <w:bCs/>
          <w:lang w:val="es-CO" w:eastAsia="es-CO"/>
        </w:rPr>
        <w:t xml:space="preserve">La Alcaldía de Pasto, a través de Avante SETP y el consorcio APCA SM PASTO invitan a la socialización de avance de obra del Proyecto “Construcción de pavimento, espacio público y obras complementarias para la Calle 18 entre Antigua Glorieta Las Banderas y </w:t>
      </w:r>
      <w:r>
        <w:rPr>
          <w:rFonts w:eastAsia="Times New Roman"/>
          <w:bCs/>
          <w:lang w:val="es-CO" w:eastAsia="es-CO"/>
        </w:rPr>
        <w:t xml:space="preserve">la </w:t>
      </w:r>
      <w:r w:rsidRPr="003B511C">
        <w:rPr>
          <w:rFonts w:eastAsia="Times New Roman"/>
          <w:bCs/>
          <w:lang w:val="es-CO" w:eastAsia="es-CO"/>
        </w:rPr>
        <w:t>Universidad De Nariño</w:t>
      </w:r>
      <w:r>
        <w:rPr>
          <w:rFonts w:eastAsia="Times New Roman"/>
          <w:bCs/>
          <w:lang w:val="es-CO" w:eastAsia="es-CO"/>
        </w:rPr>
        <w:t>,</w:t>
      </w:r>
      <w:r w:rsidRPr="003B511C">
        <w:rPr>
          <w:rFonts w:eastAsia="Times New Roman"/>
          <w:bCs/>
          <w:lang w:val="es-CO" w:eastAsia="es-CO"/>
        </w:rPr>
        <w:t xml:space="preserve"> para el Sistema Estratégico </w:t>
      </w:r>
      <w:r>
        <w:rPr>
          <w:rFonts w:eastAsia="Times New Roman"/>
          <w:bCs/>
          <w:lang w:val="es-CO" w:eastAsia="es-CO"/>
        </w:rPr>
        <w:t>d</w:t>
      </w:r>
      <w:r w:rsidRPr="003B511C">
        <w:rPr>
          <w:rFonts w:eastAsia="Times New Roman"/>
          <w:bCs/>
          <w:lang w:val="es-CO" w:eastAsia="es-CO"/>
        </w:rPr>
        <w:t>e Transporte Público de la ciudad de Pasto”, que se realizará e</w:t>
      </w:r>
      <w:r>
        <w:rPr>
          <w:rFonts w:eastAsia="Times New Roman"/>
          <w:bCs/>
          <w:lang w:val="es-CO" w:eastAsia="es-CO"/>
        </w:rPr>
        <w:t>ste</w:t>
      </w:r>
      <w:r w:rsidRPr="003B511C">
        <w:rPr>
          <w:rFonts w:eastAsia="Times New Roman"/>
          <w:bCs/>
          <w:lang w:val="es-CO" w:eastAsia="es-CO"/>
        </w:rPr>
        <w:t xml:space="preserve"> miércoles 18 de julio a las 6:15</w:t>
      </w:r>
      <w:r>
        <w:rPr>
          <w:rFonts w:eastAsia="Times New Roman"/>
          <w:bCs/>
          <w:lang w:val="es-CO" w:eastAsia="es-CO"/>
        </w:rPr>
        <w:t xml:space="preserve"> </w:t>
      </w:r>
      <w:r w:rsidRPr="003B511C">
        <w:rPr>
          <w:rFonts w:eastAsia="Times New Roman"/>
          <w:bCs/>
          <w:lang w:val="es-CO" w:eastAsia="es-CO"/>
        </w:rPr>
        <w:t>pm en el auditorio del Centro Comercial Valle de Atriz.</w:t>
      </w:r>
    </w:p>
    <w:p w14:paraId="064A4023" w14:textId="77777777" w:rsidR="00DC44FD" w:rsidRDefault="00DC44FD" w:rsidP="00DC44FD">
      <w:pPr>
        <w:suppressAutoHyphens w:val="0"/>
        <w:spacing w:line="253" w:lineRule="atLeast"/>
        <w:rPr>
          <w:rFonts w:eastAsia="Times New Roman"/>
          <w:bCs/>
          <w:lang w:val="es-CO" w:eastAsia="es-CO"/>
        </w:rPr>
      </w:pPr>
      <w:r w:rsidRPr="003B511C">
        <w:rPr>
          <w:rFonts w:eastAsia="Times New Roman"/>
          <w:bCs/>
          <w:lang w:val="es-CO" w:eastAsia="es-CO"/>
        </w:rPr>
        <w:t>Est</w:t>
      </w:r>
      <w:r>
        <w:rPr>
          <w:rFonts w:eastAsia="Times New Roman"/>
          <w:bCs/>
          <w:lang w:val="es-CO" w:eastAsia="es-CO"/>
        </w:rPr>
        <w:t>a</w:t>
      </w:r>
      <w:r w:rsidRPr="003B511C">
        <w:rPr>
          <w:rFonts w:eastAsia="Times New Roman"/>
          <w:bCs/>
          <w:lang w:val="es-CO" w:eastAsia="es-CO"/>
        </w:rPr>
        <w:t xml:space="preserve"> </w:t>
      </w:r>
      <w:r>
        <w:rPr>
          <w:rFonts w:eastAsia="Times New Roman"/>
          <w:bCs/>
          <w:lang w:val="es-CO" w:eastAsia="es-CO"/>
        </w:rPr>
        <w:t xml:space="preserve">iniciativa </w:t>
      </w:r>
      <w:r w:rsidRPr="003B511C">
        <w:rPr>
          <w:rFonts w:eastAsia="Times New Roman"/>
          <w:bCs/>
          <w:lang w:val="es-CO" w:eastAsia="es-CO"/>
        </w:rPr>
        <w:t>tiene como objetivos priorizar al peatón con la renovación del espacio público de andenes, mejorar la calidad del servicio del Sistema Estratégico de Transporte Público de pasajeros a los ciudadanos, optimizando las condiciones en la infraestructura vial, implementar los sistemas de transporte alternativos como la bicicleta con la inclusión de una ciclorruta bidireccional y optimizar la cobertura vegetal en los andenes con la siembra de 280 árboles.</w:t>
      </w:r>
    </w:p>
    <w:p w14:paraId="698B3569" w14:textId="77777777" w:rsidR="00DC44FD" w:rsidRDefault="00DC44FD" w:rsidP="00DC44FD">
      <w:pPr>
        <w:spacing w:after="0"/>
        <w:rPr>
          <w:rFonts w:cs="Tahoma"/>
          <w:b/>
          <w:sz w:val="18"/>
          <w:szCs w:val="18"/>
        </w:rPr>
      </w:pPr>
      <w:r>
        <w:rPr>
          <w:b/>
          <w:sz w:val="18"/>
          <w:szCs w:val="18"/>
        </w:rPr>
        <w:lastRenderedPageBreak/>
        <w:t xml:space="preserve">Información: </w:t>
      </w:r>
      <w:r>
        <w:rPr>
          <w:rFonts w:cs="Tahoma"/>
          <w:b/>
          <w:sz w:val="18"/>
          <w:szCs w:val="18"/>
        </w:rPr>
        <w:t xml:space="preserve">Gerente Avante Jairo López Rodríguez. Celular: 3233179821 </w:t>
      </w:r>
    </w:p>
    <w:p w14:paraId="1C8CEDEA" w14:textId="77777777" w:rsidR="00DC44FD" w:rsidRPr="003B511C" w:rsidRDefault="00DC44FD" w:rsidP="00DC44FD">
      <w:pPr>
        <w:spacing w:after="0"/>
        <w:rPr>
          <w:rFonts w:cs="Tahoma"/>
          <w:b/>
          <w:sz w:val="18"/>
          <w:szCs w:val="18"/>
        </w:rPr>
      </w:pPr>
    </w:p>
    <w:p w14:paraId="658FEBA5" w14:textId="77777777" w:rsidR="00DC44FD" w:rsidRDefault="00DC44FD" w:rsidP="00DC44FD">
      <w:pPr>
        <w:suppressAutoHyphens w:val="0"/>
        <w:spacing w:line="253" w:lineRule="atLeast"/>
        <w:jc w:val="center"/>
        <w:rPr>
          <w:rFonts w:cs="Tahoma"/>
          <w:i/>
        </w:rPr>
      </w:pPr>
      <w:r w:rsidRPr="006C42C3">
        <w:rPr>
          <w:rFonts w:cs="Tahoma"/>
          <w:i/>
        </w:rPr>
        <w:t>Somos constructores de paz</w:t>
      </w:r>
    </w:p>
    <w:p w14:paraId="5E5E3A08" w14:textId="77777777" w:rsidR="00AD5CAB" w:rsidRDefault="00AD5CAB" w:rsidP="00D510B3">
      <w:pPr>
        <w:spacing w:line="256" w:lineRule="auto"/>
        <w:jc w:val="center"/>
        <w:rPr>
          <w:rFonts w:cs="Tahoma"/>
          <w:i/>
        </w:rPr>
      </w:pPr>
    </w:p>
    <w:p w14:paraId="6EDB21A6" w14:textId="46CFB17A" w:rsidR="009E0508" w:rsidRPr="00377188" w:rsidRDefault="00B62616" w:rsidP="00146D85">
      <w:pPr>
        <w:spacing w:line="256" w:lineRule="auto"/>
        <w:jc w:val="center"/>
        <w:rPr>
          <w:b/>
        </w:rPr>
      </w:pPr>
      <w:r w:rsidRPr="00377188">
        <w:rPr>
          <w:b/>
        </w:rPr>
        <w:t>PAGO SUBSIDIO ECONÓMICO A BENEFICIARIOS DEL PROGRAMA COLOMBIA MAYOR, “PARA QUÉ MADRUGAR, SI EN LA TARDE PUEDES COBRAR”</w:t>
      </w:r>
    </w:p>
    <w:p w14:paraId="534ABDAD" w14:textId="6DA24CEB" w:rsidR="00146D85" w:rsidRPr="00377188" w:rsidRDefault="00146D85" w:rsidP="00146D85">
      <w:pPr>
        <w:spacing w:line="256" w:lineRule="auto"/>
        <w:jc w:val="center"/>
        <w:rPr>
          <w:b/>
        </w:rPr>
      </w:pPr>
      <w:r w:rsidRPr="00377188">
        <w:rPr>
          <w:rFonts w:cs="Arial"/>
          <w:b/>
          <w:noProof/>
          <w:sz w:val="20"/>
          <w:szCs w:val="20"/>
          <w:lang w:val="es-CO" w:eastAsia="es-CO"/>
        </w:rPr>
        <w:drawing>
          <wp:inline distT="0" distB="0" distL="0" distR="0" wp14:anchorId="1FD1DD1C" wp14:editId="61876C40">
            <wp:extent cx="4946610" cy="2790825"/>
            <wp:effectExtent l="0" t="0" r="6985"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3">
                      <a:extLst>
                        <a:ext uri="{28A0092B-C50C-407E-A947-70E740481C1C}">
                          <a14:useLocalDpi xmlns:a14="http://schemas.microsoft.com/office/drawing/2010/main" val="0"/>
                        </a:ext>
                      </a:extLst>
                    </a:blip>
                    <a:stretch>
                      <a:fillRect/>
                    </a:stretch>
                  </pic:blipFill>
                  <pic:spPr>
                    <a:xfrm>
                      <a:off x="0" y="0"/>
                      <a:ext cx="5105188" cy="2880293"/>
                    </a:xfrm>
                    <a:prstGeom prst="rect">
                      <a:avLst/>
                    </a:prstGeom>
                  </pic:spPr>
                </pic:pic>
              </a:graphicData>
            </a:graphic>
          </wp:inline>
        </w:drawing>
      </w:r>
    </w:p>
    <w:p w14:paraId="62D6A93A" w14:textId="7A94657D" w:rsidR="00146D85" w:rsidRPr="00377188" w:rsidRDefault="00146D85" w:rsidP="00146D85">
      <w:pPr>
        <w:tabs>
          <w:tab w:val="left" w:pos="3720"/>
        </w:tabs>
        <w:suppressAutoHyphens w:val="0"/>
        <w:spacing w:after="160" w:line="259" w:lineRule="auto"/>
        <w:rPr>
          <w:rFonts w:eastAsia="Times New Roman" w:cstheme="minorBidi"/>
          <w:lang w:val="es-ES_tradnl" w:eastAsia="es-ES_tradnl"/>
        </w:rPr>
      </w:pPr>
      <w:r w:rsidRPr="00377188">
        <w:rPr>
          <w:rFonts w:eastAsia="Times New Roman" w:cstheme="minorBidi"/>
          <w:lang w:val="es-CO" w:eastAsia="es-ES_tradnl"/>
        </w:rPr>
        <w:t>La Secretaría de Bienestar Social, comunica a los beneficiarios del “</w:t>
      </w:r>
      <w:r w:rsidRPr="00377188">
        <w:rPr>
          <w:rFonts w:eastAsia="Times New Roman" w:cstheme="minorBidi"/>
          <w:lang w:val="es-ES_tradnl" w:eastAsia="es-ES_tradnl"/>
        </w:rPr>
        <w:t>Programa Colombia Mayor” que a partir del 4 y hasta el 26 de julio, se cancelará la nómina de julio correspondientes a mayo y junio del año en curso.</w:t>
      </w:r>
    </w:p>
    <w:p w14:paraId="53BFAD6F" w14:textId="77777777" w:rsidR="00146D85" w:rsidRPr="00377188" w:rsidRDefault="00146D85" w:rsidP="00146D85">
      <w:pPr>
        <w:suppressAutoHyphens w:val="0"/>
        <w:spacing w:after="160" w:line="259" w:lineRule="auto"/>
        <w:jc w:val="center"/>
        <w:rPr>
          <w:rFonts w:eastAsia="Times New Roman" w:cstheme="minorBidi"/>
          <w:b/>
          <w:color w:val="000000"/>
          <w:u w:val="single"/>
          <w:lang w:val="es-CO" w:eastAsia="es-ES_tradnl"/>
        </w:rPr>
      </w:pPr>
      <w:r w:rsidRPr="00377188">
        <w:rPr>
          <w:rFonts w:eastAsia="Times New Roman" w:cstheme="minorBidi"/>
          <w:b/>
          <w:color w:val="000000"/>
          <w:u w:val="single"/>
          <w:lang w:val="es-CO" w:eastAsia="es-ES_tradnl"/>
        </w:rPr>
        <w:t xml:space="preserve">CRONOGRAMA ZONA URBANA </w:t>
      </w:r>
    </w:p>
    <w:p w14:paraId="2B830847" w14:textId="6087A85C" w:rsidR="00146D85" w:rsidRPr="00377188" w:rsidRDefault="00146D85" w:rsidP="00146D85">
      <w:pPr>
        <w:suppressAutoHyphens w:val="0"/>
        <w:spacing w:after="160" w:line="259" w:lineRule="auto"/>
        <w:rPr>
          <w:rFonts w:eastAsia="Times New Roman" w:cstheme="minorBidi"/>
          <w:lang w:val="es-ES_tradnl" w:eastAsia="es-ES_tradnl"/>
        </w:rPr>
      </w:pPr>
      <w:r w:rsidRPr="00377188">
        <w:rPr>
          <w:rFonts w:eastAsia="Times New Roman" w:cstheme="minorBidi"/>
          <w:lang w:val="es-ES_tradnl" w:eastAsia="es-ES_tradnl"/>
        </w:rPr>
        <w:t xml:space="preserve">Es importante informar, que se ampliaron los horarios de atención, cancelando de lunes a viernes de </w:t>
      </w:r>
      <w:r w:rsidRPr="00377188">
        <w:rPr>
          <w:rFonts w:eastAsia="Times New Roman" w:cstheme="minorBidi"/>
          <w:color w:val="000000"/>
          <w:lang w:val="es-CO" w:eastAsia="es-ES_tradnl"/>
        </w:rPr>
        <w:t xml:space="preserve">8:00 </w:t>
      </w:r>
      <w:r w:rsidR="00493BBF" w:rsidRPr="00377188">
        <w:rPr>
          <w:rFonts w:eastAsia="Times New Roman" w:cstheme="minorBidi"/>
          <w:color w:val="000000"/>
          <w:lang w:val="es-CO" w:eastAsia="es-ES_tradnl"/>
        </w:rPr>
        <w:t>de la mañana a</w:t>
      </w:r>
      <w:r w:rsidRPr="00377188">
        <w:rPr>
          <w:rFonts w:eastAsia="Times New Roman" w:cstheme="minorBidi"/>
          <w:color w:val="000000"/>
          <w:lang w:val="es-CO" w:eastAsia="es-ES_tradnl"/>
        </w:rPr>
        <w:t xml:space="preserve"> 12</w:t>
      </w:r>
      <w:r w:rsidR="00493BBF" w:rsidRPr="00377188">
        <w:rPr>
          <w:rFonts w:eastAsia="Times New Roman" w:cstheme="minorBidi"/>
          <w:color w:val="000000"/>
          <w:lang w:val="es-CO" w:eastAsia="es-ES_tradnl"/>
        </w:rPr>
        <w:t>:00</w:t>
      </w:r>
      <w:r w:rsidR="004851E0">
        <w:rPr>
          <w:rFonts w:eastAsia="Times New Roman" w:cstheme="minorBidi"/>
          <w:color w:val="000000"/>
          <w:lang w:val="es-CO" w:eastAsia="es-ES_tradnl"/>
        </w:rPr>
        <w:t xml:space="preserve"> del medio</w:t>
      </w:r>
      <w:r w:rsidRPr="00377188">
        <w:rPr>
          <w:rFonts w:eastAsia="Times New Roman" w:cstheme="minorBidi"/>
          <w:color w:val="000000"/>
          <w:lang w:val="es-CO" w:eastAsia="es-ES_tradnl"/>
        </w:rPr>
        <w:t>día y de 2</w:t>
      </w:r>
      <w:r w:rsidR="00C02A29" w:rsidRPr="00377188">
        <w:rPr>
          <w:rFonts w:eastAsia="Times New Roman" w:cstheme="minorBidi"/>
          <w:color w:val="000000"/>
          <w:lang w:val="es-CO" w:eastAsia="es-ES_tradnl"/>
        </w:rPr>
        <w:t>:00</w:t>
      </w:r>
      <w:r w:rsidRPr="00377188">
        <w:rPr>
          <w:rFonts w:eastAsia="Times New Roman" w:cstheme="minorBidi"/>
          <w:color w:val="000000"/>
          <w:lang w:val="es-CO" w:eastAsia="es-ES_tradnl"/>
        </w:rPr>
        <w:t xml:space="preserve"> de la tarde a 6:00 p</w:t>
      </w:r>
      <w:r w:rsidR="00493BBF" w:rsidRPr="00377188">
        <w:rPr>
          <w:rFonts w:eastAsia="Times New Roman" w:cstheme="minorBidi"/>
          <w:color w:val="000000"/>
          <w:lang w:val="es-CO" w:eastAsia="es-ES_tradnl"/>
        </w:rPr>
        <w:t>.</w:t>
      </w:r>
      <w:r w:rsidRPr="00377188">
        <w:rPr>
          <w:rFonts w:eastAsia="Times New Roman" w:cstheme="minorBidi"/>
          <w:color w:val="000000"/>
          <w:lang w:val="es-CO" w:eastAsia="es-ES_tradnl"/>
        </w:rPr>
        <w:t>m</w:t>
      </w:r>
      <w:r w:rsidR="00493BBF" w:rsidRPr="00377188">
        <w:rPr>
          <w:rFonts w:eastAsia="Times New Roman" w:cstheme="minorBidi"/>
          <w:color w:val="000000"/>
          <w:lang w:val="es-CO" w:eastAsia="es-ES_tradnl"/>
        </w:rPr>
        <w:t>.</w:t>
      </w:r>
      <w:r w:rsidRPr="00377188">
        <w:rPr>
          <w:rFonts w:eastAsia="Times New Roman" w:cstheme="minorBidi"/>
          <w:lang w:val="es-ES_tradnl" w:eastAsia="es-ES_tradnl"/>
        </w:rPr>
        <w:t xml:space="preserve">, como también los sábados en horario de </w:t>
      </w:r>
      <w:r w:rsidRPr="00377188">
        <w:rPr>
          <w:rFonts w:eastAsia="Times New Roman" w:cstheme="minorBidi"/>
          <w:color w:val="000000"/>
          <w:lang w:val="es-CO" w:eastAsia="es-ES_tradnl"/>
        </w:rPr>
        <w:t>8:00 a.m</w:t>
      </w:r>
      <w:r w:rsidR="00493BBF" w:rsidRPr="00377188">
        <w:rPr>
          <w:rFonts w:eastAsia="Times New Roman" w:cstheme="minorBidi"/>
          <w:color w:val="000000"/>
          <w:lang w:val="es-CO" w:eastAsia="es-ES_tradnl"/>
        </w:rPr>
        <w:t>.</w:t>
      </w:r>
      <w:r w:rsidR="00C02A29" w:rsidRPr="00377188">
        <w:rPr>
          <w:rFonts w:eastAsia="Times New Roman" w:cstheme="minorBidi"/>
          <w:color w:val="000000"/>
          <w:lang w:val="es-CO" w:eastAsia="es-ES_tradnl"/>
        </w:rPr>
        <w:t xml:space="preserve"> a</w:t>
      </w:r>
      <w:r w:rsidRPr="00377188">
        <w:rPr>
          <w:rFonts w:eastAsia="Times New Roman" w:cstheme="minorBidi"/>
          <w:color w:val="000000"/>
          <w:lang w:val="es-CO" w:eastAsia="es-ES_tradnl"/>
        </w:rPr>
        <w:t>12</w:t>
      </w:r>
      <w:r w:rsidR="00493BBF" w:rsidRPr="00377188">
        <w:rPr>
          <w:rFonts w:eastAsia="Times New Roman" w:cstheme="minorBidi"/>
          <w:color w:val="000000"/>
          <w:lang w:val="es-CO" w:eastAsia="es-ES_tradnl"/>
        </w:rPr>
        <w:t>:00</w:t>
      </w:r>
      <w:r w:rsidRPr="00377188">
        <w:rPr>
          <w:rFonts w:eastAsia="Times New Roman" w:cstheme="minorBidi"/>
          <w:color w:val="000000"/>
          <w:lang w:val="es-CO" w:eastAsia="es-ES_tradnl"/>
        </w:rPr>
        <w:t xml:space="preserve"> </w:t>
      </w:r>
      <w:r w:rsidR="00493BBF" w:rsidRPr="00377188">
        <w:rPr>
          <w:rFonts w:eastAsia="Times New Roman" w:cstheme="minorBidi"/>
          <w:color w:val="000000"/>
          <w:lang w:val="es-CO" w:eastAsia="es-ES_tradnl"/>
        </w:rPr>
        <w:t>del medio día</w:t>
      </w:r>
      <w:r w:rsidRPr="00377188">
        <w:rPr>
          <w:rFonts w:eastAsia="Times New Roman" w:cstheme="minorBidi"/>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46D85" w:rsidRPr="00377188" w14:paraId="5664423F" w14:textId="77777777" w:rsidTr="00103A38">
        <w:trPr>
          <w:jc w:val="center"/>
        </w:trPr>
        <w:tc>
          <w:tcPr>
            <w:tcW w:w="6398" w:type="dxa"/>
            <w:gridSpan w:val="2"/>
            <w:vAlign w:val="center"/>
          </w:tcPr>
          <w:p w14:paraId="4BA364F1" w14:textId="354BD1D4" w:rsidR="00146D85" w:rsidRPr="00377188" w:rsidRDefault="00146D85" w:rsidP="00146D85">
            <w:pPr>
              <w:suppressAutoHyphens w:val="0"/>
              <w:spacing w:after="0"/>
              <w:jc w:val="center"/>
              <w:rPr>
                <w:rFonts w:eastAsia="Times New Roman" w:cstheme="minorBidi"/>
                <w:b/>
                <w:color w:val="000000"/>
                <w:lang w:val="es-CO" w:eastAsia="es-ES_tradnl"/>
              </w:rPr>
            </w:pPr>
            <w:r w:rsidRPr="00377188">
              <w:rPr>
                <w:rFonts w:eastAsia="Times New Roman" w:cstheme="minorBidi"/>
                <w:b/>
                <w:color w:val="000000"/>
                <w:lang w:val="es-CO" w:eastAsia="es-ES_tradnl"/>
              </w:rPr>
              <w:t xml:space="preserve">DE ACUERDO </w:t>
            </w:r>
            <w:r w:rsidR="00493BBF" w:rsidRPr="00377188">
              <w:rPr>
                <w:rFonts w:eastAsia="Times New Roman" w:cstheme="minorBidi"/>
                <w:b/>
                <w:color w:val="000000"/>
                <w:lang w:val="es-CO" w:eastAsia="es-ES_tradnl"/>
              </w:rPr>
              <w:t>CON E</w:t>
            </w:r>
            <w:r w:rsidRPr="00377188">
              <w:rPr>
                <w:rFonts w:eastAsia="Times New Roman" w:cstheme="minorBidi"/>
                <w:b/>
                <w:color w:val="000000"/>
                <w:lang w:val="es-CO" w:eastAsia="es-ES_tradnl"/>
              </w:rPr>
              <w:t>L PRIMER APELLIDO</w:t>
            </w:r>
          </w:p>
        </w:tc>
      </w:tr>
      <w:tr w:rsidR="00146D85" w:rsidRPr="00377188" w14:paraId="20CF4E00" w14:textId="77777777" w:rsidTr="00103A38">
        <w:trPr>
          <w:trHeight w:val="232"/>
          <w:jc w:val="center"/>
        </w:trPr>
        <w:tc>
          <w:tcPr>
            <w:tcW w:w="3134" w:type="dxa"/>
            <w:vAlign w:val="center"/>
          </w:tcPr>
          <w:p w14:paraId="5F4E5CC7" w14:textId="77777777" w:rsidR="00146D85" w:rsidRPr="00377188" w:rsidRDefault="00146D85" w:rsidP="00146D85">
            <w:pPr>
              <w:suppressAutoHyphens w:val="0"/>
              <w:spacing w:after="0"/>
              <w:jc w:val="center"/>
              <w:rPr>
                <w:rFonts w:eastAsia="Times New Roman" w:cstheme="minorBidi"/>
                <w:b/>
                <w:lang w:val="es-ES_tradnl" w:eastAsia="es-ES"/>
              </w:rPr>
            </w:pPr>
          </w:p>
          <w:p w14:paraId="5C4A1BBA" w14:textId="77777777" w:rsidR="00146D85" w:rsidRPr="00377188" w:rsidRDefault="00146D85" w:rsidP="00146D85">
            <w:pPr>
              <w:suppressAutoHyphens w:val="0"/>
              <w:spacing w:after="0"/>
              <w:jc w:val="center"/>
              <w:rPr>
                <w:rFonts w:eastAsia="Times New Roman" w:cstheme="minorBidi"/>
                <w:b/>
                <w:lang w:val="es-ES_tradnl" w:eastAsia="es-ES"/>
              </w:rPr>
            </w:pPr>
            <w:r w:rsidRPr="00377188">
              <w:rPr>
                <w:rFonts w:eastAsia="Times New Roman" w:cstheme="minorBidi"/>
                <w:b/>
                <w:lang w:val="es-ES_tradnl" w:eastAsia="es-ES"/>
              </w:rPr>
              <w:t>Letra del primer apellido</w:t>
            </w:r>
          </w:p>
          <w:p w14:paraId="22169BD1" w14:textId="77777777" w:rsidR="00146D85" w:rsidRPr="00377188" w:rsidRDefault="00146D85" w:rsidP="00146D85">
            <w:pPr>
              <w:suppressAutoHyphens w:val="0"/>
              <w:spacing w:after="0"/>
              <w:jc w:val="center"/>
              <w:rPr>
                <w:rFonts w:eastAsia="Times New Roman" w:cstheme="minorBidi"/>
                <w:b/>
                <w:lang w:val="es-CO" w:eastAsia="es-ES_tradnl"/>
              </w:rPr>
            </w:pPr>
          </w:p>
        </w:tc>
        <w:tc>
          <w:tcPr>
            <w:tcW w:w="3264" w:type="dxa"/>
            <w:vAlign w:val="center"/>
          </w:tcPr>
          <w:p w14:paraId="58647452" w14:textId="77777777" w:rsidR="00146D85" w:rsidRPr="00377188" w:rsidRDefault="00146D85" w:rsidP="00146D85">
            <w:pPr>
              <w:suppressAutoHyphens w:val="0"/>
              <w:spacing w:after="0"/>
              <w:jc w:val="center"/>
              <w:rPr>
                <w:rFonts w:eastAsia="Times New Roman" w:cstheme="minorBidi"/>
                <w:b/>
                <w:lang w:val="es-ES_tradnl" w:eastAsia="es-ES"/>
              </w:rPr>
            </w:pPr>
            <w:r w:rsidRPr="00377188">
              <w:rPr>
                <w:rFonts w:eastAsia="Times New Roman" w:cstheme="minorBidi"/>
                <w:b/>
                <w:lang w:val="es-ES_tradnl" w:eastAsia="es-ES"/>
              </w:rPr>
              <w:t>Fecha de Pago</w:t>
            </w:r>
          </w:p>
        </w:tc>
      </w:tr>
      <w:tr w:rsidR="00146D85" w:rsidRPr="00377188" w14:paraId="5F671281" w14:textId="77777777" w:rsidTr="00103A38">
        <w:trPr>
          <w:jc w:val="center"/>
        </w:trPr>
        <w:tc>
          <w:tcPr>
            <w:tcW w:w="3134" w:type="dxa"/>
            <w:vAlign w:val="center"/>
          </w:tcPr>
          <w:p w14:paraId="4BF0122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A, B,</w:t>
            </w:r>
          </w:p>
        </w:tc>
        <w:tc>
          <w:tcPr>
            <w:tcW w:w="3264" w:type="dxa"/>
            <w:vAlign w:val="center"/>
          </w:tcPr>
          <w:p w14:paraId="53F5CFFD"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4 de julio 2018</w:t>
            </w:r>
          </w:p>
          <w:p w14:paraId="18390AFC"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5381CAB3" w14:textId="77777777" w:rsidTr="00103A38">
        <w:trPr>
          <w:jc w:val="center"/>
        </w:trPr>
        <w:tc>
          <w:tcPr>
            <w:tcW w:w="3134" w:type="dxa"/>
            <w:vAlign w:val="center"/>
          </w:tcPr>
          <w:p w14:paraId="103DB81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C, D, E,  </w:t>
            </w:r>
          </w:p>
          <w:p w14:paraId="2ACCA419"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07C02715"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5 de julio 2018</w:t>
            </w:r>
          </w:p>
          <w:p w14:paraId="71A7F57E"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7BACEF85" w14:textId="77777777" w:rsidTr="00103A38">
        <w:trPr>
          <w:jc w:val="center"/>
        </w:trPr>
        <w:tc>
          <w:tcPr>
            <w:tcW w:w="3134" w:type="dxa"/>
            <w:vAlign w:val="center"/>
          </w:tcPr>
          <w:p w14:paraId="354A0C78"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 F , G, H, </w:t>
            </w:r>
          </w:p>
        </w:tc>
        <w:tc>
          <w:tcPr>
            <w:tcW w:w="3264" w:type="dxa"/>
            <w:vAlign w:val="center"/>
          </w:tcPr>
          <w:p w14:paraId="74CD3075"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6 de julio 2018</w:t>
            </w:r>
          </w:p>
          <w:p w14:paraId="7EC8E2AC"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26D7DB8B" w14:textId="77777777" w:rsidTr="00103A38">
        <w:trPr>
          <w:jc w:val="center"/>
        </w:trPr>
        <w:tc>
          <w:tcPr>
            <w:tcW w:w="3134" w:type="dxa"/>
            <w:vAlign w:val="center"/>
          </w:tcPr>
          <w:p w14:paraId="346DB814"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lastRenderedPageBreak/>
              <w:t xml:space="preserve">I, J, K, L, </w:t>
            </w:r>
          </w:p>
        </w:tc>
        <w:tc>
          <w:tcPr>
            <w:tcW w:w="3264" w:type="dxa"/>
            <w:vAlign w:val="center"/>
          </w:tcPr>
          <w:p w14:paraId="703BAD5B"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9 de julio 2018</w:t>
            </w:r>
          </w:p>
          <w:p w14:paraId="3C7670F3"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31ED4377" w14:textId="77777777" w:rsidTr="00103A38">
        <w:trPr>
          <w:jc w:val="center"/>
        </w:trPr>
        <w:tc>
          <w:tcPr>
            <w:tcW w:w="3134" w:type="dxa"/>
            <w:vAlign w:val="center"/>
          </w:tcPr>
          <w:p w14:paraId="420E1EFD"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M, N, Ñ</w:t>
            </w:r>
          </w:p>
          <w:p w14:paraId="32C7B24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320FADAE"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10 de julio 2018</w:t>
            </w:r>
          </w:p>
          <w:p w14:paraId="1E86BC29"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2EAE5B64" w14:textId="77777777" w:rsidTr="00103A38">
        <w:trPr>
          <w:jc w:val="center"/>
        </w:trPr>
        <w:tc>
          <w:tcPr>
            <w:tcW w:w="3134" w:type="dxa"/>
            <w:vAlign w:val="center"/>
          </w:tcPr>
          <w:p w14:paraId="76420C83"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O, P, Q</w:t>
            </w:r>
          </w:p>
        </w:tc>
        <w:tc>
          <w:tcPr>
            <w:tcW w:w="3264" w:type="dxa"/>
            <w:vAlign w:val="center"/>
          </w:tcPr>
          <w:p w14:paraId="5EE6E716"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11 de julio 2018</w:t>
            </w:r>
          </w:p>
          <w:p w14:paraId="5B3C2D9A"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0F7E5246" w14:textId="77777777" w:rsidTr="00103A38">
        <w:trPr>
          <w:jc w:val="center"/>
        </w:trPr>
        <w:tc>
          <w:tcPr>
            <w:tcW w:w="3134" w:type="dxa"/>
            <w:vAlign w:val="center"/>
          </w:tcPr>
          <w:p w14:paraId="71F4DB20"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R, S, T</w:t>
            </w:r>
          </w:p>
        </w:tc>
        <w:tc>
          <w:tcPr>
            <w:tcW w:w="3264" w:type="dxa"/>
            <w:vAlign w:val="center"/>
          </w:tcPr>
          <w:p w14:paraId="5987459F"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12 de julio 2018</w:t>
            </w:r>
          </w:p>
          <w:p w14:paraId="3586CD4A"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740ABB4F" w14:textId="77777777" w:rsidTr="00103A38">
        <w:trPr>
          <w:jc w:val="center"/>
        </w:trPr>
        <w:tc>
          <w:tcPr>
            <w:tcW w:w="3134" w:type="dxa"/>
            <w:vAlign w:val="center"/>
          </w:tcPr>
          <w:p w14:paraId="7C26F85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 U, V, W, X, Y, Z</w:t>
            </w:r>
          </w:p>
        </w:tc>
        <w:tc>
          <w:tcPr>
            <w:tcW w:w="3264" w:type="dxa"/>
            <w:vAlign w:val="center"/>
          </w:tcPr>
          <w:p w14:paraId="7E12AC59"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13 de julio 2018</w:t>
            </w:r>
          </w:p>
          <w:p w14:paraId="2D6AC4C0"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17A90E34" w14:textId="77777777" w:rsidTr="00103A38">
        <w:trPr>
          <w:jc w:val="center"/>
        </w:trPr>
        <w:tc>
          <w:tcPr>
            <w:tcW w:w="3134" w:type="dxa"/>
            <w:vAlign w:val="center"/>
          </w:tcPr>
          <w:p w14:paraId="5AC0C36D"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PENDIENTES POR COBRAR</w:t>
            </w:r>
          </w:p>
        </w:tc>
        <w:tc>
          <w:tcPr>
            <w:tcW w:w="3264" w:type="dxa"/>
            <w:vAlign w:val="center"/>
          </w:tcPr>
          <w:p w14:paraId="30162502" w14:textId="77777777" w:rsidR="00146D85" w:rsidRPr="00377188" w:rsidRDefault="00146D85" w:rsidP="00146D85">
            <w:pPr>
              <w:suppressAutoHyphens w:val="0"/>
              <w:spacing w:after="0"/>
              <w:jc w:val="center"/>
              <w:rPr>
                <w:rFonts w:eastAsia="Times New Roman" w:cstheme="minorBidi"/>
                <w:lang w:val="es-CO" w:eastAsia="es-ES_tradnl"/>
              </w:rPr>
            </w:pPr>
            <w:r w:rsidRPr="00377188">
              <w:rPr>
                <w:rFonts w:eastAsia="Times New Roman" w:cstheme="minorBidi"/>
                <w:lang w:val="es-CO" w:eastAsia="es-ES_tradnl"/>
              </w:rPr>
              <w:t>Del 14 hasta el 26 de julio</w:t>
            </w:r>
          </w:p>
          <w:p w14:paraId="5C969398" w14:textId="77777777" w:rsidR="00146D85" w:rsidRPr="00377188" w:rsidRDefault="00146D85" w:rsidP="00146D85">
            <w:pPr>
              <w:suppressAutoHyphens w:val="0"/>
              <w:spacing w:after="0"/>
              <w:jc w:val="center"/>
              <w:rPr>
                <w:rFonts w:eastAsia="Times New Roman" w:cstheme="minorBidi"/>
                <w:lang w:val="es-CO" w:eastAsia="es-ES_tradnl"/>
              </w:rPr>
            </w:pPr>
          </w:p>
        </w:tc>
      </w:tr>
    </w:tbl>
    <w:p w14:paraId="5901B55F" w14:textId="77777777" w:rsidR="00493BBF" w:rsidRPr="00377188" w:rsidRDefault="00493BBF" w:rsidP="00146D85">
      <w:pPr>
        <w:suppressAutoHyphens w:val="0"/>
        <w:spacing w:after="160" w:line="259" w:lineRule="auto"/>
        <w:jc w:val="center"/>
        <w:rPr>
          <w:rFonts w:eastAsia="Times New Roman" w:cstheme="minorBidi"/>
          <w:b/>
          <w:color w:val="000000"/>
          <w:u w:val="single"/>
          <w:lang w:val="es-CO" w:eastAsia="es-ES_tradnl"/>
        </w:rPr>
      </w:pPr>
    </w:p>
    <w:p w14:paraId="4B92AE84" w14:textId="38BD80C4" w:rsidR="00146D85" w:rsidRPr="00377188" w:rsidRDefault="00146D85" w:rsidP="00146D85">
      <w:pPr>
        <w:suppressAutoHyphens w:val="0"/>
        <w:spacing w:after="160" w:line="259" w:lineRule="auto"/>
        <w:jc w:val="center"/>
        <w:rPr>
          <w:rFonts w:eastAsia="Times New Roman" w:cstheme="minorBidi"/>
          <w:color w:val="000000"/>
          <w:u w:val="single"/>
          <w:lang w:val="es-CO" w:eastAsia="es-ES_tradnl"/>
        </w:rPr>
      </w:pPr>
      <w:r w:rsidRPr="00377188">
        <w:rPr>
          <w:rFonts w:eastAsia="Times New Roman" w:cstheme="minorBidi"/>
          <w:b/>
          <w:color w:val="000000"/>
          <w:u w:val="single"/>
          <w:lang w:val="es-CO" w:eastAsia="es-ES_tradnl"/>
        </w:rPr>
        <w:t>PUNTOS DE PAGO EFECTY - SERVIENTREGA</w:t>
      </w:r>
    </w:p>
    <w:p w14:paraId="4194CC85" w14:textId="5C4C703F" w:rsidR="00146D85" w:rsidRPr="00377188" w:rsidRDefault="00146D85" w:rsidP="00146D85">
      <w:pPr>
        <w:suppressAutoHyphens w:val="0"/>
        <w:spacing w:after="160" w:line="259" w:lineRule="auto"/>
        <w:rPr>
          <w:rFonts w:eastAsia="Times New Roman" w:cstheme="minorBidi"/>
          <w:color w:val="000000"/>
          <w:lang w:val="es-CO" w:eastAsia="es-ES_tradnl"/>
        </w:rPr>
      </w:pPr>
      <w:r w:rsidRPr="00377188">
        <w:rPr>
          <w:rFonts w:eastAsia="Times New Roman" w:cstheme="minorBidi"/>
          <w:color w:val="000000"/>
          <w:lang w:val="es-CO" w:eastAsia="es-ES_tradnl"/>
        </w:rPr>
        <w:t xml:space="preserve">Se invita a los beneficiarios del programa Colombia Mayor, a conocer los 22 puntos de pago que se han autorizado y cobrar en el </w:t>
      </w:r>
      <w:r w:rsidR="00493BBF" w:rsidRPr="00377188">
        <w:rPr>
          <w:rFonts w:eastAsia="Times New Roman" w:cstheme="minorBidi"/>
          <w:color w:val="000000"/>
          <w:lang w:val="es-CO" w:eastAsia="es-ES_tradnl"/>
        </w:rPr>
        <w:t>lugar más cercano a su domicilio.</w:t>
      </w:r>
    </w:p>
    <w:p w14:paraId="0476E835" w14:textId="77777777" w:rsidR="00146D85" w:rsidRPr="00377188" w:rsidRDefault="00146D85" w:rsidP="00146D85">
      <w:pPr>
        <w:suppressAutoHyphens w:val="0"/>
        <w:spacing w:after="160" w:line="259" w:lineRule="auto"/>
        <w:rPr>
          <w:rFonts w:eastAsia="Times New Roman" w:cstheme="minorBidi"/>
          <w:color w:val="000000"/>
          <w:lang w:val="es-CO" w:eastAsia="es-ES_tradnl"/>
        </w:rPr>
      </w:pPr>
      <w:r w:rsidRPr="00377188">
        <w:rPr>
          <w:rFonts w:eastAsia="Times New Roman" w:cstheme="minorBidi"/>
          <w:color w:val="000000"/>
          <w:lang w:val="es-CO" w:eastAsia="es-ES_tradnl"/>
        </w:rPr>
        <w:t xml:space="preserve"> </w:t>
      </w:r>
    </w:p>
    <w:tbl>
      <w:tblPr>
        <w:tblW w:w="6038" w:type="dxa"/>
        <w:jc w:val="center"/>
        <w:tblCellMar>
          <w:left w:w="70" w:type="dxa"/>
          <w:right w:w="70" w:type="dxa"/>
        </w:tblCellMar>
        <w:tblLook w:val="04A0" w:firstRow="1" w:lastRow="0" w:firstColumn="1" w:lastColumn="0" w:noHBand="0" w:noVBand="1"/>
      </w:tblPr>
      <w:tblGrid>
        <w:gridCol w:w="1440"/>
        <w:gridCol w:w="4598"/>
      </w:tblGrid>
      <w:tr w:rsidR="00146D85" w:rsidRPr="00377188" w14:paraId="6DCFDB54" w14:textId="77777777" w:rsidTr="00103A38">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6DD38" w14:textId="77777777" w:rsidR="00146D85" w:rsidRPr="00377188" w:rsidRDefault="00146D85" w:rsidP="00146D85">
            <w:pPr>
              <w:suppressAutoHyphens w:val="0"/>
              <w:spacing w:after="0"/>
              <w:jc w:val="center"/>
              <w:rPr>
                <w:rFonts w:eastAsia="Times New Roman" w:cstheme="minorBidi"/>
                <w:b/>
                <w:bCs/>
                <w:color w:val="000000"/>
                <w:lang w:val="es-CO" w:eastAsia="es-CO"/>
              </w:rPr>
            </w:pPr>
            <w:r w:rsidRPr="00377188">
              <w:rPr>
                <w:rFonts w:eastAsia="Times New Roman" w:cstheme="minorBidi"/>
                <w:b/>
                <w:bCs/>
                <w:color w:val="00000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62518E60" w14:textId="77777777" w:rsidR="00146D85" w:rsidRPr="00377188" w:rsidRDefault="00146D85" w:rsidP="00146D85">
            <w:pPr>
              <w:suppressAutoHyphens w:val="0"/>
              <w:spacing w:after="0"/>
              <w:jc w:val="center"/>
              <w:rPr>
                <w:rFonts w:eastAsia="Times New Roman" w:cstheme="minorBidi"/>
                <w:b/>
                <w:bCs/>
                <w:color w:val="000000"/>
                <w:lang w:val="es-CO" w:eastAsia="es-CO"/>
              </w:rPr>
            </w:pPr>
            <w:r w:rsidRPr="00377188">
              <w:rPr>
                <w:rFonts w:eastAsia="Times New Roman" w:cstheme="minorBidi"/>
                <w:b/>
                <w:bCs/>
                <w:color w:val="000000"/>
                <w:lang w:val="es-CO" w:eastAsia="es-CO"/>
              </w:rPr>
              <w:t>PUNTOS DE PAGO</w:t>
            </w:r>
          </w:p>
        </w:tc>
      </w:tr>
      <w:tr w:rsidR="00146D85" w:rsidRPr="00377188" w14:paraId="27AE206D"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5A1E1947"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FBCAB0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Santiago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23 N. 11 – 64 LC)</w:t>
            </w:r>
          </w:p>
          <w:p w14:paraId="13FB385E"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EF7AC6C"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5E1ECADD"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28F3E07C" w14:textId="7B7B13C0" w:rsidR="00146D85" w:rsidRPr="00377188" w:rsidRDefault="00146D85" w:rsidP="00493BBF">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Américas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19 N. 14 - 21)</w:t>
            </w:r>
          </w:p>
        </w:tc>
      </w:tr>
      <w:tr w:rsidR="00146D85" w:rsidRPr="00377188" w14:paraId="59C16D27"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6E9E67A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4DFA4E66"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Fátima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17 N. 13 -76)</w:t>
            </w:r>
          </w:p>
          <w:p w14:paraId="169E80D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9DD80D4"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6C856215"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410B59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Villa Flor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17 Cs 28)</w:t>
            </w:r>
          </w:p>
          <w:p w14:paraId="201251EC"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03F3EE98" w14:textId="77777777" w:rsidTr="00103A38">
        <w:trPr>
          <w:trHeight w:val="345"/>
          <w:jc w:val="center"/>
        </w:trPr>
        <w:tc>
          <w:tcPr>
            <w:tcW w:w="1440" w:type="dxa"/>
            <w:vMerge/>
            <w:tcBorders>
              <w:left w:val="single" w:sz="4" w:space="0" w:color="auto"/>
              <w:right w:val="single" w:sz="4" w:space="0" w:color="auto"/>
            </w:tcBorders>
            <w:vAlign w:val="center"/>
            <w:hideMark/>
          </w:tcPr>
          <w:p w14:paraId="41A44AC3"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6D4FD85"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Santa Mónica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B Cs 92)</w:t>
            </w:r>
          </w:p>
          <w:p w14:paraId="440EB99F"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F62DF77" w14:textId="77777777" w:rsidTr="00103A38">
        <w:trPr>
          <w:trHeight w:val="345"/>
          <w:jc w:val="center"/>
        </w:trPr>
        <w:tc>
          <w:tcPr>
            <w:tcW w:w="1440" w:type="dxa"/>
            <w:vMerge/>
            <w:tcBorders>
              <w:left w:val="single" w:sz="4" w:space="0" w:color="auto"/>
              <w:right w:val="single" w:sz="4" w:space="0" w:color="auto"/>
            </w:tcBorders>
            <w:vAlign w:val="center"/>
          </w:tcPr>
          <w:p w14:paraId="4014EAED"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7D85584A" w14:textId="77777777" w:rsidR="00146D85" w:rsidRPr="00377188" w:rsidRDefault="00146D85" w:rsidP="00146D85">
            <w:pPr>
              <w:suppressAutoHyphens w:val="0"/>
              <w:spacing w:after="0"/>
              <w:jc w:val="left"/>
              <w:rPr>
                <w:rFonts w:eastAsiaTheme="minorHAnsi" w:cs="Arial"/>
                <w:color w:val="000000"/>
                <w:shd w:val="clear" w:color="auto" w:fill="FFFFFF"/>
                <w:lang w:val="es-AR" w:eastAsia="en-US"/>
              </w:rPr>
            </w:pPr>
            <w:r w:rsidRPr="00377188">
              <w:rPr>
                <w:rFonts w:eastAsiaTheme="minorHAnsi" w:cs="Arial"/>
                <w:color w:val="000000"/>
                <w:shd w:val="clear" w:color="auto" w:fill="FFFFFF"/>
                <w:lang w:val="es-AR" w:eastAsia="en-US"/>
              </w:rPr>
              <w:t xml:space="preserve">Miraflores Diagonal 16 C # 1E - 55 </w:t>
            </w:r>
          </w:p>
          <w:p w14:paraId="7F99190C"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C89E6DF"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23A6AD"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5BE41D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Potrerillo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7 # 15 – 77)</w:t>
            </w:r>
          </w:p>
          <w:p w14:paraId="3EF1C7C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64F3076" w14:textId="77777777" w:rsidTr="00103A38">
        <w:trPr>
          <w:trHeight w:val="345"/>
          <w:jc w:val="center"/>
        </w:trPr>
        <w:tc>
          <w:tcPr>
            <w:tcW w:w="1440" w:type="dxa"/>
            <w:vMerge/>
            <w:tcBorders>
              <w:left w:val="single" w:sz="4" w:space="0" w:color="auto"/>
              <w:right w:val="single" w:sz="4" w:space="0" w:color="auto"/>
            </w:tcBorders>
            <w:vAlign w:val="center"/>
            <w:hideMark/>
          </w:tcPr>
          <w:p w14:paraId="316AE117"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9EE4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Terminal Pasto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6 N. 16 B – 50 Local 120)</w:t>
            </w:r>
          </w:p>
          <w:p w14:paraId="6B47A343"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5543E3F"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tcPr>
          <w:p w14:paraId="1702E0BB"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647432C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w:t>
            </w:r>
            <w:proofErr w:type="spellStart"/>
            <w:r w:rsidRPr="00377188">
              <w:rPr>
                <w:rFonts w:eastAsia="Times New Roman" w:cstheme="minorBidi"/>
                <w:color w:val="000000"/>
                <w:lang w:val="es-CO" w:eastAsia="es-CO"/>
              </w:rPr>
              <w:t>Idema</w:t>
            </w:r>
            <w:proofErr w:type="spellEnd"/>
            <w:r w:rsidRPr="00377188">
              <w:rPr>
                <w:rFonts w:eastAsia="Times New Roman" w:cstheme="minorBidi"/>
                <w:color w:val="000000"/>
                <w:lang w:val="es-CO" w:eastAsia="es-CO"/>
              </w:rPr>
              <w:t xml:space="preserve"> Calle 18 A # 10 – 03</w:t>
            </w:r>
          </w:p>
          <w:p w14:paraId="58CE16F9"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1A1CB1C1"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E4F764"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9F37E95"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Chambú</w:t>
            </w:r>
            <w:proofErr w:type="spellEnd"/>
            <w:r w:rsidRPr="00377188">
              <w:rPr>
                <w:rFonts w:eastAsia="Times New Roman" w:cstheme="minorBidi"/>
                <w:color w:val="000000"/>
                <w:lang w:val="es-CO" w:eastAsia="es-CO"/>
              </w:rPr>
              <w:t xml:space="preserve"> II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27 Cs 9</w:t>
            </w:r>
          </w:p>
          <w:p w14:paraId="6D4C105D"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1184F57"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59DBF73A"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6A85C29"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Pilar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4 N. 12 A 20</w:t>
            </w:r>
          </w:p>
          <w:p w14:paraId="63E486E8"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42F19E0" w14:textId="77777777" w:rsidTr="00103A38">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CA8AD6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5E0FFD83"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Tamasagra</w:t>
            </w:r>
            <w:proofErr w:type="spellEnd"/>
            <w:r w:rsidRPr="00377188">
              <w:rPr>
                <w:rFonts w:eastAsia="Times New Roman" w:cstheme="minorBidi"/>
                <w:color w:val="000000"/>
                <w:lang w:val="es-CO" w:eastAsia="es-CO"/>
              </w:rPr>
              <w:t xml:space="preserve">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14 Cs 18</w:t>
            </w:r>
          </w:p>
          <w:p w14:paraId="267D68ED"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DEE653A" w14:textId="77777777" w:rsidTr="00103A38">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0E006EAF"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41A2EDEA"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Boyacá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10 B N. 22 – 02</w:t>
            </w:r>
          </w:p>
          <w:p w14:paraId="228E08A5"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5B79AE9"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AE404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20E3E3D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Parque Infantil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16 B N. 29 -48)</w:t>
            </w:r>
          </w:p>
          <w:p w14:paraId="61A79979"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30B95F4"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1FBEC253"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431B05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Centro  Comercial Bombona  local 1</w:t>
            </w:r>
          </w:p>
          <w:p w14:paraId="31479AD4"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14 # 29 – 11 Local 1)</w:t>
            </w:r>
          </w:p>
        </w:tc>
      </w:tr>
      <w:tr w:rsidR="00146D85" w:rsidRPr="00377188" w14:paraId="37A6E395"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E846A71"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08F41864"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Avenida Panamericana</w:t>
            </w:r>
          </w:p>
          <w:p w14:paraId="175875A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2 # 33 – 09)</w:t>
            </w:r>
          </w:p>
        </w:tc>
      </w:tr>
      <w:tr w:rsidR="00146D85" w:rsidRPr="00377188" w14:paraId="1459B069"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1875A964"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4F02822"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Vía Hospital San Pedro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16 N. 37 -07)</w:t>
            </w:r>
          </w:p>
          <w:p w14:paraId="3C409324"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7F9ED93" w14:textId="77777777" w:rsidTr="00103A38">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FD167F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F8D3A14"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Emas</w:t>
            </w:r>
            <w:proofErr w:type="spellEnd"/>
            <w:r w:rsidRPr="00377188">
              <w:rPr>
                <w:rFonts w:eastAsia="Times New Roman" w:cstheme="minorBidi"/>
                <w:color w:val="000000"/>
                <w:lang w:val="es-CO" w:eastAsia="es-CO"/>
              </w:rPr>
              <w:t xml:space="preserve">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24 # 24 - 23</w:t>
            </w:r>
          </w:p>
        </w:tc>
      </w:tr>
      <w:tr w:rsidR="00146D85" w:rsidRPr="00377188" w14:paraId="5490DFEB" w14:textId="77777777" w:rsidTr="00103A38">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1C1837"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2D9BA78"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Santander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21 # 21 -87</w:t>
            </w:r>
          </w:p>
          <w:p w14:paraId="45D341D2"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45F307BC" w14:textId="77777777" w:rsidTr="00103A38">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54EB10EA"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F4B2FA"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Corazón de Jesús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18 Cs 8</w:t>
            </w:r>
          </w:p>
          <w:p w14:paraId="3E831615"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6C3C738"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77C848D"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1EF5D31E"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Avenida Colombia junto al Batallón Boyacá</w:t>
            </w:r>
          </w:p>
          <w:p w14:paraId="57B0DAB9"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22 N. 15 – 25)</w:t>
            </w:r>
          </w:p>
        </w:tc>
      </w:tr>
      <w:tr w:rsidR="00146D85" w:rsidRPr="00377188" w14:paraId="22286733"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FBE8B49"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1BF21E2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Efecty El Encano</w:t>
            </w:r>
          </w:p>
          <w:p w14:paraId="327A8AB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451DF01C"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30BC568"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75A0CAE5"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Efecty Catambuco</w:t>
            </w:r>
          </w:p>
          <w:p w14:paraId="3494A22A" w14:textId="77777777" w:rsidR="00146D85" w:rsidRPr="00377188" w:rsidRDefault="00146D85" w:rsidP="00146D85">
            <w:pPr>
              <w:suppressAutoHyphens w:val="0"/>
              <w:spacing w:after="0"/>
              <w:jc w:val="left"/>
              <w:rPr>
                <w:rFonts w:eastAsia="Times New Roman" w:cstheme="minorBidi"/>
                <w:color w:val="000000"/>
                <w:lang w:val="es-CO" w:eastAsia="es-CO"/>
              </w:rPr>
            </w:pPr>
          </w:p>
        </w:tc>
      </w:tr>
    </w:tbl>
    <w:p w14:paraId="28914D9F" w14:textId="77777777" w:rsidR="00146D85" w:rsidRPr="00377188" w:rsidRDefault="00146D85" w:rsidP="00146D85">
      <w:pPr>
        <w:suppressAutoHyphens w:val="0"/>
        <w:spacing w:after="160" w:line="259" w:lineRule="auto"/>
        <w:jc w:val="left"/>
        <w:rPr>
          <w:rFonts w:eastAsia="Times New Roman" w:cstheme="minorBidi"/>
          <w:b/>
          <w:u w:val="single"/>
          <w:lang w:val="es-ES_tradnl" w:eastAsia="es-ES"/>
        </w:rPr>
      </w:pPr>
    </w:p>
    <w:p w14:paraId="695B925E" w14:textId="77777777" w:rsidR="00146D85" w:rsidRPr="00377188" w:rsidRDefault="00146D85" w:rsidP="00146D85">
      <w:pPr>
        <w:suppressAutoHyphens w:val="0"/>
        <w:spacing w:after="160" w:line="259" w:lineRule="auto"/>
        <w:jc w:val="center"/>
        <w:rPr>
          <w:rFonts w:eastAsia="Times New Roman" w:cstheme="minorBidi"/>
          <w:lang w:val="es-ES_tradnl" w:eastAsia="es-ES"/>
        </w:rPr>
      </w:pPr>
      <w:r w:rsidRPr="00377188">
        <w:rPr>
          <w:rFonts w:eastAsia="Times New Roman" w:cstheme="minorBidi"/>
          <w:lang w:val="es-ES_tradnl" w:eastAsia="es-ES"/>
        </w:rPr>
        <w:t>CRONOGRAMA DE PAGOS ZONA RURAL</w:t>
      </w:r>
    </w:p>
    <w:p w14:paraId="396C5F4F" w14:textId="77777777" w:rsidR="00146D85" w:rsidRPr="00377188" w:rsidRDefault="00146D85" w:rsidP="00146D85">
      <w:pPr>
        <w:suppressAutoHyphens w:val="0"/>
        <w:spacing w:after="160" w:line="259" w:lineRule="auto"/>
        <w:rPr>
          <w:rFonts w:eastAsia="Times New Roman" w:cstheme="minorBidi"/>
          <w:lang w:val="es-ES_tradnl" w:eastAsia="es-ES"/>
        </w:rPr>
      </w:pPr>
      <w:r w:rsidRPr="00377188">
        <w:rPr>
          <w:rFonts w:eastAsia="Times New Roman" w:cstheme="minorBidi"/>
          <w:lang w:val="es-ES_tradnl" w:eastAsia="es-ES"/>
        </w:rPr>
        <w:t xml:space="preserve">Para el caso de los adultos mayores que residen en los corregimientos se solicita cobrar en su respectivo sector, considerando las siguientes fechas y lugares de pago. </w:t>
      </w:r>
    </w:p>
    <w:p w14:paraId="16CF02AB" w14:textId="62A58A08" w:rsidR="00146D85" w:rsidRPr="00377188" w:rsidRDefault="00A61D08" w:rsidP="00146D85">
      <w:pPr>
        <w:suppressAutoHyphens w:val="0"/>
        <w:spacing w:after="160" w:line="259" w:lineRule="auto"/>
        <w:rPr>
          <w:rFonts w:eastAsia="Times New Roman" w:cstheme="minorBidi"/>
          <w:lang w:val="es-ES_tradnl" w:eastAsia="es-ES"/>
        </w:rPr>
      </w:pPr>
      <w:r w:rsidRPr="00377188">
        <w:rPr>
          <w:rFonts w:eastAsia="Times New Roman" w:cstheme="minorBidi"/>
          <w:lang w:val="es-ES_tradnl" w:eastAsia="es-ES"/>
        </w:rPr>
        <w:t xml:space="preserve">Se advierte </w:t>
      </w:r>
      <w:r w:rsidR="00146D85" w:rsidRPr="00377188">
        <w:rPr>
          <w:rFonts w:eastAsia="Times New Roman" w:cstheme="minorBidi"/>
          <w:lang w:val="es-ES_tradnl" w:eastAsia="es-ES"/>
        </w:rPr>
        <w:t xml:space="preserve">que </w:t>
      </w:r>
      <w:r w:rsidR="00146D85" w:rsidRPr="00377188">
        <w:rPr>
          <w:rFonts w:eastAsia="Times New Roman" w:cstheme="minorBidi"/>
          <w:color w:val="000000"/>
          <w:lang w:val="es-CO" w:eastAsia="es-ES_tradnl"/>
        </w:rPr>
        <w:t>los pagos en la zona rural</w:t>
      </w:r>
      <w:r w:rsidRPr="00377188">
        <w:rPr>
          <w:rFonts w:eastAsia="Times New Roman" w:cstheme="minorBidi"/>
          <w:color w:val="000000"/>
          <w:lang w:val="es-CO" w:eastAsia="es-ES_tradnl"/>
        </w:rPr>
        <w:t>,</w:t>
      </w:r>
      <w:r w:rsidR="00146D85" w:rsidRPr="00377188">
        <w:rPr>
          <w:rFonts w:eastAsia="Times New Roman" w:cstheme="minorBidi"/>
          <w:color w:val="000000"/>
          <w:lang w:val="es-CO" w:eastAsia="es-ES_tradnl"/>
        </w:rPr>
        <w:t xml:space="preserve"> se realizarán a partir del 4</w:t>
      </w:r>
      <w:r w:rsidR="00146D85" w:rsidRPr="00377188">
        <w:rPr>
          <w:rFonts w:eastAsia="Times New Roman" w:cstheme="minorBidi"/>
          <w:lang w:val="es-ES_tradnl" w:eastAsia="es-ES_tradnl"/>
        </w:rPr>
        <w:t xml:space="preserve"> hasta el </w:t>
      </w:r>
      <w:r w:rsidR="00146D85" w:rsidRPr="00377188">
        <w:rPr>
          <w:rFonts w:eastAsia="Times New Roman" w:cstheme="minorBidi"/>
          <w:color w:val="000000"/>
          <w:lang w:val="es-ES_tradnl" w:eastAsia="es-ES_tradnl"/>
        </w:rPr>
        <w:t>12 de mayo</w:t>
      </w:r>
      <w:r w:rsidR="00146D85" w:rsidRPr="00377188">
        <w:rPr>
          <w:rFonts w:eastAsia="Times New Roman" w:cstheme="minorBidi"/>
          <w:color w:val="000000"/>
          <w:lang w:val="es-CO" w:eastAsia="es-ES_tradnl"/>
        </w:rPr>
        <w:t>, conforme al cronograma establecido.</w:t>
      </w:r>
    </w:p>
    <w:tbl>
      <w:tblPr>
        <w:tblW w:w="8779" w:type="dxa"/>
        <w:jc w:val="center"/>
        <w:shd w:val="clear" w:color="auto" w:fill="FFFFFF"/>
        <w:tblCellMar>
          <w:left w:w="0" w:type="dxa"/>
          <w:right w:w="0" w:type="dxa"/>
        </w:tblCellMar>
        <w:tblLook w:val="04A0" w:firstRow="1" w:lastRow="0" w:firstColumn="1" w:lastColumn="0" w:noHBand="0" w:noVBand="1"/>
      </w:tblPr>
      <w:tblGrid>
        <w:gridCol w:w="1408"/>
        <w:gridCol w:w="1843"/>
        <w:gridCol w:w="1275"/>
        <w:gridCol w:w="2127"/>
        <w:gridCol w:w="2126"/>
      </w:tblGrid>
      <w:tr w:rsidR="00146D85" w:rsidRPr="00377188" w14:paraId="266F57BF" w14:textId="77777777" w:rsidTr="00146D85">
        <w:trPr>
          <w:trHeight w:val="510"/>
          <w:jc w:val="center"/>
        </w:trPr>
        <w:tc>
          <w:tcPr>
            <w:tcW w:w="1408"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68F13C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FECHA</w:t>
            </w:r>
          </w:p>
        </w:tc>
        <w:tc>
          <w:tcPr>
            <w:tcW w:w="184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9F6D42C"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CORREGIMIENTO</w:t>
            </w:r>
          </w:p>
        </w:tc>
        <w:tc>
          <w:tcPr>
            <w:tcW w:w="127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D3660C5" w14:textId="69F21340"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No. DE PERSONAS</w:t>
            </w:r>
          </w:p>
        </w:tc>
        <w:tc>
          <w:tcPr>
            <w:tcW w:w="212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A2B35A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LUGAR DE PAGO</w:t>
            </w:r>
          </w:p>
        </w:tc>
        <w:tc>
          <w:tcPr>
            <w:tcW w:w="212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6B69B4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HORARIO</w:t>
            </w:r>
          </w:p>
        </w:tc>
      </w:tr>
      <w:tr w:rsidR="00146D85" w:rsidRPr="00377188" w14:paraId="6F74C911" w14:textId="77777777" w:rsidTr="00146D85">
        <w:trPr>
          <w:trHeight w:val="345"/>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084C10F"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Sábado              07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FEF3E9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Buesaquillo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8419832"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347</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778B8D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D57E18E"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1:00 PM</w:t>
            </w:r>
          </w:p>
        </w:tc>
      </w:tr>
      <w:tr w:rsidR="00146D85" w:rsidRPr="00377188" w14:paraId="5FAFF655"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E529220"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Lunes                   09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0BCC6B0"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Morasurco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51F51E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102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95465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2B9098C"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11:00 AM</w:t>
            </w:r>
          </w:p>
        </w:tc>
      </w:tr>
      <w:tr w:rsidR="00146D85" w:rsidRPr="00377188" w14:paraId="2BF00207"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7C89F6B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3CBA50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Mapachico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86B477"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90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8C6188A"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A841C6"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12:00 M a 5:00 PM</w:t>
            </w:r>
          </w:p>
        </w:tc>
      </w:tr>
      <w:tr w:rsidR="00146D85" w:rsidRPr="00377188" w14:paraId="04737A11"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18A89C1"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Martes               10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D3885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Santa Bárbara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021E8D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342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FEE504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48A9B44"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12:00 M</w:t>
            </w:r>
          </w:p>
        </w:tc>
      </w:tr>
      <w:tr w:rsidR="00146D85" w:rsidRPr="00377188" w14:paraId="7CE926A6"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5D1E831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698DE6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Socorro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199F53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140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A60C499"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D631353"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1:00 PM a 5:00 PM</w:t>
            </w:r>
          </w:p>
        </w:tc>
      </w:tr>
      <w:tr w:rsidR="00146D85" w:rsidRPr="00377188" w14:paraId="59307B9B"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77CA3CC"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Miércoles   11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A4756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Cabrera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738649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133</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977672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4BCC725"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11:00 AM</w:t>
            </w:r>
          </w:p>
        </w:tc>
      </w:tr>
      <w:tr w:rsidR="00146D85" w:rsidRPr="00377188" w14:paraId="683B12B1"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3402C6BF"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98F544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San Fernando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AA0AE7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151C513"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9024C6E"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2:00 M a 5:00 PM</w:t>
            </w:r>
          </w:p>
        </w:tc>
      </w:tr>
      <w:tr w:rsidR="00146D85" w:rsidRPr="00377188" w14:paraId="5AEE3EE2" w14:textId="77777777" w:rsidTr="00146D85">
        <w:trPr>
          <w:trHeight w:val="300"/>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D48FE8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lastRenderedPageBreak/>
              <w:t>Jueves               12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4591593"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La Laguna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89D796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242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C47257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74C675"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7:00 AM a 12:00 M</w:t>
            </w:r>
          </w:p>
        </w:tc>
      </w:tr>
    </w:tbl>
    <w:p w14:paraId="1F1B2D4A" w14:textId="77777777" w:rsidR="00146D85" w:rsidRPr="00377188" w:rsidRDefault="00146D85" w:rsidP="00146D85">
      <w:pPr>
        <w:suppressAutoHyphens w:val="0"/>
        <w:spacing w:after="160" w:line="259" w:lineRule="auto"/>
        <w:rPr>
          <w:rFonts w:eastAsia="Times New Roman" w:cs="Arial"/>
          <w:iCs/>
          <w:lang w:val="es-ES_tradnl" w:eastAsia="es-CO"/>
        </w:rPr>
      </w:pPr>
    </w:p>
    <w:p w14:paraId="77D43971" w14:textId="428DA5EA" w:rsidR="00146D85" w:rsidRPr="00377188" w:rsidRDefault="00146D85" w:rsidP="00146D85">
      <w:pPr>
        <w:suppressAutoHyphens w:val="0"/>
        <w:spacing w:after="160" w:line="259" w:lineRule="auto"/>
        <w:rPr>
          <w:rFonts w:eastAsia="Times New Roman" w:cs="Arial"/>
          <w:iCs/>
          <w:lang w:val="es-CO" w:eastAsia="es-CO"/>
        </w:rPr>
      </w:pPr>
      <w:r w:rsidRPr="00377188">
        <w:rPr>
          <w:rFonts w:eastAsia="Times New Roman" w:cs="Arial"/>
          <w:iCs/>
          <w:lang w:val="es-ES_tradnl" w:eastAsia="es-CO"/>
        </w:rPr>
        <w:t xml:space="preserve">Para </w:t>
      </w:r>
      <w:r w:rsidR="00493BBF" w:rsidRPr="00377188">
        <w:rPr>
          <w:rFonts w:eastAsia="Times New Roman" w:cs="Arial"/>
          <w:iCs/>
          <w:lang w:val="es-ES_tradnl" w:eastAsia="es-CO"/>
        </w:rPr>
        <w:t>más información</w:t>
      </w:r>
      <w:r w:rsidRPr="00377188">
        <w:rPr>
          <w:rFonts w:eastAsia="Times New Roman" w:cs="Arial"/>
          <w:iCs/>
          <w:lang w:val="es-ES_tradnl" w:eastAsia="es-CO"/>
        </w:rPr>
        <w:t xml:space="preserve"> se</w:t>
      </w:r>
      <w:r w:rsidRPr="00377188">
        <w:rPr>
          <w:rFonts w:eastAsia="Times New Roman" w:cs="Arial"/>
          <w:iCs/>
          <w:lang w:val="es-CO" w:eastAsia="es-CO"/>
        </w:rPr>
        <w:t xml:space="preserve"> sugiere </w:t>
      </w:r>
      <w:r w:rsidRPr="00377188">
        <w:rPr>
          <w:rFonts w:eastAsia="Times New Roman" w:cstheme="minorBidi"/>
          <w:lang w:val="es-CO" w:eastAsia="es-ES_tradnl"/>
        </w:rPr>
        <w:t xml:space="preserve">a los beneficiarios, </w:t>
      </w:r>
      <w:r w:rsidRPr="00377188">
        <w:rPr>
          <w:rFonts w:eastAsia="Times New Roman" w:cs="Arial"/>
          <w:iCs/>
          <w:lang w:val="es-CO" w:eastAsia="es-CO"/>
        </w:rPr>
        <w:t>consultar en cada nómina, la fecha y el punto de pago asignado, a través de la página de internet de la Alcaldía de Pasto:</w:t>
      </w:r>
      <w:r w:rsidR="0086310F" w:rsidRPr="00377188">
        <w:rPr>
          <w:rFonts w:eastAsia="Times New Roman" w:cs="Arial"/>
          <w:iCs/>
          <w:lang w:val="es-CO" w:eastAsia="es-CO"/>
        </w:rPr>
        <w:t xml:space="preserve"> </w:t>
      </w:r>
    </w:p>
    <w:p w14:paraId="2DD3552E" w14:textId="77777777" w:rsidR="00146D85" w:rsidRPr="00377188" w:rsidRDefault="00E07DB6" w:rsidP="00146D85">
      <w:pPr>
        <w:suppressAutoHyphens w:val="0"/>
        <w:spacing w:after="160" w:line="259" w:lineRule="auto"/>
        <w:rPr>
          <w:rFonts w:eastAsia="Times New Roman" w:cstheme="minorBidi"/>
          <w:lang w:val="es-CO" w:eastAsia="es-ES_tradnl"/>
        </w:rPr>
      </w:pPr>
      <w:hyperlink r:id="rId14" w:history="1">
        <w:r w:rsidR="00146D85" w:rsidRPr="00377188">
          <w:rPr>
            <w:rFonts w:eastAsia="Times New Roman" w:cstheme="minorBidi"/>
            <w:color w:val="0000FF"/>
            <w:u w:val="single"/>
            <w:lang w:val="es-CO" w:eastAsia="es-ES_tradnl"/>
          </w:rPr>
          <w:t>http://www.pasto.gov.co/index.php/tramites-y-servicios-alcaldia-de-pasto/consulta-colombia-mayor</w:t>
        </w:r>
      </w:hyperlink>
    </w:p>
    <w:p w14:paraId="4AD799E7" w14:textId="77777777" w:rsidR="00146D85" w:rsidRPr="00377188" w:rsidRDefault="00146D85" w:rsidP="00146D85">
      <w:pPr>
        <w:suppressAutoHyphens w:val="0"/>
        <w:spacing w:after="160" w:line="259" w:lineRule="auto"/>
        <w:rPr>
          <w:rFonts w:eastAsia="Times New Roman" w:cstheme="minorBidi"/>
          <w:lang w:val="es-CO" w:eastAsia="es-ES_tradnl"/>
        </w:rPr>
      </w:pPr>
      <w:r w:rsidRPr="00377188">
        <w:rPr>
          <w:rFonts w:eastAsia="Times New Roman" w:cstheme="minorBidi"/>
          <w:lang w:val="es-CO" w:eastAsia="es-ES_tradnl"/>
        </w:rPr>
        <w:t>Se recuerda a todos los beneficiarios del programa que para realizar el respectivo cobro es indispensable:</w:t>
      </w:r>
    </w:p>
    <w:p w14:paraId="1F22CB12" w14:textId="77777777" w:rsidR="00146D85" w:rsidRPr="00377188" w:rsidRDefault="00146D85" w:rsidP="00A32478">
      <w:pPr>
        <w:numPr>
          <w:ilvl w:val="0"/>
          <w:numId w:val="1"/>
        </w:numPr>
        <w:suppressAutoHyphens w:val="0"/>
        <w:spacing w:after="160" w:line="259" w:lineRule="auto"/>
        <w:jc w:val="left"/>
        <w:rPr>
          <w:rFonts w:eastAsia="Times New Roman" w:cstheme="minorBidi"/>
          <w:lang w:val="es-CO" w:eastAsia="es-ES_tradnl"/>
        </w:rPr>
      </w:pPr>
      <w:r w:rsidRPr="00377188">
        <w:rPr>
          <w:rFonts w:eastAsia="Times New Roman" w:cstheme="minorBidi"/>
          <w:lang w:val="es-CO" w:eastAsia="es-ES_tradnl"/>
        </w:rPr>
        <w:t xml:space="preserve">Presentar la cédula original </w:t>
      </w:r>
    </w:p>
    <w:p w14:paraId="14D53760" w14:textId="34B4D3CC" w:rsidR="00146D85" w:rsidRPr="00377188" w:rsidRDefault="00146D85" w:rsidP="00A32478">
      <w:pPr>
        <w:numPr>
          <w:ilvl w:val="0"/>
          <w:numId w:val="1"/>
        </w:numPr>
        <w:suppressAutoHyphens w:val="0"/>
        <w:spacing w:after="160" w:line="259" w:lineRule="auto"/>
        <w:jc w:val="left"/>
        <w:rPr>
          <w:rFonts w:eastAsia="Times New Roman" w:cstheme="minorBidi"/>
          <w:lang w:val="es-CO" w:eastAsia="es-ES_tradnl"/>
        </w:rPr>
      </w:pPr>
      <w:r w:rsidRPr="00377188">
        <w:rPr>
          <w:rFonts w:eastAsia="Times New Roman" w:cstheme="minorBidi"/>
          <w:lang w:val="es-CO" w:eastAsia="es-ES_tradnl"/>
        </w:rPr>
        <w:t xml:space="preserve">Únicamente para el caso de las personas mayores en condición de discapacidad que no pueden acercarse a cobrar, presentar PODER NOTARIAL, éste debe tener vigencia del mes actual (JULIO), además debe presentar cédula original tanto del beneficiario/a como del apoderado/a. </w:t>
      </w:r>
    </w:p>
    <w:p w14:paraId="48E1E83A" w14:textId="77777777" w:rsidR="00146D85" w:rsidRPr="00377188" w:rsidRDefault="00146D85" w:rsidP="00146D85">
      <w:pPr>
        <w:suppressAutoHyphens w:val="0"/>
        <w:spacing w:after="160" w:line="259" w:lineRule="auto"/>
        <w:rPr>
          <w:rFonts w:eastAsia="Times New Roman" w:cstheme="minorBidi"/>
          <w:lang w:val="es-CO" w:eastAsia="es-ES_tradnl"/>
        </w:rPr>
      </w:pPr>
      <w:r w:rsidRPr="00377188">
        <w:rPr>
          <w:rFonts w:eastAsia="Times New Roman" w:cstheme="minorBidi"/>
          <w:color w:val="000000"/>
          <w:lang w:val="es-CO" w:eastAsia="es-ES_tradnl"/>
        </w:rPr>
        <w:t>Igualmente</w:t>
      </w:r>
      <w:r w:rsidRPr="00377188">
        <w:rPr>
          <w:rFonts w:eastAsia="Times New Roman" w:cstheme="minorBidi"/>
          <w:lang w:val="es-CO" w:eastAsia="es-ES_tradnl"/>
        </w:rPr>
        <w:t xml:space="preserve">, pueden dirigirse hasta las instalaciones del Centro Vida para el Adulto Mayor, ubicado en la Secretaría de Bienestar Social, barrio </w:t>
      </w:r>
      <w:proofErr w:type="spellStart"/>
      <w:r w:rsidRPr="00377188">
        <w:rPr>
          <w:rFonts w:eastAsia="Times New Roman" w:cstheme="minorBidi"/>
          <w:lang w:val="es-CO" w:eastAsia="es-ES_tradnl"/>
        </w:rPr>
        <w:t>Mijitayo</w:t>
      </w:r>
      <w:proofErr w:type="spellEnd"/>
      <w:r w:rsidRPr="00377188">
        <w:rPr>
          <w:rFonts w:eastAsia="Times New Roman" w:cstheme="minorBidi"/>
          <w:lang w:val="es-CO" w:eastAsia="es-ES_tradnl"/>
        </w:rPr>
        <w:t xml:space="preserve"> </w:t>
      </w:r>
      <w:proofErr w:type="spellStart"/>
      <w:r w:rsidRPr="00377188">
        <w:rPr>
          <w:rFonts w:eastAsia="Times New Roman" w:cstheme="minorBidi"/>
          <w:lang w:val="es-CO" w:eastAsia="es-ES_tradnl"/>
        </w:rPr>
        <w:t>Cra</w:t>
      </w:r>
      <w:proofErr w:type="spellEnd"/>
      <w:r w:rsidRPr="00377188">
        <w:rPr>
          <w:rFonts w:eastAsia="Times New Roman" w:cstheme="minorBidi"/>
          <w:lang w:val="es-CO" w:eastAsia="es-ES_tradnl"/>
        </w:rPr>
        <w:t xml:space="preserve"> 26 Sur (antiguo </w:t>
      </w:r>
      <w:proofErr w:type="spellStart"/>
      <w:r w:rsidRPr="00377188">
        <w:rPr>
          <w:rFonts w:eastAsia="Times New Roman" w:cstheme="minorBidi"/>
          <w:lang w:val="es-CO" w:eastAsia="es-ES_tradnl"/>
        </w:rPr>
        <w:t>Inurbe</w:t>
      </w:r>
      <w:proofErr w:type="spellEnd"/>
      <w:r w:rsidRPr="00377188">
        <w:rPr>
          <w:rFonts w:eastAsia="Times New Roman" w:cstheme="minorBidi"/>
          <w:lang w:val="es-CO" w:eastAsia="es-ES_tradnl"/>
        </w:rPr>
        <w:t xml:space="preserve">) o comunicarse a la siguiente línea telefónica: 7238682 - 7244326 </w:t>
      </w:r>
    </w:p>
    <w:p w14:paraId="066DC99D" w14:textId="0450FD6A" w:rsidR="00146D85" w:rsidRPr="00377188" w:rsidRDefault="00493BBF" w:rsidP="00146D85">
      <w:pPr>
        <w:spacing w:line="256" w:lineRule="auto"/>
        <w:rPr>
          <w:b/>
          <w:sz w:val="18"/>
          <w:szCs w:val="18"/>
          <w:lang w:val="es-CO"/>
        </w:rPr>
      </w:pPr>
      <w:r w:rsidRPr="00377188">
        <w:rPr>
          <w:b/>
          <w:sz w:val="18"/>
          <w:szCs w:val="18"/>
          <w:lang w:val="es-CO"/>
        </w:rPr>
        <w:t>Información: Subsecretaria de Gestión y Proyectos, Magaly Arteaga Romero, celular 3166291147</w:t>
      </w:r>
    </w:p>
    <w:p w14:paraId="186B0532" w14:textId="77777777" w:rsidR="00493BBF" w:rsidRPr="00377188" w:rsidRDefault="00493BBF" w:rsidP="00493BBF">
      <w:pPr>
        <w:spacing w:line="256" w:lineRule="auto"/>
        <w:jc w:val="center"/>
        <w:rPr>
          <w:rFonts w:cs="Tahoma"/>
          <w:i/>
        </w:rPr>
      </w:pPr>
      <w:r w:rsidRPr="00377188">
        <w:rPr>
          <w:rFonts w:cs="Tahoma"/>
          <w:i/>
        </w:rPr>
        <w:t>Somos constructores de paz</w:t>
      </w:r>
    </w:p>
    <w:bookmarkEnd w:id="0"/>
    <w:p w14:paraId="21BE4A9B" w14:textId="77777777" w:rsidR="00B6091B" w:rsidRPr="00D43E4B" w:rsidRDefault="00B6091B" w:rsidP="00B6091B">
      <w:pPr>
        <w:suppressAutoHyphens w:val="0"/>
        <w:spacing w:line="253" w:lineRule="atLeast"/>
        <w:jc w:val="center"/>
        <w:rPr>
          <w:rFonts w:eastAsia="Times New Roman"/>
          <w:bCs/>
          <w:lang w:val="es-CO" w:eastAsia="es-CO"/>
        </w:rPr>
      </w:pPr>
    </w:p>
    <w:p w14:paraId="1C40DD80" w14:textId="77777777" w:rsidR="00B6091B" w:rsidRDefault="00B6091B" w:rsidP="00B6091B">
      <w:pPr>
        <w:shd w:val="clear" w:color="auto" w:fill="FFFFFF"/>
        <w:suppressAutoHyphens w:val="0"/>
        <w:spacing w:after="0"/>
        <w:jc w:val="center"/>
        <w:rPr>
          <w:b/>
        </w:rPr>
      </w:pPr>
      <w:r w:rsidRPr="0042552B">
        <w:rPr>
          <w:b/>
        </w:rPr>
        <w:t>PASTO SERÁ SEDE DE</w:t>
      </w:r>
      <w:r>
        <w:rPr>
          <w:b/>
        </w:rPr>
        <w:t>L</w:t>
      </w:r>
      <w:r w:rsidRPr="0042552B">
        <w:rPr>
          <w:b/>
        </w:rPr>
        <w:t xml:space="preserve"> XXIV ENCUENTRO</w:t>
      </w:r>
      <w:r>
        <w:rPr>
          <w:b/>
        </w:rPr>
        <w:t xml:space="preserve"> NACIONAL</w:t>
      </w:r>
      <w:r w:rsidRPr="0042552B">
        <w:rPr>
          <w:b/>
        </w:rPr>
        <w:t xml:space="preserve"> DE LA JURISDICCIÓN DE LO CONTENCIOSO ADMINISTRATIVO: “GRANDES DESAFÍOS: PAZ, INCLUSIÓN, DESARROLLO SOSTENIBLE Y ÉTICA PÚBLICA</w:t>
      </w:r>
    </w:p>
    <w:p w14:paraId="7F7E2C05" w14:textId="77777777" w:rsidR="00B6091B" w:rsidRDefault="00B6091B" w:rsidP="00B6091B">
      <w:pPr>
        <w:shd w:val="clear" w:color="auto" w:fill="FFFFFF"/>
        <w:suppressAutoHyphens w:val="0"/>
        <w:spacing w:after="0"/>
        <w:jc w:val="center"/>
        <w:rPr>
          <w:b/>
        </w:rPr>
      </w:pPr>
    </w:p>
    <w:p w14:paraId="266BC8AF" w14:textId="77777777" w:rsidR="00B6091B" w:rsidRDefault="00B6091B" w:rsidP="00B6091B">
      <w:pPr>
        <w:shd w:val="clear" w:color="auto" w:fill="FFFFFF"/>
        <w:suppressAutoHyphens w:val="0"/>
        <w:spacing w:after="0"/>
        <w:jc w:val="center"/>
        <w:rPr>
          <w:b/>
        </w:rPr>
      </w:pPr>
      <w:r>
        <w:rPr>
          <w:b/>
          <w:noProof/>
          <w:lang w:val="es-CO" w:eastAsia="es-CO"/>
        </w:rPr>
        <w:lastRenderedPageBreak/>
        <w:drawing>
          <wp:inline distT="0" distB="0" distL="0" distR="0" wp14:anchorId="29D3F6D6" wp14:editId="1051F319">
            <wp:extent cx="5359398" cy="40195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07-05 at 18.45.45.jpeg"/>
                    <pic:cNvPicPr/>
                  </pic:nvPicPr>
                  <pic:blipFill>
                    <a:blip r:embed="rId15">
                      <a:extLst>
                        <a:ext uri="{28A0092B-C50C-407E-A947-70E740481C1C}">
                          <a14:useLocalDpi xmlns:a14="http://schemas.microsoft.com/office/drawing/2010/main" val="0"/>
                        </a:ext>
                      </a:extLst>
                    </a:blip>
                    <a:stretch>
                      <a:fillRect/>
                    </a:stretch>
                  </pic:blipFill>
                  <pic:spPr>
                    <a:xfrm>
                      <a:off x="0" y="0"/>
                      <a:ext cx="5390299" cy="4042725"/>
                    </a:xfrm>
                    <a:prstGeom prst="rect">
                      <a:avLst/>
                    </a:prstGeom>
                  </pic:spPr>
                </pic:pic>
              </a:graphicData>
            </a:graphic>
          </wp:inline>
        </w:drawing>
      </w:r>
    </w:p>
    <w:p w14:paraId="0FFEA7A3" w14:textId="77777777" w:rsidR="00B6091B" w:rsidRDefault="00B6091B" w:rsidP="00B6091B">
      <w:pPr>
        <w:shd w:val="clear" w:color="auto" w:fill="FFFFFF"/>
        <w:suppressAutoHyphens w:val="0"/>
        <w:spacing w:after="0"/>
        <w:jc w:val="center"/>
        <w:rPr>
          <w:b/>
        </w:rPr>
      </w:pPr>
    </w:p>
    <w:p w14:paraId="3771C553" w14:textId="72F8272F" w:rsidR="00B6091B" w:rsidRDefault="00B6091B" w:rsidP="00B6091B">
      <w:pPr>
        <w:shd w:val="clear" w:color="auto" w:fill="FFFFFF"/>
        <w:suppressAutoHyphens w:val="0"/>
        <w:spacing w:after="0"/>
      </w:pPr>
      <w:r>
        <w:t>En el mes de septiembre,</w:t>
      </w:r>
      <w:r w:rsidRPr="000C265F">
        <w:t xml:space="preserve"> </w:t>
      </w:r>
      <w:r>
        <w:t xml:space="preserve">desde el miércoles 12 hasta el viernes 14 de septiembre de 2018, en el auditorio principal del colegio Sagrado Corazón de Jesús, la capital de </w:t>
      </w:r>
      <w:r w:rsidR="00DC2659">
        <w:t>Nariño</w:t>
      </w:r>
      <w:r>
        <w:t xml:space="preserve"> será la sede del XXIV encuentro de la jurisdicción de lo contencioso administrativo denominado: “Grandes Desafíos: Paz, Inclusión, Desarrollo Sostenible y Ética Pública,</w:t>
      </w:r>
      <w:r w:rsidRPr="000C265F">
        <w:t xml:space="preserve"> </w:t>
      </w:r>
      <w:r>
        <w:t>congreso académico de carácter nacional, que es desarrollado por el Consejo de Estado y que contará con el apoyo de la alcaldía de Pasto.</w:t>
      </w:r>
    </w:p>
    <w:p w14:paraId="22ABC1F8" w14:textId="77777777" w:rsidR="00B6091B" w:rsidRDefault="00B6091B" w:rsidP="00B6091B">
      <w:pPr>
        <w:shd w:val="clear" w:color="auto" w:fill="FFFFFF"/>
        <w:suppressAutoHyphens w:val="0"/>
        <w:spacing w:after="0"/>
      </w:pPr>
    </w:p>
    <w:p w14:paraId="323CFF24" w14:textId="77777777" w:rsidR="00B6091B" w:rsidRDefault="00B6091B" w:rsidP="00B6091B">
      <w:pPr>
        <w:shd w:val="clear" w:color="auto" w:fill="FFFFFF"/>
        <w:suppressAutoHyphens w:val="0"/>
        <w:spacing w:after="0"/>
      </w:pPr>
      <w:r>
        <w:t>El evento académico contará con reconocidas figuras de la jurisprudencia de nivel nacional e internacional, con una agenda alrededor de 5 temas: Justicia Ambiental; Justicia, Grupos Étnicos y Estado Multicultural; Derecho Comunitario Andino e Integración; Compromisos Internacionales del Estado Contra la Violencia y la Explotación Sexual; Derechos Humanos y Responsabilidad del Estado.</w:t>
      </w:r>
    </w:p>
    <w:p w14:paraId="6914DCD2" w14:textId="77777777" w:rsidR="00B6091B" w:rsidRDefault="00B6091B" w:rsidP="00B6091B">
      <w:pPr>
        <w:shd w:val="clear" w:color="auto" w:fill="FFFFFF"/>
        <w:suppressAutoHyphens w:val="0"/>
        <w:spacing w:after="0"/>
      </w:pPr>
    </w:p>
    <w:p w14:paraId="60684ED6" w14:textId="77777777" w:rsidR="00B6091B" w:rsidRDefault="00B6091B" w:rsidP="00B6091B">
      <w:pPr>
        <w:shd w:val="clear" w:color="auto" w:fill="FFFFFF"/>
        <w:suppressAutoHyphens w:val="0"/>
        <w:spacing w:after="0"/>
      </w:pPr>
      <w:r>
        <w:t>El vicepresidente del Consejo de Estado, Ramiro Pazos Guerrero, manifestó que ultima detalles para la realización de este evento que será de gran trascendencia para Colombia. “Consideramos que el escenario del departamento de Nariño ha venido pasando una situación de orden público, violencia y problemas muy graves e importantes y esta</w:t>
      </w:r>
      <w:r w:rsidRPr="00D468B5">
        <w:t xml:space="preserve"> </w:t>
      </w:r>
      <w:r>
        <w:t xml:space="preserve">será una oportunidad para que la Jurisdicción Contencioso Administrativa se acerque a la ciudadanía y pueda discutir sobre esta temática, y además, para que las personas que lleguen de otras partes y no conocen este lugar </w:t>
      </w:r>
      <w:r>
        <w:lastRenderedPageBreak/>
        <w:t>del país, aprecien y disfruten de toda la riqueza humana, cultural y natural que ofrece nuestro departamento”, enfatizó el funcionario.</w:t>
      </w:r>
    </w:p>
    <w:p w14:paraId="1CA54CD3" w14:textId="77777777" w:rsidR="00B6091B" w:rsidRDefault="00B6091B" w:rsidP="00B6091B">
      <w:pPr>
        <w:shd w:val="clear" w:color="auto" w:fill="FFFFFF"/>
        <w:suppressAutoHyphens w:val="0"/>
        <w:spacing w:after="0"/>
      </w:pPr>
    </w:p>
    <w:p w14:paraId="0C80EF68" w14:textId="4EE0A379" w:rsidR="00B6091B" w:rsidRDefault="00B6091B" w:rsidP="00B6091B">
      <w:pPr>
        <w:shd w:val="clear" w:color="auto" w:fill="FFFFFF"/>
        <w:suppressAutoHyphens w:val="0"/>
        <w:spacing w:after="0"/>
      </w:pPr>
      <w:r>
        <w:t>En este encuentro se congregarán representantes de toda la jurisdicción contenciosa administrativa con una agenda participativa puesto que el querer de este consejo es vincular de carácter especial a todas las instituciones públicas, la academia y a la ciudadanía interesada.</w:t>
      </w:r>
    </w:p>
    <w:p w14:paraId="496D1776" w14:textId="77777777" w:rsidR="00B6091B" w:rsidRDefault="00B6091B" w:rsidP="00B6091B">
      <w:pPr>
        <w:shd w:val="clear" w:color="auto" w:fill="FFFFFF"/>
        <w:suppressAutoHyphens w:val="0"/>
        <w:spacing w:after="0"/>
      </w:pPr>
    </w:p>
    <w:p w14:paraId="7929E9EC" w14:textId="77777777" w:rsidR="00B6091B" w:rsidRDefault="00B6091B" w:rsidP="00B6091B">
      <w:pPr>
        <w:shd w:val="clear" w:color="auto" w:fill="FFFFFF"/>
        <w:suppressAutoHyphens w:val="0"/>
        <w:spacing w:after="0"/>
        <w:rPr>
          <w:b/>
          <w:sz w:val="18"/>
          <w:szCs w:val="18"/>
        </w:rPr>
      </w:pPr>
      <w:r w:rsidRPr="0042552B">
        <w:rPr>
          <w:b/>
          <w:sz w:val="18"/>
          <w:szCs w:val="18"/>
        </w:rPr>
        <w:t xml:space="preserve">Coordinador Comisión de Paz y Reconciliación, </w:t>
      </w:r>
      <w:proofErr w:type="spellStart"/>
      <w:r w:rsidRPr="0042552B">
        <w:rPr>
          <w:b/>
          <w:sz w:val="18"/>
          <w:szCs w:val="18"/>
        </w:rPr>
        <w:t>Zabier</w:t>
      </w:r>
      <w:proofErr w:type="spellEnd"/>
      <w:r w:rsidRPr="0042552B">
        <w:rPr>
          <w:b/>
          <w:sz w:val="18"/>
          <w:szCs w:val="18"/>
        </w:rPr>
        <w:t xml:space="preserve"> Hernández </w:t>
      </w:r>
      <w:proofErr w:type="spellStart"/>
      <w:r w:rsidRPr="0042552B">
        <w:rPr>
          <w:b/>
          <w:sz w:val="18"/>
          <w:szCs w:val="18"/>
        </w:rPr>
        <w:t>Buelvas</w:t>
      </w:r>
      <w:proofErr w:type="spellEnd"/>
      <w:r>
        <w:rPr>
          <w:b/>
          <w:sz w:val="18"/>
          <w:szCs w:val="18"/>
        </w:rPr>
        <w:t>, c</w:t>
      </w:r>
      <w:r w:rsidRPr="0042552B">
        <w:rPr>
          <w:b/>
          <w:sz w:val="18"/>
          <w:szCs w:val="18"/>
        </w:rPr>
        <w:t>elular: 3136575982</w:t>
      </w:r>
    </w:p>
    <w:p w14:paraId="57FFFDB1" w14:textId="77777777" w:rsidR="00B6091B" w:rsidRDefault="00B6091B" w:rsidP="00B6091B">
      <w:pPr>
        <w:shd w:val="clear" w:color="auto" w:fill="FFFFFF"/>
        <w:suppressAutoHyphens w:val="0"/>
        <w:spacing w:after="0"/>
        <w:rPr>
          <w:b/>
          <w:sz w:val="18"/>
          <w:szCs w:val="18"/>
        </w:rPr>
      </w:pPr>
    </w:p>
    <w:p w14:paraId="12B44BFD" w14:textId="77777777" w:rsidR="00B6091B" w:rsidRDefault="00B6091B" w:rsidP="00B6091B">
      <w:pPr>
        <w:spacing w:line="256" w:lineRule="auto"/>
        <w:jc w:val="center"/>
        <w:rPr>
          <w:rFonts w:cs="Tahoma"/>
          <w:i/>
        </w:rPr>
      </w:pPr>
      <w:r w:rsidRPr="00377188">
        <w:rPr>
          <w:rFonts w:cs="Tahoma"/>
          <w:i/>
        </w:rPr>
        <w:t>Somos constructores de paz</w:t>
      </w:r>
    </w:p>
    <w:p w14:paraId="3945E8ED" w14:textId="77777777" w:rsidR="00D43EB2" w:rsidRPr="00377188" w:rsidRDefault="00D43EB2" w:rsidP="009771BB">
      <w:pPr>
        <w:suppressAutoHyphens w:val="0"/>
        <w:spacing w:line="253" w:lineRule="atLeast"/>
        <w:jc w:val="center"/>
        <w:rPr>
          <w:rFonts w:eastAsia="Times New Roman" w:cs="Tahoma"/>
          <w:bCs/>
          <w:i/>
          <w:lang w:val="es-CO" w:eastAsia="es-CO"/>
        </w:rPr>
      </w:pPr>
    </w:p>
    <w:p w14:paraId="52F8F038" w14:textId="77777777" w:rsidR="00DE15A9" w:rsidRPr="00377188" w:rsidRDefault="00DE15A9" w:rsidP="00DE15A9">
      <w:pPr>
        <w:shd w:val="clear" w:color="auto" w:fill="FFFFFF"/>
        <w:suppressAutoHyphens w:val="0"/>
        <w:spacing w:line="253" w:lineRule="atLeast"/>
        <w:jc w:val="center"/>
        <w:rPr>
          <w:rFonts w:cs="Tahoma"/>
          <w:b/>
        </w:rPr>
      </w:pPr>
      <w:r w:rsidRPr="00377188">
        <w:rPr>
          <w:rFonts w:cs="Tahoma"/>
          <w:b/>
        </w:rPr>
        <w:t>Oficina de Comunicación Social</w:t>
      </w:r>
    </w:p>
    <w:p w14:paraId="4157BF9A" w14:textId="6CABFA14" w:rsidR="00387051" w:rsidRPr="00377188" w:rsidRDefault="00DE15A9" w:rsidP="005E1800">
      <w:pPr>
        <w:jc w:val="center"/>
        <w:rPr>
          <w:rFonts w:cs="Tahoma"/>
        </w:rPr>
      </w:pPr>
      <w:r w:rsidRPr="00377188">
        <w:rPr>
          <w:rFonts w:cs="Tahoma"/>
          <w:b/>
        </w:rPr>
        <w:t>Alcaldía de Pasto</w:t>
      </w:r>
      <w:r w:rsidR="00BE1309" w:rsidRPr="00377188">
        <w:rPr>
          <w:rFonts w:eastAsia="Times New Roman" w:cs="Tahoma"/>
          <w:bCs/>
          <w:lang w:val="es-CO" w:eastAsia="es-CO"/>
        </w:rPr>
        <w:t xml:space="preserve"> </w:t>
      </w:r>
      <w:r w:rsidR="00A961E8" w:rsidRPr="00377188">
        <w:rPr>
          <w:rFonts w:eastAsia="Times New Roman" w:cs="Tahoma"/>
          <w:bCs/>
          <w:lang w:val="es-CO" w:eastAsia="es-CO"/>
        </w:rPr>
        <w:t xml:space="preserve"> </w:t>
      </w:r>
    </w:p>
    <w:sectPr w:rsidR="00387051" w:rsidRPr="00377188"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AA23C4" w14:textId="77777777" w:rsidR="00E07DB6" w:rsidRDefault="00E07DB6" w:rsidP="00505F60">
      <w:pPr>
        <w:spacing w:after="0"/>
      </w:pPr>
      <w:r>
        <w:separator/>
      </w:r>
    </w:p>
  </w:endnote>
  <w:endnote w:type="continuationSeparator" w:id="0">
    <w:p w14:paraId="064DBE6F" w14:textId="77777777" w:rsidR="00E07DB6" w:rsidRDefault="00E07DB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altName w:val="Segoe UI"/>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8EB4DE" w14:textId="77777777" w:rsidR="00E07DB6" w:rsidRDefault="00E07DB6" w:rsidP="00505F60">
      <w:pPr>
        <w:spacing w:after="0"/>
      </w:pPr>
      <w:r>
        <w:separator/>
      </w:r>
    </w:p>
  </w:footnote>
  <w:footnote w:type="continuationSeparator" w:id="0">
    <w:p w14:paraId="5044CC24" w14:textId="77777777" w:rsidR="00E07DB6" w:rsidRDefault="00E07DB6"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601A74C" w:rsidR="0086310F" w:rsidRDefault="0086310F" w:rsidP="006A7E77">
                          <w:pPr>
                            <w:spacing w:after="0"/>
                            <w:jc w:val="left"/>
                            <w:rPr>
                              <w:rFonts w:cs="Tahoma"/>
                              <w:b/>
                              <w:sz w:val="16"/>
                              <w:szCs w:val="20"/>
                            </w:rPr>
                          </w:pPr>
                          <w:r>
                            <w:rPr>
                              <w:rFonts w:cs="Tahoma"/>
                              <w:b/>
                              <w:sz w:val="16"/>
                              <w:szCs w:val="20"/>
                            </w:rPr>
                            <w:t>Nº 1</w:t>
                          </w:r>
                          <w:r w:rsidR="00F64CC3">
                            <w:rPr>
                              <w:rFonts w:cs="Tahoma"/>
                              <w:b/>
                              <w:sz w:val="16"/>
                              <w:szCs w:val="20"/>
                            </w:rPr>
                            <w:t>5</w:t>
                          </w:r>
                          <w:r w:rsidR="00E9715E">
                            <w:rPr>
                              <w:rFonts w:cs="Tahoma"/>
                              <w:b/>
                              <w:sz w:val="16"/>
                              <w:szCs w:val="20"/>
                            </w:rPr>
                            <w:t>5</w:t>
                          </w:r>
                        </w:p>
                        <w:p w14:paraId="10421067" w14:textId="433E24B6" w:rsidR="0086310F" w:rsidRPr="00505F60" w:rsidRDefault="006D2B81" w:rsidP="006A7E77">
                          <w:pPr>
                            <w:spacing w:after="0"/>
                            <w:jc w:val="left"/>
                            <w:rPr>
                              <w:b/>
                              <w:sz w:val="16"/>
                              <w:szCs w:val="20"/>
                            </w:rPr>
                          </w:pPr>
                          <w:r>
                            <w:rPr>
                              <w:b/>
                              <w:sz w:val="16"/>
                              <w:szCs w:val="20"/>
                            </w:rPr>
                            <w:t>1</w:t>
                          </w:r>
                          <w:r w:rsidR="00E9715E">
                            <w:rPr>
                              <w:b/>
                              <w:sz w:val="16"/>
                              <w:szCs w:val="20"/>
                            </w:rPr>
                            <w:t>2</w:t>
                          </w:r>
                          <w:r w:rsidR="0086310F">
                            <w:rPr>
                              <w:b/>
                              <w:sz w:val="16"/>
                              <w:szCs w:val="20"/>
                            </w:rPr>
                            <w:t>/julio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601A74C"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F64CC3">
                      <w:rPr>
                        <w:rFonts w:cs="Tahoma"/>
                        <w:b/>
                        <w:sz w:val="16"/>
                        <w:szCs w:val="20"/>
                      </w:rPr>
                      <w:t>5</w:t>
                    </w:r>
                    <w:r w:rsidR="00E9715E">
                      <w:rPr>
                        <w:rFonts w:cs="Tahoma"/>
                        <w:b/>
                        <w:sz w:val="16"/>
                        <w:szCs w:val="20"/>
                      </w:rPr>
                      <w:t>5</w:t>
                    </w:r>
                  </w:p>
                  <w:p w14:paraId="10421067" w14:textId="433E24B6" w:rsidR="0086310F" w:rsidRPr="00505F60" w:rsidRDefault="006D2B81" w:rsidP="006A7E77">
                    <w:pPr>
                      <w:spacing w:after="0"/>
                      <w:jc w:val="left"/>
                      <w:rPr>
                        <w:b/>
                        <w:sz w:val="16"/>
                        <w:szCs w:val="20"/>
                      </w:rPr>
                    </w:pPr>
                    <w:r>
                      <w:rPr>
                        <w:b/>
                        <w:sz w:val="16"/>
                        <w:szCs w:val="20"/>
                      </w:rPr>
                      <w:t>1</w:t>
                    </w:r>
                    <w:r w:rsidR="00E9715E">
                      <w:rPr>
                        <w:b/>
                        <w:sz w:val="16"/>
                        <w:szCs w:val="20"/>
                      </w:rPr>
                      <w:t>2</w:t>
                    </w:r>
                    <w:r w:rsidR="0086310F">
                      <w:rPr>
                        <w:b/>
                        <w:sz w:val="16"/>
                        <w:szCs w:val="20"/>
                      </w:rPr>
                      <w:t>/julio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B92"/>
    <w:rsid w:val="00096CDD"/>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1A8"/>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A4"/>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76E"/>
    <w:rsid w:val="00113AB0"/>
    <w:rsid w:val="00114379"/>
    <w:rsid w:val="001143D7"/>
    <w:rsid w:val="001146C1"/>
    <w:rsid w:val="001149D4"/>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2"/>
    <w:rsid w:val="001861D4"/>
    <w:rsid w:val="0018651E"/>
    <w:rsid w:val="00186663"/>
    <w:rsid w:val="00186AA8"/>
    <w:rsid w:val="001876BB"/>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6215"/>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3E83"/>
    <w:rsid w:val="002F412A"/>
    <w:rsid w:val="002F43C5"/>
    <w:rsid w:val="002F43DD"/>
    <w:rsid w:val="002F449C"/>
    <w:rsid w:val="002F4766"/>
    <w:rsid w:val="002F4D79"/>
    <w:rsid w:val="002F4E71"/>
    <w:rsid w:val="002F5885"/>
    <w:rsid w:val="002F5AEB"/>
    <w:rsid w:val="002F6143"/>
    <w:rsid w:val="002F67FF"/>
    <w:rsid w:val="002F6D91"/>
    <w:rsid w:val="002F741D"/>
    <w:rsid w:val="002F7C3E"/>
    <w:rsid w:val="002F7E2A"/>
    <w:rsid w:val="002F7E2C"/>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2FD"/>
    <w:rsid w:val="003717A3"/>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E76"/>
    <w:rsid w:val="003B65BC"/>
    <w:rsid w:val="003B6926"/>
    <w:rsid w:val="003B6B6B"/>
    <w:rsid w:val="003B7061"/>
    <w:rsid w:val="003B7803"/>
    <w:rsid w:val="003B7B3B"/>
    <w:rsid w:val="003C035C"/>
    <w:rsid w:val="003C0610"/>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2B"/>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25EC"/>
    <w:rsid w:val="00492C36"/>
    <w:rsid w:val="00492C91"/>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FC0"/>
    <w:rsid w:val="004C4396"/>
    <w:rsid w:val="004C4595"/>
    <w:rsid w:val="004C4C26"/>
    <w:rsid w:val="004C4C7C"/>
    <w:rsid w:val="004C50ED"/>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079"/>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947"/>
    <w:rsid w:val="00595BE2"/>
    <w:rsid w:val="00595DEF"/>
    <w:rsid w:val="00596022"/>
    <w:rsid w:val="005961B8"/>
    <w:rsid w:val="00596394"/>
    <w:rsid w:val="00596494"/>
    <w:rsid w:val="00596BB9"/>
    <w:rsid w:val="00596BC3"/>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27A"/>
    <w:rsid w:val="005B2350"/>
    <w:rsid w:val="005B24C6"/>
    <w:rsid w:val="005B313E"/>
    <w:rsid w:val="005B33C9"/>
    <w:rsid w:val="005B35EC"/>
    <w:rsid w:val="005B36A1"/>
    <w:rsid w:val="005B3E19"/>
    <w:rsid w:val="005B407D"/>
    <w:rsid w:val="005B4502"/>
    <w:rsid w:val="005B45C8"/>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D19"/>
    <w:rsid w:val="00657256"/>
    <w:rsid w:val="006575AA"/>
    <w:rsid w:val="006576B6"/>
    <w:rsid w:val="00657838"/>
    <w:rsid w:val="00657869"/>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2C3"/>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C3F"/>
    <w:rsid w:val="00714C85"/>
    <w:rsid w:val="00714C88"/>
    <w:rsid w:val="00714F38"/>
    <w:rsid w:val="00714FD0"/>
    <w:rsid w:val="00715081"/>
    <w:rsid w:val="0071577A"/>
    <w:rsid w:val="00715D77"/>
    <w:rsid w:val="007160DF"/>
    <w:rsid w:val="00716910"/>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C5D"/>
    <w:rsid w:val="00733E1D"/>
    <w:rsid w:val="00734470"/>
    <w:rsid w:val="0073476B"/>
    <w:rsid w:val="00734801"/>
    <w:rsid w:val="00734884"/>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61A"/>
    <w:rsid w:val="00773477"/>
    <w:rsid w:val="00773BF6"/>
    <w:rsid w:val="00773D4E"/>
    <w:rsid w:val="0077415E"/>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790"/>
    <w:rsid w:val="007F4F10"/>
    <w:rsid w:val="007F514C"/>
    <w:rsid w:val="007F5919"/>
    <w:rsid w:val="007F595B"/>
    <w:rsid w:val="007F5D57"/>
    <w:rsid w:val="007F60D0"/>
    <w:rsid w:val="007F621A"/>
    <w:rsid w:val="007F62F1"/>
    <w:rsid w:val="007F6440"/>
    <w:rsid w:val="007F64E6"/>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D1C"/>
    <w:rsid w:val="008110FE"/>
    <w:rsid w:val="0081179E"/>
    <w:rsid w:val="0081192F"/>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220"/>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5D88"/>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74B6"/>
    <w:rsid w:val="008B759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60A"/>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D5F"/>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3C8"/>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4463"/>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BC1"/>
    <w:rsid w:val="00A62BC3"/>
    <w:rsid w:val="00A62F52"/>
    <w:rsid w:val="00A63320"/>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2AC4"/>
    <w:rsid w:val="00AB320F"/>
    <w:rsid w:val="00AB332D"/>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ED1"/>
    <w:rsid w:val="00B32A10"/>
    <w:rsid w:val="00B32CD4"/>
    <w:rsid w:val="00B33995"/>
    <w:rsid w:val="00B33E2B"/>
    <w:rsid w:val="00B3406D"/>
    <w:rsid w:val="00B342DC"/>
    <w:rsid w:val="00B3438D"/>
    <w:rsid w:val="00B349D3"/>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60D"/>
    <w:rsid w:val="00B6091B"/>
    <w:rsid w:val="00B60B59"/>
    <w:rsid w:val="00B60BEF"/>
    <w:rsid w:val="00B612AA"/>
    <w:rsid w:val="00B61AC0"/>
    <w:rsid w:val="00B62616"/>
    <w:rsid w:val="00B628BE"/>
    <w:rsid w:val="00B62AC5"/>
    <w:rsid w:val="00B62B0E"/>
    <w:rsid w:val="00B6358D"/>
    <w:rsid w:val="00B636C1"/>
    <w:rsid w:val="00B63752"/>
    <w:rsid w:val="00B639E6"/>
    <w:rsid w:val="00B6470F"/>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B5B"/>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B80"/>
    <w:rsid w:val="00BE648B"/>
    <w:rsid w:val="00BE6932"/>
    <w:rsid w:val="00BE6A93"/>
    <w:rsid w:val="00BE6ED2"/>
    <w:rsid w:val="00BE6F44"/>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F69"/>
    <w:rsid w:val="00C152DB"/>
    <w:rsid w:val="00C15772"/>
    <w:rsid w:val="00C15C2A"/>
    <w:rsid w:val="00C15D8B"/>
    <w:rsid w:val="00C15EDF"/>
    <w:rsid w:val="00C161E0"/>
    <w:rsid w:val="00C1654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774"/>
    <w:rsid w:val="00C62E99"/>
    <w:rsid w:val="00C62EB0"/>
    <w:rsid w:val="00C631B5"/>
    <w:rsid w:val="00C6321F"/>
    <w:rsid w:val="00C633FB"/>
    <w:rsid w:val="00C63731"/>
    <w:rsid w:val="00C63879"/>
    <w:rsid w:val="00C63F93"/>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038"/>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BFD"/>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1BB"/>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1D3"/>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www.pasto.gov.co/index.php/tramites-y-servicios-alcaldia-de-pasto/consulta-colombia-may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E41D2A-1CAF-403D-9E2C-E1F88D10F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2259</Words>
  <Characters>12425</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2018-07-09T03:34:00Z</cp:lastPrinted>
  <dcterms:created xsi:type="dcterms:W3CDTF">2018-07-12T01:15:00Z</dcterms:created>
  <dcterms:modified xsi:type="dcterms:W3CDTF">2018-07-12T01:15:00Z</dcterms:modified>
</cp:coreProperties>
</file>