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C95FE" w14:textId="1AC888E5" w:rsidR="00CB0B21" w:rsidRDefault="00CB0B21" w:rsidP="00CB0B21">
      <w:pPr>
        <w:jc w:val="center"/>
        <w:rPr>
          <w:rFonts w:cs="Tahoma"/>
          <w:b/>
        </w:rPr>
      </w:pPr>
      <w:bookmarkStart w:id="0" w:name="_Hlk519697530"/>
      <w:bookmarkStart w:id="1" w:name="_Hlk516770424"/>
      <w:r w:rsidRPr="005A01C2">
        <w:rPr>
          <w:rFonts w:cs="Tahoma"/>
          <w:b/>
        </w:rPr>
        <w:t xml:space="preserve">CONSEJO DIRECTIVO DE AVANTE AUTORIZA CONTRATACIÓN DEL PROYECTO CARRERA 27 FASE IV Y PATIO TALLER MIJITAYO PARA LA IMPLEMENTACIÓN DEL </w:t>
      </w:r>
      <w:r w:rsidR="00A43CF1">
        <w:rPr>
          <w:rFonts w:cs="Tahoma"/>
          <w:b/>
        </w:rPr>
        <w:t xml:space="preserve">SETP </w:t>
      </w:r>
      <w:r w:rsidRPr="005A01C2">
        <w:rPr>
          <w:rFonts w:cs="Tahoma"/>
          <w:b/>
        </w:rPr>
        <w:t>EN LA CIUDAD DE PASTO</w:t>
      </w:r>
    </w:p>
    <w:p w14:paraId="13D30F9C" w14:textId="77777777" w:rsidR="00CB0B21" w:rsidRDefault="00CB0B21" w:rsidP="00CB0B21">
      <w:pPr>
        <w:jc w:val="center"/>
        <w:rPr>
          <w:rFonts w:cs="Tahoma"/>
          <w:b/>
        </w:rPr>
      </w:pPr>
      <w:r>
        <w:rPr>
          <w:rFonts w:cs="Tahoma"/>
          <w:b/>
          <w:noProof/>
        </w:rPr>
        <w:drawing>
          <wp:inline distT="0" distB="0" distL="0" distR="0" wp14:anchorId="73015A63" wp14:editId="1B5DB465">
            <wp:extent cx="4524292" cy="284764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vante consejo directiv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4292" cy="2847642"/>
                    </a:xfrm>
                    <a:prstGeom prst="rect">
                      <a:avLst/>
                    </a:prstGeom>
                  </pic:spPr>
                </pic:pic>
              </a:graphicData>
            </a:graphic>
          </wp:inline>
        </w:drawing>
      </w:r>
    </w:p>
    <w:p w14:paraId="230AA173" w14:textId="77777777" w:rsidR="00CB0B21" w:rsidRPr="005A01C2" w:rsidRDefault="00CB0B21" w:rsidP="00CB0B21">
      <w:pPr>
        <w:rPr>
          <w:rFonts w:cs="Tahoma"/>
        </w:rPr>
      </w:pPr>
      <w:r w:rsidRPr="005A01C2">
        <w:rPr>
          <w:rFonts w:cs="Tahoma"/>
        </w:rPr>
        <w:t xml:space="preserve">En sesión del Consejo Directivo de Avante SETP, </w:t>
      </w:r>
      <w:r>
        <w:rPr>
          <w:rFonts w:cs="Tahoma"/>
        </w:rPr>
        <w:t>del</w:t>
      </w:r>
      <w:r w:rsidRPr="005A01C2">
        <w:rPr>
          <w:rFonts w:cs="Tahoma"/>
        </w:rPr>
        <w:t xml:space="preserve"> </w:t>
      </w:r>
      <w:r>
        <w:rPr>
          <w:rFonts w:cs="Tahoma"/>
        </w:rPr>
        <w:t xml:space="preserve">jueves </w:t>
      </w:r>
      <w:r w:rsidRPr="005A01C2">
        <w:rPr>
          <w:rFonts w:cs="Tahoma"/>
        </w:rPr>
        <w:t xml:space="preserve">23 de agosto, fue aprobada la autorización para contratar la fase IV del proyecto de la carrera 27 y la construcción del Patio Mijitayo para la implementación del Sistema Estratégico de Transporte Público de la ciudad de Pasto. </w:t>
      </w:r>
    </w:p>
    <w:p w14:paraId="69E08115" w14:textId="77777777" w:rsidR="00CB0B21" w:rsidRPr="005A01C2" w:rsidRDefault="00CB0B21" w:rsidP="00CB0B21">
      <w:pPr>
        <w:rPr>
          <w:rFonts w:cs="Tahoma"/>
        </w:rPr>
      </w:pPr>
      <w:r w:rsidRPr="005A01C2">
        <w:rPr>
          <w:rFonts w:cs="Tahoma"/>
        </w:rPr>
        <w:t xml:space="preserve">El proyecto de la </w:t>
      </w:r>
      <w:r>
        <w:rPr>
          <w:rFonts w:cs="Tahoma"/>
        </w:rPr>
        <w:t>c</w:t>
      </w:r>
      <w:r w:rsidRPr="005A01C2">
        <w:rPr>
          <w:rFonts w:cs="Tahoma"/>
        </w:rPr>
        <w:t xml:space="preserve">arrera 27 – </w:t>
      </w:r>
      <w:r>
        <w:rPr>
          <w:rFonts w:cs="Tahoma"/>
        </w:rPr>
        <w:t>f</w:t>
      </w:r>
      <w:r w:rsidRPr="005A01C2">
        <w:rPr>
          <w:rFonts w:cs="Tahoma"/>
        </w:rPr>
        <w:t xml:space="preserve">ase IV, comprendido entre la calle 10 y la </w:t>
      </w:r>
      <w:r>
        <w:rPr>
          <w:rFonts w:cs="Tahoma"/>
        </w:rPr>
        <w:t>avenida</w:t>
      </w:r>
      <w:r w:rsidRPr="005A01C2">
        <w:rPr>
          <w:rFonts w:cs="Tahoma"/>
        </w:rPr>
        <w:t xml:space="preserve"> Panamericana, incluirá la construcción del pavimento, espacio público y ciclorruta, cuya inversión ascenderá a más de 7</w:t>
      </w:r>
      <w:r>
        <w:rPr>
          <w:rFonts w:cs="Tahoma"/>
        </w:rPr>
        <w:t>.000</w:t>
      </w:r>
      <w:r w:rsidRPr="005A01C2">
        <w:rPr>
          <w:rFonts w:cs="Tahoma"/>
        </w:rPr>
        <w:t xml:space="preserve"> millones de pesos. De esta manera la Administración Municipal mantiene su compromiso por entregar la totalidad del proyecto de la </w:t>
      </w:r>
      <w:r>
        <w:rPr>
          <w:rFonts w:cs="Tahoma"/>
        </w:rPr>
        <w:t>c</w:t>
      </w:r>
      <w:r w:rsidRPr="005A01C2">
        <w:rPr>
          <w:rFonts w:cs="Tahoma"/>
        </w:rPr>
        <w:t>arrera 27 hasta el próximo año.</w:t>
      </w:r>
    </w:p>
    <w:p w14:paraId="64C4E755" w14:textId="77777777" w:rsidR="00CB0B21" w:rsidRPr="005A01C2" w:rsidRDefault="00CB0B21" w:rsidP="00CB0B21">
      <w:pPr>
        <w:rPr>
          <w:rFonts w:cs="Tahoma"/>
        </w:rPr>
      </w:pPr>
      <w:r w:rsidRPr="005A01C2">
        <w:rPr>
          <w:rFonts w:cs="Tahoma"/>
        </w:rPr>
        <w:t xml:space="preserve">Esta fase que será contratada a finales del presente año prevé la puesta en operación a partir del segundo semestre del 2019 y hará parte del corredor de la carrera 27, que se complementará con las obras de la vía entre las calles 10 a 16; procesos que próximamente se presentarán al Consejo Directivo para su autorización. </w:t>
      </w:r>
    </w:p>
    <w:p w14:paraId="70EB8683" w14:textId="77777777" w:rsidR="00CB0B21" w:rsidRPr="005A01C2" w:rsidRDefault="00CB0B21" w:rsidP="00CB0B21">
      <w:pPr>
        <w:rPr>
          <w:rFonts w:cs="Tahoma"/>
        </w:rPr>
      </w:pPr>
      <w:r w:rsidRPr="005A01C2">
        <w:rPr>
          <w:rFonts w:cs="Tahoma"/>
        </w:rPr>
        <w:t>Igualmente, el Consejo Directivo autoriz</w:t>
      </w:r>
      <w:r>
        <w:rPr>
          <w:rFonts w:cs="Tahoma"/>
        </w:rPr>
        <w:t>ó</w:t>
      </w:r>
      <w:r w:rsidRPr="005A01C2">
        <w:rPr>
          <w:rFonts w:cs="Tahoma"/>
        </w:rPr>
        <w:t xml:space="preserve"> la contratación del Patio Mijitayo que servirá para el estacionamiento, atención, mantenimiento de flota para 120 buses de la Unión Temporal Ciudad Sorpresa, inversión que rondará los 5</w:t>
      </w:r>
      <w:r>
        <w:rPr>
          <w:rFonts w:cs="Tahoma"/>
        </w:rPr>
        <w:t>.000</w:t>
      </w:r>
      <w:r w:rsidRPr="005A01C2">
        <w:rPr>
          <w:rFonts w:cs="Tahoma"/>
        </w:rPr>
        <w:t xml:space="preserve"> millones de pesos. Este es el primero de cuatro patios que garantizarán el despacho de la flota de manera eficiente y en condición de calidad.</w:t>
      </w:r>
    </w:p>
    <w:p w14:paraId="1694393E" w14:textId="77777777" w:rsidR="00CB0B21" w:rsidRPr="005A01C2" w:rsidRDefault="00CB0B21" w:rsidP="00CB0B21">
      <w:pPr>
        <w:rPr>
          <w:rFonts w:cs="Tahoma"/>
        </w:rPr>
      </w:pPr>
      <w:r w:rsidRPr="005A01C2">
        <w:rPr>
          <w:rFonts w:cs="Tahoma"/>
        </w:rPr>
        <w:t xml:space="preserve">En la misma sesión fue autorizada la contratación de los estudios y diseños del Patio Taller de </w:t>
      </w:r>
      <w:proofErr w:type="spellStart"/>
      <w:r w:rsidRPr="005A01C2">
        <w:rPr>
          <w:rFonts w:cs="Tahoma"/>
        </w:rPr>
        <w:t>Chapal</w:t>
      </w:r>
      <w:proofErr w:type="spellEnd"/>
      <w:r w:rsidRPr="005A01C2">
        <w:rPr>
          <w:rFonts w:cs="Tahoma"/>
        </w:rPr>
        <w:t xml:space="preserve"> y el Plan de Comunicaciones y Cultura Ciudadana que busca socializar y posicionar los componentes del Sistema en nuestra ciudad.</w:t>
      </w:r>
    </w:p>
    <w:p w14:paraId="4F64B77F" w14:textId="77777777" w:rsidR="00CB0B21" w:rsidRPr="005A01C2" w:rsidRDefault="00CB0B21" w:rsidP="00CB0B21">
      <w:pPr>
        <w:rPr>
          <w:rFonts w:cs="Tahoma"/>
        </w:rPr>
      </w:pPr>
      <w:r w:rsidRPr="005A01C2">
        <w:rPr>
          <w:rFonts w:cs="Tahoma"/>
        </w:rPr>
        <w:lastRenderedPageBreak/>
        <w:t>El Alcalde de Pasto, Pedro Vicente Obando manifestó su satisfacción con los resultados obtenidos, ya que “todos los puntos fueron debidamente analizados, estudiados, y aprobados, quedando un optimismo muy grande; de seguir así culminaremos con éxito el proyecto que le servirá a toda la comunidad.  Esas inversiones, hoy aprobadas, van a permitir a los ciudadanos que conozcamos la verdadera dimensión del sistema y que el próximo año lo tengamos en pleno funcionamiento.  Lo importante es el apoyo y espaldarazo del Consejo Directivo para seguir trabajando con el afán y disposición que estamos para que el sistema se convierta en calidad de vida para los pastusos”</w:t>
      </w:r>
      <w:r>
        <w:rPr>
          <w:rFonts w:cs="Tahoma"/>
        </w:rPr>
        <w:t>, a</w:t>
      </w:r>
      <w:r w:rsidRPr="005A01C2">
        <w:rPr>
          <w:rFonts w:cs="Tahoma"/>
        </w:rPr>
        <w:t xml:space="preserve">seguró el burgomaestre. </w:t>
      </w:r>
    </w:p>
    <w:p w14:paraId="65E050E9" w14:textId="77777777" w:rsidR="00CB0B21" w:rsidRPr="005A01C2" w:rsidRDefault="00CB0B21" w:rsidP="00CB0B21">
      <w:pPr>
        <w:rPr>
          <w:rFonts w:cs="Tahoma"/>
        </w:rPr>
      </w:pPr>
      <w:r w:rsidRPr="005A01C2">
        <w:rPr>
          <w:rFonts w:cs="Tahoma"/>
        </w:rPr>
        <w:t xml:space="preserve">Por su parte, </w:t>
      </w:r>
      <w:r>
        <w:rPr>
          <w:rFonts w:cs="Tahoma"/>
        </w:rPr>
        <w:t xml:space="preserve">el </w:t>
      </w:r>
      <w:r w:rsidRPr="005A01C2">
        <w:rPr>
          <w:rFonts w:cs="Tahoma"/>
        </w:rPr>
        <w:t>gerente de Avante Jairo López Rodríguez aseguró que el balance</w:t>
      </w:r>
      <w:r>
        <w:rPr>
          <w:rFonts w:cs="Tahoma"/>
        </w:rPr>
        <w:t xml:space="preserve"> de la jornada</w:t>
      </w:r>
      <w:r w:rsidRPr="005A01C2">
        <w:rPr>
          <w:rFonts w:cs="Tahoma"/>
        </w:rPr>
        <w:t xml:space="preserve"> es positivo</w:t>
      </w:r>
      <w:r>
        <w:rPr>
          <w:rFonts w:cs="Tahoma"/>
        </w:rPr>
        <w:t>, “</w:t>
      </w:r>
      <w:r w:rsidRPr="005A01C2">
        <w:rPr>
          <w:rFonts w:cs="Tahoma"/>
        </w:rPr>
        <w:t>se revisaron temas de trascendencia para el SETP, y se lograron las aprobaciones muy importantes para las obras que comenzamos a ejecutar de inmediato. Con esta aprobación se arranca a hacer los anuncios para solicitar las intenciones de participación de los distintos oferentes para realizar el proceso contractual, reduciendo en los pliegos las exigencias para lograr mayor participación con la experiencia necesaria, pero resaltando a los profesionales y empresas de nuestra región”</w:t>
      </w:r>
      <w:r>
        <w:rPr>
          <w:rFonts w:cs="Tahoma"/>
        </w:rPr>
        <w:t xml:space="preserve"> puntualizó el gerente.</w:t>
      </w:r>
    </w:p>
    <w:p w14:paraId="698CE950" w14:textId="081C63DF" w:rsidR="00CB0B21" w:rsidRDefault="00CB0B21" w:rsidP="00CB0B21">
      <w:pPr>
        <w:spacing w:after="0"/>
        <w:rPr>
          <w:rFonts w:cs="Tahoma"/>
          <w:b/>
          <w:sz w:val="18"/>
          <w:szCs w:val="18"/>
        </w:rPr>
      </w:pPr>
      <w:bookmarkStart w:id="2" w:name="_Hlk520907147"/>
      <w:r>
        <w:rPr>
          <w:b/>
          <w:sz w:val="18"/>
          <w:szCs w:val="18"/>
        </w:rPr>
        <w:t xml:space="preserve">Información: </w:t>
      </w:r>
      <w:r>
        <w:rPr>
          <w:rFonts w:cs="Tahoma"/>
          <w:b/>
          <w:sz w:val="18"/>
          <w:szCs w:val="18"/>
        </w:rPr>
        <w:t xml:space="preserve">Gerente Avante Jairo López Rodríguez. Celular: 3233179821 </w:t>
      </w:r>
    </w:p>
    <w:p w14:paraId="4430132A" w14:textId="77777777" w:rsidR="00CB0B21" w:rsidRPr="00041DA5" w:rsidRDefault="00CB0B21" w:rsidP="00CB0B21">
      <w:pPr>
        <w:spacing w:after="0"/>
        <w:rPr>
          <w:rFonts w:cs="Tahoma"/>
          <w:b/>
          <w:sz w:val="18"/>
          <w:szCs w:val="18"/>
        </w:rPr>
      </w:pPr>
    </w:p>
    <w:bookmarkEnd w:id="2"/>
    <w:p w14:paraId="6341EBD6" w14:textId="77777777" w:rsidR="00CB0B21" w:rsidRDefault="00CB0B21" w:rsidP="00CB0B21">
      <w:pPr>
        <w:jc w:val="center"/>
        <w:rPr>
          <w:rFonts w:cs="Tahoma"/>
          <w:i/>
        </w:rPr>
      </w:pPr>
      <w:r w:rsidRPr="009C6751">
        <w:rPr>
          <w:rFonts w:cs="Tahoma"/>
          <w:i/>
        </w:rPr>
        <w:t>Somos constructores de paz</w:t>
      </w:r>
    </w:p>
    <w:p w14:paraId="4693CA16" w14:textId="77777777" w:rsidR="00CB0B21" w:rsidRDefault="00CB0B21" w:rsidP="00D021BD">
      <w:pPr>
        <w:jc w:val="center"/>
        <w:rPr>
          <w:rFonts w:cs="Tahoma"/>
          <w:b/>
        </w:rPr>
      </w:pPr>
    </w:p>
    <w:p w14:paraId="767CEA40" w14:textId="28BBC57B" w:rsidR="00D021BD" w:rsidRPr="00D021BD" w:rsidRDefault="00D021BD" w:rsidP="00D021BD">
      <w:pPr>
        <w:jc w:val="center"/>
        <w:rPr>
          <w:rFonts w:cs="Tahoma"/>
          <w:b/>
        </w:rPr>
      </w:pPr>
      <w:r w:rsidRPr="00D021BD">
        <w:rPr>
          <w:rFonts w:cs="Tahoma"/>
          <w:b/>
        </w:rPr>
        <w:t>ALCALDE DE PASTO VISITÓ LAS OBRAS DE LA CARRERA 27 ENTRE CALLE 10 Y AVENIDA PANAMERICANA, EJECUTADAS POR EMPOPASTO</w:t>
      </w:r>
    </w:p>
    <w:p w14:paraId="313391A9" w14:textId="79745860" w:rsidR="00D021BD" w:rsidRPr="00D021BD" w:rsidRDefault="009008DB" w:rsidP="00D021BD">
      <w:pPr>
        <w:jc w:val="center"/>
        <w:rPr>
          <w:rFonts w:cs="Tahoma"/>
          <w:b/>
        </w:rPr>
      </w:pPr>
      <w:r>
        <w:rPr>
          <w:rFonts w:cs="Tahoma"/>
          <w:b/>
          <w:noProof/>
        </w:rPr>
        <w:drawing>
          <wp:inline distT="0" distB="0" distL="0" distR="0" wp14:anchorId="7F6F4B1D" wp14:editId="139DBFBE">
            <wp:extent cx="5116592" cy="2878372"/>
            <wp:effectExtent l="0" t="0" r="825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18-08-23 at 18.38.37.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42148" cy="2892749"/>
                    </a:xfrm>
                    <a:prstGeom prst="rect">
                      <a:avLst/>
                    </a:prstGeom>
                  </pic:spPr>
                </pic:pic>
              </a:graphicData>
            </a:graphic>
          </wp:inline>
        </w:drawing>
      </w:r>
      <w:r w:rsidR="005D61D3">
        <w:rPr>
          <w:rFonts w:cs="Tahoma"/>
          <w:b/>
        </w:rPr>
        <w:t xml:space="preserve"> </w:t>
      </w:r>
    </w:p>
    <w:p w14:paraId="2267D657" w14:textId="77777777" w:rsidR="00D021BD" w:rsidRPr="00D021BD" w:rsidRDefault="00D021BD" w:rsidP="00D021BD">
      <w:pPr>
        <w:rPr>
          <w:rFonts w:cs="Tahoma"/>
        </w:rPr>
      </w:pPr>
      <w:r w:rsidRPr="00D021BD">
        <w:rPr>
          <w:rFonts w:cs="Tahoma"/>
        </w:rPr>
        <w:t xml:space="preserve">Como muy complacido se declaró el alcalde de Pasto, Pedro Vicente Obando Ordóñez, con el avance en los trabajos de las obras de construcción del colector </w:t>
      </w:r>
      <w:r w:rsidRPr="00D021BD">
        <w:rPr>
          <w:rFonts w:cs="Tahoma"/>
        </w:rPr>
        <w:lastRenderedPageBreak/>
        <w:t xml:space="preserve">separado de alcantarillado y las redes de acueducto en la carrera 27 entre la calle décima y avenida Panamericana. El mandatario local hizo un recorrido en las últimas horas en ese sector, acompañado por el gerente de </w:t>
      </w:r>
      <w:proofErr w:type="spellStart"/>
      <w:r w:rsidRPr="00D021BD">
        <w:rPr>
          <w:rFonts w:cs="Tahoma"/>
        </w:rPr>
        <w:t>Empopasto</w:t>
      </w:r>
      <w:proofErr w:type="spellEnd"/>
      <w:r w:rsidRPr="00D021BD">
        <w:rPr>
          <w:rFonts w:cs="Tahoma"/>
        </w:rPr>
        <w:t xml:space="preserve"> Oscar Parra, para verificar los trabajos que se adelantan en el nuevo horario nocturno.</w:t>
      </w:r>
    </w:p>
    <w:p w14:paraId="1DF3AFAC" w14:textId="6E60BCBF" w:rsidR="00D021BD" w:rsidRPr="00D021BD" w:rsidRDefault="00D021BD" w:rsidP="00D021BD">
      <w:pPr>
        <w:rPr>
          <w:rFonts w:cs="Tahoma"/>
        </w:rPr>
      </w:pPr>
      <w:r w:rsidRPr="00D021BD">
        <w:rPr>
          <w:rFonts w:cs="Tahoma"/>
        </w:rPr>
        <w:t xml:space="preserve">Durante este recorrido el alcalde de </w:t>
      </w:r>
      <w:r w:rsidR="00F94B2E" w:rsidRPr="00D021BD">
        <w:rPr>
          <w:rFonts w:cs="Tahoma"/>
        </w:rPr>
        <w:t>Pasto</w:t>
      </w:r>
      <w:r w:rsidRPr="00D021BD">
        <w:rPr>
          <w:rFonts w:cs="Tahoma"/>
        </w:rPr>
        <w:t xml:space="preserve"> pudo constatar que como una medida para acelerar los trabajos y causar la menor afectación posible a los vecinos del sector, desde hace tres semanas atrás, </w:t>
      </w:r>
      <w:proofErr w:type="spellStart"/>
      <w:r w:rsidRPr="00D021BD">
        <w:rPr>
          <w:rFonts w:cs="Tahoma"/>
        </w:rPr>
        <w:t>Empopasto</w:t>
      </w:r>
      <w:proofErr w:type="spellEnd"/>
      <w:r w:rsidRPr="00D021BD">
        <w:rPr>
          <w:rFonts w:cs="Tahoma"/>
        </w:rPr>
        <w:t xml:space="preserve"> extendió el horario de trabajos, de tal forma que los mismos se vienen desarrollando entre las 7 de la mañana y las 10 de la noche.</w:t>
      </w:r>
    </w:p>
    <w:p w14:paraId="2CBFDE7F" w14:textId="77777777" w:rsidR="00D021BD" w:rsidRPr="00D021BD" w:rsidRDefault="00D021BD" w:rsidP="00D021BD">
      <w:pPr>
        <w:rPr>
          <w:rFonts w:cs="Tahoma"/>
        </w:rPr>
      </w:pPr>
      <w:r w:rsidRPr="00D021BD">
        <w:rPr>
          <w:rFonts w:cs="Tahoma"/>
        </w:rPr>
        <w:t xml:space="preserve">El mandatario local se mostró satisfecho por el nivel de avance de esta obra, que ha sido dividida en cuatro fases y que la primera será entregada el próximo 31 de agosto, habilitando también la circulación vehicular en la intersección entre la calle 10 y la carrera 27. Reconoció además lo eficiente que resultó, que sea </w:t>
      </w:r>
      <w:proofErr w:type="spellStart"/>
      <w:r w:rsidRPr="00D021BD">
        <w:rPr>
          <w:rFonts w:cs="Tahoma"/>
        </w:rPr>
        <w:t>Empopasto</w:t>
      </w:r>
      <w:proofErr w:type="spellEnd"/>
      <w:r w:rsidRPr="00D021BD">
        <w:rPr>
          <w:rFonts w:cs="Tahoma"/>
        </w:rPr>
        <w:t xml:space="preserve"> quien ejecute directamente la obra, lo que según dijo, “le ha permitido un importante ahorro de recursos al municipio, recursos que pueden ser invertidos en otras obras necesarias que se deben ejecutar en los barrios de la ciudad, en proyectos acueducto y saneamiento básico”.  </w:t>
      </w:r>
    </w:p>
    <w:p w14:paraId="1A3D1013" w14:textId="77777777" w:rsidR="00D021BD" w:rsidRPr="00D021BD" w:rsidRDefault="00D021BD" w:rsidP="00D021BD">
      <w:pPr>
        <w:rPr>
          <w:rFonts w:cs="Tahoma"/>
        </w:rPr>
      </w:pPr>
      <w:r w:rsidRPr="00D021BD">
        <w:rPr>
          <w:rFonts w:cs="Tahoma"/>
        </w:rPr>
        <w:t xml:space="preserve">Reconoció como un acierto el extender los horarios de trabajo, que van desde las 7:00 de la mañana a las 10:00 de la noche, porque además de acortar el tiempo de ejecución de las obras, también se disminuye la afectación a los vecinos del sector.     </w:t>
      </w:r>
    </w:p>
    <w:p w14:paraId="617AF6AB" w14:textId="77777777" w:rsidR="00D021BD" w:rsidRPr="00D021BD" w:rsidRDefault="00D021BD" w:rsidP="00D021BD">
      <w:pPr>
        <w:rPr>
          <w:rFonts w:cs="Tahoma"/>
        </w:rPr>
      </w:pPr>
      <w:r w:rsidRPr="00D021BD">
        <w:rPr>
          <w:rFonts w:cs="Tahoma"/>
        </w:rPr>
        <w:t xml:space="preserve">Por su parte el gerente de </w:t>
      </w:r>
      <w:proofErr w:type="spellStart"/>
      <w:r w:rsidRPr="00D021BD">
        <w:rPr>
          <w:rFonts w:cs="Tahoma"/>
        </w:rPr>
        <w:t>Empopasto</w:t>
      </w:r>
      <w:proofErr w:type="spellEnd"/>
      <w:r w:rsidRPr="00D021BD">
        <w:rPr>
          <w:rFonts w:cs="Tahoma"/>
        </w:rPr>
        <w:t>, Oscar Parra, explicó que esta obra reviste cierta complejidad porque “consiste en la construcción de un colector separado, tanto para aguas residuales, como para canalizar las aguas de la quebrada Mijitayo, lo que debe hacerse en tubería de gran calibre, cuadriplicando la capacidad de la tubería existente actualmente”. Recordó que esta obra tiene un costo total 5.460 millones de pesos y que será entregada en su totalidad hasta la avenida Panamericana a finales del mes de noviembre del presente año.</w:t>
      </w:r>
    </w:p>
    <w:p w14:paraId="4215715A" w14:textId="7CE11062" w:rsidR="00D021BD" w:rsidRDefault="00D021BD" w:rsidP="00D021BD">
      <w:pPr>
        <w:rPr>
          <w:rFonts w:cs="Tahoma"/>
        </w:rPr>
      </w:pPr>
      <w:r w:rsidRPr="00D021BD">
        <w:rPr>
          <w:rFonts w:cs="Tahoma"/>
        </w:rPr>
        <w:t>Finalmente, el directivo agradeció la comprensión y colaboración que han recibido por parte de los vecinos del sector donde se adelantan los trabajos, quienes han mostrado una actitud muy proactiva con el proyecto.</w:t>
      </w:r>
    </w:p>
    <w:p w14:paraId="357A399A" w14:textId="2D009F90" w:rsidR="00400180" w:rsidRDefault="00400180" w:rsidP="00400180">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0BF63042" w14:textId="77777777" w:rsidR="00400180" w:rsidRPr="00BE30A8" w:rsidRDefault="00400180" w:rsidP="00400180">
      <w:pPr>
        <w:shd w:val="clear" w:color="auto" w:fill="FFFFFF"/>
        <w:suppressAutoHyphens w:val="0"/>
        <w:spacing w:after="0"/>
        <w:rPr>
          <w:b/>
          <w:sz w:val="18"/>
          <w:szCs w:val="18"/>
          <w:lang w:val="es-ES"/>
        </w:rPr>
      </w:pPr>
    </w:p>
    <w:p w14:paraId="20375D70" w14:textId="1FB83CB9" w:rsidR="00F94B2E" w:rsidRDefault="00F94B2E" w:rsidP="00F94B2E">
      <w:pPr>
        <w:jc w:val="center"/>
        <w:rPr>
          <w:rFonts w:cs="Tahoma"/>
          <w:i/>
        </w:rPr>
      </w:pPr>
      <w:r w:rsidRPr="009C6751">
        <w:rPr>
          <w:rFonts w:cs="Tahoma"/>
          <w:i/>
        </w:rPr>
        <w:t>Somos constructores de paz</w:t>
      </w:r>
    </w:p>
    <w:p w14:paraId="79FE5920" w14:textId="77777777" w:rsidR="004D2672" w:rsidRDefault="004D2672" w:rsidP="00F94B2E">
      <w:pPr>
        <w:jc w:val="center"/>
        <w:rPr>
          <w:rFonts w:cs="Tahoma"/>
          <w:i/>
        </w:rPr>
      </w:pPr>
    </w:p>
    <w:p w14:paraId="2CFC15FE" w14:textId="77777777" w:rsidR="004D2672" w:rsidRDefault="004D2672" w:rsidP="004D2672">
      <w:pPr>
        <w:jc w:val="center"/>
        <w:rPr>
          <w:b/>
        </w:rPr>
      </w:pPr>
      <w:r>
        <w:rPr>
          <w:b/>
        </w:rPr>
        <w:t xml:space="preserve">ESTE VIERNES, EVENTO DE RECONOCIMIENTO </w:t>
      </w:r>
      <w:r w:rsidRPr="007D58B1">
        <w:rPr>
          <w:b/>
        </w:rPr>
        <w:t xml:space="preserve">IMPULSO ATURES </w:t>
      </w:r>
    </w:p>
    <w:p w14:paraId="5DE4886A" w14:textId="77777777" w:rsidR="004D2672" w:rsidRDefault="004D2672" w:rsidP="004D2672">
      <w:pPr>
        <w:jc w:val="center"/>
        <w:rPr>
          <w:b/>
        </w:rPr>
      </w:pPr>
      <w:r>
        <w:rPr>
          <w:b/>
          <w:noProof/>
        </w:rPr>
        <w:lastRenderedPageBreak/>
        <w:drawing>
          <wp:inline distT="0" distB="0" distL="0" distR="0" wp14:anchorId="1B5228AB" wp14:editId="39EEF84C">
            <wp:extent cx="4055166" cy="4055166"/>
            <wp:effectExtent l="0" t="0" r="2540" b="254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18-08-21 at 16.37.25 (1).jpeg"/>
                    <pic:cNvPicPr/>
                  </pic:nvPicPr>
                  <pic:blipFill>
                    <a:blip r:embed="rId10">
                      <a:extLst>
                        <a:ext uri="{28A0092B-C50C-407E-A947-70E740481C1C}">
                          <a14:useLocalDpi xmlns:a14="http://schemas.microsoft.com/office/drawing/2010/main" val="0"/>
                        </a:ext>
                      </a:extLst>
                    </a:blip>
                    <a:stretch>
                      <a:fillRect/>
                    </a:stretch>
                  </pic:blipFill>
                  <pic:spPr>
                    <a:xfrm>
                      <a:off x="0" y="0"/>
                      <a:ext cx="4057741" cy="4057741"/>
                    </a:xfrm>
                    <a:prstGeom prst="rect">
                      <a:avLst/>
                    </a:prstGeom>
                  </pic:spPr>
                </pic:pic>
              </a:graphicData>
            </a:graphic>
          </wp:inline>
        </w:drawing>
      </w:r>
    </w:p>
    <w:p w14:paraId="23522DDD" w14:textId="77777777" w:rsidR="004D2672" w:rsidRDefault="004D2672" w:rsidP="004D2672">
      <w:r>
        <w:t>La Alcaldía de Pasto a través de la Secretaría de Gestión Ambiental desarrollará este viernes 24 de agosto, una vitrina ambiental a partir de las 8:00 de la mañana en la Casona Taminango, en la que se exhibirán las 77 iniciativas que se inscribieron Concurso Impulso ATURES’,</w:t>
      </w:r>
      <w:r w:rsidRPr="007D58B1">
        <w:t xml:space="preserve"> </w:t>
      </w:r>
      <w:r>
        <w:t xml:space="preserve">dirigido a emprendedores, empresas, instituciones académicas y organizaciones de la sociedad civil, comprometidas responsablemente con el medio ambiente. </w:t>
      </w:r>
    </w:p>
    <w:p w14:paraId="22B64B95" w14:textId="77777777" w:rsidR="004D2672" w:rsidRDefault="004D2672" w:rsidP="004D2672">
      <w:r>
        <w:t xml:space="preserve">La programación contempla la instalación del evento a las 9:00 de la mañana por parte del alcalde Pedro Vicente Obando Ordóñez. En la jornada alterno a la vitrina se desarrollarán presentaciones musicales, </w:t>
      </w:r>
      <w:proofErr w:type="spellStart"/>
      <w:r>
        <w:t>stand’s</w:t>
      </w:r>
      <w:proofErr w:type="spellEnd"/>
      <w:r>
        <w:t xml:space="preserve">, charlas sobre temas sostenibles, exposición de posters, talleres ambientales con niños y niñas, una rueda de </w:t>
      </w:r>
      <w:proofErr w:type="spellStart"/>
      <w:r>
        <w:t>microexposiciones</w:t>
      </w:r>
      <w:proofErr w:type="spellEnd"/>
      <w:r>
        <w:t xml:space="preserve"> y una conferencia magistral a cargo del experto en temas ambientales, Gustavo Wilches </w:t>
      </w:r>
      <w:proofErr w:type="spellStart"/>
      <w:r>
        <w:t>Chaux</w:t>
      </w:r>
      <w:proofErr w:type="spellEnd"/>
      <w:r>
        <w:t xml:space="preserve">. </w:t>
      </w:r>
    </w:p>
    <w:p w14:paraId="467E53DE" w14:textId="77777777" w:rsidR="004D2672" w:rsidRDefault="004D2672" w:rsidP="004D2672">
      <w:r>
        <w:t>A partir de las 6:00 de la tarde en el auditorio principal de la Casona se cumplirá con el evento de reconocimiento a las mejores iniciativas ambientales que participaron en las cuatro categorías: Agua y Comunidad, Cambio Climático, Manejo de Residuos Sólidos y Biodiversidad.</w:t>
      </w:r>
    </w:p>
    <w:p w14:paraId="77644316" w14:textId="77777777" w:rsidR="004D2672" w:rsidRPr="000611BA" w:rsidRDefault="004D2672" w:rsidP="004D2672">
      <w:pPr>
        <w:spacing w:after="0"/>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14:paraId="5C6EA238" w14:textId="77777777" w:rsidR="004D2672" w:rsidRDefault="004D2672" w:rsidP="004D2672">
      <w:pPr>
        <w:jc w:val="center"/>
        <w:rPr>
          <w:rFonts w:cs="Tahoma"/>
          <w:i/>
        </w:rPr>
      </w:pPr>
      <w:r w:rsidRPr="000611BA">
        <w:rPr>
          <w:rFonts w:cs="Tahoma"/>
          <w:i/>
        </w:rPr>
        <w:t>Somos constructores de paz</w:t>
      </w:r>
    </w:p>
    <w:p w14:paraId="38CF77E1" w14:textId="4BAA67BB" w:rsidR="009D084A" w:rsidRDefault="009D084A" w:rsidP="009D084A">
      <w:pPr>
        <w:jc w:val="center"/>
        <w:rPr>
          <w:rFonts w:cs="Tahoma"/>
          <w:b/>
        </w:rPr>
      </w:pPr>
      <w:r w:rsidRPr="009D084A">
        <w:rPr>
          <w:rFonts w:cs="Tahoma"/>
          <w:b/>
        </w:rPr>
        <w:lastRenderedPageBreak/>
        <w:t>PASTO CUENTA CON 14 ZONAS WIFI A TRAVÉS DE LAS CUALES SE PRETENDE CERRAR LAS BRECHAS DIGITALES Y FORTALECER LA EDUCACIÓN</w:t>
      </w:r>
    </w:p>
    <w:p w14:paraId="5F6ED0BA" w14:textId="2A0E5EF5" w:rsidR="009D084A" w:rsidRDefault="003A7140" w:rsidP="009D084A">
      <w:pPr>
        <w:jc w:val="center"/>
        <w:rPr>
          <w:rFonts w:cs="Tahoma"/>
          <w:b/>
        </w:rPr>
      </w:pPr>
      <w:r>
        <w:rPr>
          <w:rFonts w:cs="Tahoma"/>
          <w:b/>
          <w:noProof/>
        </w:rPr>
        <w:drawing>
          <wp:inline distT="0" distB="0" distL="0" distR="0" wp14:anchorId="0881E222" wp14:editId="19E2A223">
            <wp:extent cx="4820976" cy="322252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020.JPG"/>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835532" cy="3232259"/>
                    </a:xfrm>
                    <a:prstGeom prst="rect">
                      <a:avLst/>
                    </a:prstGeom>
                  </pic:spPr>
                </pic:pic>
              </a:graphicData>
            </a:graphic>
          </wp:inline>
        </w:drawing>
      </w:r>
    </w:p>
    <w:p w14:paraId="0A36C011" w14:textId="77777777" w:rsidR="009D084A" w:rsidRPr="009D084A" w:rsidRDefault="009D084A" w:rsidP="009D084A">
      <w:pPr>
        <w:rPr>
          <w:rFonts w:cs="Tahoma"/>
        </w:rPr>
      </w:pPr>
      <w:r w:rsidRPr="009D084A">
        <w:rPr>
          <w:rFonts w:cs="Tahoma"/>
        </w:rPr>
        <w:t>Con el propósito de cerrar las brechas digitales, promover la igualdad, la equidad y fortalecer la educación; la Alcaldía de Pasto a través de la Secretaría General y la Subsecretaría de Sistemas de Información, viene fortaleciendo el proyecto “zonas wifi gratis para la gente”.</w:t>
      </w:r>
    </w:p>
    <w:p w14:paraId="71731108" w14:textId="77777777" w:rsidR="009D084A" w:rsidRPr="009D084A" w:rsidRDefault="009D084A" w:rsidP="009D084A">
      <w:pPr>
        <w:rPr>
          <w:rFonts w:cs="Tahoma"/>
        </w:rPr>
      </w:pPr>
      <w:r w:rsidRPr="009D084A">
        <w:rPr>
          <w:rFonts w:cs="Tahoma"/>
        </w:rPr>
        <w:t xml:space="preserve">Actualmente son 14 las zonas wifi que brindan acceso gratuito en los sectores urbano y rural del Municipio, que se encuentran ubicadas en los Parques Bolívar, Santa Mónica, Santiago, Carlos Pizarro, </w:t>
      </w:r>
      <w:proofErr w:type="spellStart"/>
      <w:r w:rsidRPr="009D084A">
        <w:rPr>
          <w:rFonts w:cs="Tahoma"/>
        </w:rPr>
        <w:t>Pandiaco</w:t>
      </w:r>
      <w:proofErr w:type="spellEnd"/>
      <w:r w:rsidRPr="009D084A">
        <w:rPr>
          <w:rFonts w:cs="Tahoma"/>
        </w:rPr>
        <w:t xml:space="preserve">, así como en el CAI del barrio Popular, Plaza de Mercado El Potrerillo; y en los parques de los corregimientos Jamondino, Catambuco y </w:t>
      </w:r>
      <w:proofErr w:type="spellStart"/>
      <w:r w:rsidRPr="009D084A">
        <w:rPr>
          <w:rFonts w:cs="Tahoma"/>
        </w:rPr>
        <w:t>Genoy</w:t>
      </w:r>
      <w:proofErr w:type="spellEnd"/>
      <w:r w:rsidRPr="009D084A">
        <w:rPr>
          <w:rFonts w:cs="Tahoma"/>
        </w:rPr>
        <w:t>, Santa Bárbara y Cerotal.</w:t>
      </w:r>
    </w:p>
    <w:p w14:paraId="66615D56" w14:textId="1972A447" w:rsidR="009D084A" w:rsidRPr="009D084A" w:rsidRDefault="009D084A" w:rsidP="009D084A">
      <w:pPr>
        <w:rPr>
          <w:rFonts w:cs="Tahoma"/>
        </w:rPr>
      </w:pPr>
      <w:r w:rsidRPr="009D084A">
        <w:rPr>
          <w:rFonts w:cs="Tahoma"/>
        </w:rPr>
        <w:t xml:space="preserve">Jonathan Huertas, Subsecretario de Sistemas de Información informó que en cada zona pueden navegar simultáneamente 120 personas compartiendo entre todos los usuarios una velocidad de 20 Mbps. “Cada ciudadano podrá conectarse durante 60 minutos gratuitamente con la oportunidad de reconexión si la capacidad de usuarios de la zona </w:t>
      </w:r>
      <w:proofErr w:type="spellStart"/>
      <w:r w:rsidRPr="009D084A">
        <w:rPr>
          <w:rFonts w:cs="Tahoma"/>
        </w:rPr>
        <w:t>WiFi</w:t>
      </w:r>
      <w:proofErr w:type="spellEnd"/>
      <w:r w:rsidRPr="009D084A">
        <w:rPr>
          <w:rFonts w:cs="Tahoma"/>
        </w:rPr>
        <w:t xml:space="preserve"> lo permite. El llamado es a realizar un uso responsable, porque es un bien común, debemos cuidarlo y aprovechar la tecnología con fines edificantes”, puntualizó el funcionario</w:t>
      </w:r>
      <w:r w:rsidR="00082D86">
        <w:rPr>
          <w:rFonts w:cs="Tahoma"/>
        </w:rPr>
        <w:t>.</w:t>
      </w:r>
    </w:p>
    <w:p w14:paraId="404688C7" w14:textId="77777777" w:rsidR="009D084A" w:rsidRPr="009D084A" w:rsidRDefault="009D084A" w:rsidP="009D084A">
      <w:pPr>
        <w:rPr>
          <w:rFonts w:cs="Tahoma"/>
        </w:rPr>
      </w:pPr>
      <w:r w:rsidRPr="009D084A">
        <w:rPr>
          <w:rFonts w:cs="Tahoma"/>
        </w:rPr>
        <w:t xml:space="preserve">Las zonas wifi que se convierten en puntos de encuentro para la comunidad, posibilita el ingreso gratuito a internet para acceder a contenidos de calidad, hacer trámites y servicios en línea, realizar cursos en línea, impulsar emprendimientos, entre otras actividades, que cuentan con todas las características de seguridad para una navegación confiable. </w:t>
      </w:r>
    </w:p>
    <w:p w14:paraId="6CFA20A5" w14:textId="6C26FDD0" w:rsidR="009D084A" w:rsidRPr="009D084A" w:rsidRDefault="009D084A" w:rsidP="009D084A">
      <w:pPr>
        <w:rPr>
          <w:rFonts w:cs="Tahoma"/>
        </w:rPr>
      </w:pPr>
      <w:r w:rsidRPr="009D084A">
        <w:rPr>
          <w:rFonts w:cs="Tahoma"/>
        </w:rPr>
        <w:lastRenderedPageBreak/>
        <w:t xml:space="preserve">Alex Daniel </w:t>
      </w:r>
      <w:proofErr w:type="spellStart"/>
      <w:r w:rsidRPr="009D084A">
        <w:rPr>
          <w:rFonts w:cs="Tahoma"/>
        </w:rPr>
        <w:t>Achicanoy</w:t>
      </w:r>
      <w:proofErr w:type="spellEnd"/>
      <w:r w:rsidRPr="009D084A">
        <w:rPr>
          <w:rFonts w:cs="Tahoma"/>
        </w:rPr>
        <w:t xml:space="preserve">, </w:t>
      </w:r>
      <w:r w:rsidR="00082D86">
        <w:rPr>
          <w:rFonts w:cs="Tahoma"/>
        </w:rPr>
        <w:t>h</w:t>
      </w:r>
      <w:r w:rsidRPr="009D084A">
        <w:rPr>
          <w:rFonts w:cs="Tahoma"/>
        </w:rPr>
        <w:t xml:space="preserve">abitante del barrio </w:t>
      </w:r>
      <w:proofErr w:type="spellStart"/>
      <w:r w:rsidRPr="009D084A">
        <w:rPr>
          <w:rFonts w:cs="Tahoma"/>
        </w:rPr>
        <w:t>Pandiaco</w:t>
      </w:r>
      <w:proofErr w:type="spellEnd"/>
      <w:r w:rsidRPr="009D084A">
        <w:rPr>
          <w:rFonts w:cs="Tahoma"/>
        </w:rPr>
        <w:t xml:space="preserve"> y usuario de la zona wifi, calificó como excelente esta iniciativa que le ha permitido navegar en internet, leer en línea y descargar información de carácter educativo. “La velocidad es buena y es de resaltar el trabajo que viene adelantando el Gobierno Local. Con este beneficio puedo acceder a contenidos para fortalecer mis conocimientos y aplicarlos en mi trabajo. Invito a que se haga un buen uso, asistan y conozcan la experiencia de esta buena red”, destacó. </w:t>
      </w:r>
    </w:p>
    <w:p w14:paraId="52C3386D" w14:textId="77777777" w:rsidR="009D084A" w:rsidRPr="009D084A" w:rsidRDefault="009D084A" w:rsidP="009D084A">
      <w:pPr>
        <w:rPr>
          <w:rFonts w:cs="Tahoma"/>
        </w:rPr>
      </w:pPr>
      <w:r w:rsidRPr="009D084A">
        <w:rPr>
          <w:rFonts w:cs="Tahoma"/>
        </w:rPr>
        <w:t>¿Cómo acceder a las zonas wifi gratuitas?</w:t>
      </w:r>
    </w:p>
    <w:p w14:paraId="43D4CD5D" w14:textId="38DE132F" w:rsidR="009D084A" w:rsidRDefault="009D084A" w:rsidP="006D23E8">
      <w:pPr>
        <w:rPr>
          <w:rFonts w:cs="Tahoma"/>
        </w:rPr>
      </w:pPr>
      <w:r w:rsidRPr="009D084A">
        <w:rPr>
          <w:rFonts w:cs="Tahoma"/>
        </w:rPr>
        <w:t>A través de un dispositivo digital puede acceder a la red identificada con el nombre de ‘Alcaldía Pasto’, hay zonas abiertas y otras que cuentan con un portal cautivo donde debe ingresar datos básicos como nombre y correo electrónico. Estas redes públicas cuentan con restricciones de navegabilidad para mitigar el uso no debido de internet, transacciones bancarias y fraude.</w:t>
      </w:r>
    </w:p>
    <w:p w14:paraId="3A92B403" w14:textId="05A2F074" w:rsidR="00082D86" w:rsidRPr="006D23E8" w:rsidRDefault="00082D86" w:rsidP="006D23E8">
      <w:pPr>
        <w:rPr>
          <w:rFonts w:cs="Tahoma"/>
        </w:rPr>
      </w:pPr>
      <w:r w:rsidRPr="00BE30A8">
        <w:rPr>
          <w:b/>
          <w:sz w:val="18"/>
          <w:szCs w:val="18"/>
          <w:lang w:val="es-ES"/>
        </w:rPr>
        <w:t>Información:</w:t>
      </w:r>
      <w:r>
        <w:rPr>
          <w:b/>
          <w:sz w:val="18"/>
          <w:szCs w:val="18"/>
          <w:lang w:val="es-ES"/>
        </w:rPr>
        <w:t xml:space="preserve"> Subsecretario Sistemas de Información, Jonathan Huertas. Celular: 3013706039</w:t>
      </w:r>
    </w:p>
    <w:p w14:paraId="6FFC89DD" w14:textId="16AA5AF3" w:rsidR="00CE0EE9" w:rsidRDefault="006F19B1" w:rsidP="009A148A">
      <w:pPr>
        <w:jc w:val="center"/>
        <w:rPr>
          <w:rFonts w:cs="Tahoma"/>
          <w:i/>
        </w:rPr>
      </w:pPr>
      <w:r w:rsidRPr="009C6751">
        <w:rPr>
          <w:rFonts w:cs="Tahoma"/>
          <w:i/>
        </w:rPr>
        <w:t>Somos constructores de paz</w:t>
      </w:r>
    </w:p>
    <w:p w14:paraId="206FE124" w14:textId="77777777" w:rsidR="00F17E6E" w:rsidRDefault="00F17E6E" w:rsidP="009A148A">
      <w:pPr>
        <w:jc w:val="center"/>
        <w:rPr>
          <w:rFonts w:cs="Tahoma"/>
          <w:i/>
        </w:rPr>
      </w:pPr>
    </w:p>
    <w:p w14:paraId="0AA3D252" w14:textId="2672D9AE" w:rsidR="007D58B1" w:rsidRDefault="00F17E6E" w:rsidP="009A148A">
      <w:pPr>
        <w:jc w:val="center"/>
        <w:rPr>
          <w:rFonts w:cs="Tahoma"/>
          <w:b/>
        </w:rPr>
      </w:pPr>
      <w:r w:rsidRPr="00F17E6E">
        <w:rPr>
          <w:rFonts w:cs="Tahoma"/>
          <w:b/>
        </w:rPr>
        <w:t>HABITANTES DE CALLE BENEFICIARIOS DEL CENTRO DE ACOGIDA, PARTICIPARON DE LA JORNADA DE ATENCIÓN EN SERVICIOS DE PELUQUERÍA</w:t>
      </w:r>
    </w:p>
    <w:p w14:paraId="0FCF1F0C" w14:textId="0A999FBF" w:rsidR="00F17E6E" w:rsidRPr="00F17E6E" w:rsidRDefault="00F17E6E" w:rsidP="009A148A">
      <w:pPr>
        <w:jc w:val="center"/>
        <w:rPr>
          <w:rFonts w:cs="Tahoma"/>
          <w:b/>
        </w:rPr>
      </w:pPr>
      <w:r>
        <w:rPr>
          <w:rFonts w:cs="Tahoma"/>
          <w:b/>
          <w:noProof/>
        </w:rPr>
        <w:drawing>
          <wp:inline distT="0" distB="0" distL="0" distR="0" wp14:anchorId="429212DE" wp14:editId="709C4C01">
            <wp:extent cx="4667415" cy="2627796"/>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18-08-21 at 9.09.46 AM.jpeg"/>
                    <pic:cNvPicPr/>
                  </pic:nvPicPr>
                  <pic:blipFill>
                    <a:blip r:embed="rId14">
                      <a:extLst>
                        <a:ext uri="{BEBA8EAE-BF5A-486C-A8C5-ECC9F3942E4B}">
                          <a14:imgProps xmlns:a14="http://schemas.microsoft.com/office/drawing/2010/main">
                            <a14:imgLayer r:embed="rId15">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681508" cy="2635731"/>
                    </a:xfrm>
                    <a:prstGeom prst="rect">
                      <a:avLst/>
                    </a:prstGeom>
                  </pic:spPr>
                </pic:pic>
              </a:graphicData>
            </a:graphic>
          </wp:inline>
        </w:drawing>
      </w:r>
    </w:p>
    <w:p w14:paraId="0C6A86A4" w14:textId="02FC0980" w:rsidR="00F17E6E" w:rsidRPr="00F17E6E" w:rsidRDefault="00F17E6E" w:rsidP="00F17E6E">
      <w:pPr>
        <w:rPr>
          <w:rFonts w:cs="Tahoma"/>
        </w:rPr>
      </w:pPr>
      <w:r w:rsidRPr="00F17E6E">
        <w:rPr>
          <w:rFonts w:cs="Tahoma"/>
        </w:rPr>
        <w:t xml:space="preserve">En atención a lo sugerido por habitantes de calle y en calle en el desarrollo del Centro de </w:t>
      </w:r>
      <w:r w:rsidR="00970754" w:rsidRPr="00F17E6E">
        <w:rPr>
          <w:rFonts w:cs="Tahoma"/>
        </w:rPr>
        <w:t xml:space="preserve">Escucha </w:t>
      </w:r>
      <w:r w:rsidRPr="00F17E6E">
        <w:rPr>
          <w:rFonts w:cs="Tahoma"/>
        </w:rPr>
        <w:t xml:space="preserve">y Enrutamiento, la alcaldía de Pasto </w:t>
      </w:r>
      <w:r w:rsidR="00970754" w:rsidRPr="00F17E6E">
        <w:rPr>
          <w:rFonts w:cs="Tahoma"/>
        </w:rPr>
        <w:t>realizó</w:t>
      </w:r>
      <w:r w:rsidR="00970754">
        <w:rPr>
          <w:rFonts w:cs="Tahoma"/>
        </w:rPr>
        <w:t xml:space="preserve"> una</w:t>
      </w:r>
      <w:r w:rsidR="00970754" w:rsidRPr="00F17E6E">
        <w:rPr>
          <w:rFonts w:cs="Tahoma"/>
        </w:rPr>
        <w:t xml:space="preserve"> jornada de atención en servicios de peluquería, con los beneficiarios del Centro de Acogida</w:t>
      </w:r>
      <w:r w:rsidRPr="00F17E6E">
        <w:rPr>
          <w:rFonts w:cs="Tahoma"/>
        </w:rPr>
        <w:t xml:space="preserve"> a través del programa </w:t>
      </w:r>
      <w:r w:rsidR="00970754">
        <w:rPr>
          <w:rFonts w:cs="Tahoma"/>
        </w:rPr>
        <w:t>‘</w:t>
      </w:r>
      <w:r w:rsidRPr="00F17E6E">
        <w:rPr>
          <w:rFonts w:cs="Tahoma"/>
        </w:rPr>
        <w:t xml:space="preserve">Territorio Educado en Protección de Derechos e Inclusión de </w:t>
      </w:r>
      <w:r w:rsidR="00970754" w:rsidRPr="00F17E6E">
        <w:rPr>
          <w:rFonts w:cs="Tahoma"/>
        </w:rPr>
        <w:t xml:space="preserve">habitantes </w:t>
      </w:r>
      <w:r w:rsidRPr="00F17E6E">
        <w:rPr>
          <w:rFonts w:cs="Tahoma"/>
        </w:rPr>
        <w:t xml:space="preserve">de  </w:t>
      </w:r>
      <w:r w:rsidR="00970754" w:rsidRPr="00F17E6E">
        <w:rPr>
          <w:rFonts w:cs="Tahoma"/>
        </w:rPr>
        <w:t xml:space="preserve">calle </w:t>
      </w:r>
      <w:r w:rsidRPr="00F17E6E">
        <w:rPr>
          <w:rFonts w:cs="Tahoma"/>
        </w:rPr>
        <w:t xml:space="preserve">y en </w:t>
      </w:r>
      <w:r w:rsidR="00970754" w:rsidRPr="00F17E6E">
        <w:rPr>
          <w:rFonts w:cs="Tahoma"/>
        </w:rPr>
        <w:t xml:space="preserve">prevención </w:t>
      </w:r>
      <w:r w:rsidRPr="00F17E6E">
        <w:rPr>
          <w:rFonts w:cs="Tahoma"/>
        </w:rPr>
        <w:t xml:space="preserve">de </w:t>
      </w:r>
      <w:r w:rsidR="00970754" w:rsidRPr="00F17E6E">
        <w:rPr>
          <w:rFonts w:cs="Tahoma"/>
        </w:rPr>
        <w:t xml:space="preserve">dinámicas </w:t>
      </w:r>
      <w:r w:rsidRPr="00F17E6E">
        <w:rPr>
          <w:rFonts w:cs="Tahoma"/>
        </w:rPr>
        <w:t xml:space="preserve">de </w:t>
      </w:r>
      <w:r w:rsidR="00970754" w:rsidRPr="00F17E6E">
        <w:rPr>
          <w:rFonts w:cs="Tahoma"/>
        </w:rPr>
        <w:t>calle</w:t>
      </w:r>
      <w:r w:rsidR="00970754">
        <w:rPr>
          <w:rFonts w:cs="Tahoma"/>
        </w:rPr>
        <w:t>’</w:t>
      </w:r>
      <w:r w:rsidRPr="00F17E6E">
        <w:rPr>
          <w:rFonts w:cs="Tahoma"/>
        </w:rPr>
        <w:t xml:space="preserve">, contemplado en el Plan de Desarrollo Municipal “Pasto educado Constructor de Paz”, en su componente </w:t>
      </w:r>
      <w:r w:rsidR="00970754" w:rsidRPr="00F17E6E">
        <w:rPr>
          <w:rFonts w:cs="Tahoma"/>
        </w:rPr>
        <w:t xml:space="preserve">inclusión social </w:t>
      </w:r>
      <w:r w:rsidRPr="00F17E6E">
        <w:rPr>
          <w:rFonts w:cs="Tahoma"/>
        </w:rPr>
        <w:t xml:space="preserve">para </w:t>
      </w:r>
      <w:r w:rsidR="00970754" w:rsidRPr="00F17E6E">
        <w:rPr>
          <w:rFonts w:cs="Tahoma"/>
        </w:rPr>
        <w:t>cerrar brechas</w:t>
      </w:r>
      <w:r w:rsidRPr="00F17E6E">
        <w:rPr>
          <w:rFonts w:cs="Tahoma"/>
        </w:rPr>
        <w:t>.</w:t>
      </w:r>
    </w:p>
    <w:p w14:paraId="61D14D35" w14:textId="6129F483" w:rsidR="00F17E6E" w:rsidRPr="00F17E6E" w:rsidRDefault="00970754" w:rsidP="00F17E6E">
      <w:pPr>
        <w:rPr>
          <w:rFonts w:cs="Tahoma"/>
        </w:rPr>
      </w:pPr>
      <w:r>
        <w:rPr>
          <w:rFonts w:cs="Tahoma"/>
        </w:rPr>
        <w:lastRenderedPageBreak/>
        <w:t xml:space="preserve">En la jornada se </w:t>
      </w:r>
      <w:r w:rsidR="00F17E6E" w:rsidRPr="00F17E6E">
        <w:rPr>
          <w:rFonts w:cs="Tahoma"/>
        </w:rPr>
        <w:t>atend</w:t>
      </w:r>
      <w:r>
        <w:rPr>
          <w:rFonts w:cs="Tahoma"/>
        </w:rPr>
        <w:t>i</w:t>
      </w:r>
      <w:r w:rsidR="00F17E6E" w:rsidRPr="00F17E6E">
        <w:rPr>
          <w:rFonts w:cs="Tahoma"/>
        </w:rPr>
        <w:t>er</w:t>
      </w:r>
      <w:r>
        <w:rPr>
          <w:rFonts w:cs="Tahoma"/>
        </w:rPr>
        <w:t>on</w:t>
      </w:r>
      <w:r w:rsidR="00F17E6E" w:rsidRPr="00F17E6E">
        <w:rPr>
          <w:rFonts w:cs="Tahoma"/>
        </w:rPr>
        <w:t xml:space="preserve"> las necesidades de </w:t>
      </w:r>
      <w:r w:rsidRPr="00F17E6E">
        <w:rPr>
          <w:rFonts w:cs="Tahoma"/>
        </w:rPr>
        <w:t xml:space="preserve">20 personas habitantes de calle </w:t>
      </w:r>
      <w:r w:rsidR="00F17E6E" w:rsidRPr="00F17E6E">
        <w:rPr>
          <w:rFonts w:cs="Tahoma"/>
        </w:rPr>
        <w:t xml:space="preserve">interesados en mejorar su imagen, </w:t>
      </w:r>
      <w:r>
        <w:rPr>
          <w:rFonts w:cs="Tahoma"/>
        </w:rPr>
        <w:t xml:space="preserve">con </w:t>
      </w:r>
      <w:r w:rsidR="00F17E6E" w:rsidRPr="00F17E6E">
        <w:rPr>
          <w:rFonts w:cs="Tahoma"/>
        </w:rPr>
        <w:t xml:space="preserve">un grupo de </w:t>
      </w:r>
      <w:r>
        <w:rPr>
          <w:rFonts w:cs="Tahoma"/>
        </w:rPr>
        <w:t>siete</w:t>
      </w:r>
      <w:r w:rsidR="00F17E6E" w:rsidRPr="00F17E6E">
        <w:rPr>
          <w:rFonts w:cs="Tahoma"/>
        </w:rPr>
        <w:t xml:space="preserve"> voluntarios profesionales en peluquería, atención </w:t>
      </w:r>
      <w:r>
        <w:rPr>
          <w:rFonts w:cs="Tahoma"/>
        </w:rPr>
        <w:t>que tuvo</w:t>
      </w:r>
      <w:r w:rsidR="00F17E6E" w:rsidRPr="00F17E6E">
        <w:rPr>
          <w:rFonts w:cs="Tahoma"/>
        </w:rPr>
        <w:t xml:space="preserve"> lugar en el Centro de Acogida. </w:t>
      </w:r>
    </w:p>
    <w:p w14:paraId="4EAF35BA" w14:textId="1BBE5CE8" w:rsidR="00F17E6E" w:rsidRPr="00F17E6E" w:rsidRDefault="00F17E6E" w:rsidP="00F17E6E">
      <w:pPr>
        <w:rPr>
          <w:rFonts w:cs="Tahoma"/>
        </w:rPr>
      </w:pPr>
      <w:r w:rsidRPr="00F17E6E">
        <w:rPr>
          <w:rFonts w:cs="Tahoma"/>
        </w:rPr>
        <w:t>Al respecto Luis Díaz, habitante de calle, manifestó, “para nosotros también es importante vernos y sentirnos bien, así que yo agradezco mucho que hayan hecho esta jornada”</w:t>
      </w:r>
      <w:r w:rsidR="00970754">
        <w:rPr>
          <w:rFonts w:cs="Tahoma"/>
        </w:rPr>
        <w:t>.</w:t>
      </w:r>
    </w:p>
    <w:p w14:paraId="1A2D655C" w14:textId="70FEE481" w:rsidR="00F17E6E" w:rsidRDefault="00F17E6E" w:rsidP="00F17E6E">
      <w:pPr>
        <w:rPr>
          <w:rFonts w:cs="Tahoma"/>
        </w:rPr>
      </w:pPr>
      <w:r w:rsidRPr="00F17E6E">
        <w:rPr>
          <w:rFonts w:cs="Tahoma"/>
        </w:rPr>
        <w:t xml:space="preserve">Lo anterior, se realizó en el desarrollo de acciones para la atención de personas en condición de calle, las cuales se establecen en el marco de los derechos humanos constituyendo oportunidades para la superación de la condición; en este sentido el Centro de Escucha y Enrutamiento atiende las solicitudes y/o necesidades y establece jornadas en respuesta a las mismas.   </w:t>
      </w:r>
    </w:p>
    <w:p w14:paraId="52C9CFEB" w14:textId="7D9119DA" w:rsidR="00F17E6E" w:rsidRDefault="00F17E6E" w:rsidP="00F17E6E">
      <w:pPr>
        <w:rPr>
          <w:rFonts w:cs="Tahoma"/>
        </w:rPr>
      </w:pPr>
      <w:r>
        <w:rPr>
          <w:b/>
          <w:sz w:val="18"/>
          <w:szCs w:val="18"/>
        </w:rPr>
        <w:t xml:space="preserve">Información: </w:t>
      </w:r>
      <w:r w:rsidRPr="00984313">
        <w:rPr>
          <w:b/>
          <w:sz w:val="18"/>
          <w:szCs w:val="18"/>
        </w:rPr>
        <w:t>Álvaro Javier Zarama Burbano</w:t>
      </w:r>
      <w:r>
        <w:rPr>
          <w:b/>
          <w:sz w:val="18"/>
          <w:szCs w:val="18"/>
        </w:rPr>
        <w:t xml:space="preserve">, </w:t>
      </w:r>
      <w:r w:rsidRPr="00984313">
        <w:rPr>
          <w:b/>
          <w:sz w:val="18"/>
          <w:szCs w:val="18"/>
        </w:rPr>
        <w:t>Subsecretario de Promoción y Asistencia Social</w:t>
      </w:r>
      <w:r>
        <w:rPr>
          <w:b/>
          <w:sz w:val="18"/>
          <w:szCs w:val="18"/>
        </w:rPr>
        <w:t>, celular 3165774170</w:t>
      </w:r>
    </w:p>
    <w:p w14:paraId="1FD1058B" w14:textId="77777777" w:rsidR="00F17E6E" w:rsidRDefault="00F17E6E" w:rsidP="00F17E6E">
      <w:pPr>
        <w:jc w:val="center"/>
        <w:rPr>
          <w:rFonts w:cs="Tahoma"/>
          <w:i/>
        </w:rPr>
      </w:pPr>
      <w:r w:rsidRPr="009C6751">
        <w:rPr>
          <w:rFonts w:cs="Tahoma"/>
          <w:i/>
        </w:rPr>
        <w:t>Somos constructores de paz</w:t>
      </w:r>
    </w:p>
    <w:p w14:paraId="0E7FAFF9" w14:textId="77777777" w:rsidR="00F17E6E" w:rsidRPr="00F17E6E" w:rsidRDefault="00F17E6E" w:rsidP="009A148A">
      <w:pPr>
        <w:jc w:val="center"/>
        <w:rPr>
          <w:rFonts w:cs="Tahoma"/>
        </w:rPr>
      </w:pPr>
    </w:p>
    <w:p w14:paraId="5CAB1337" w14:textId="25C4546F" w:rsidR="00400180" w:rsidRPr="00EC466A" w:rsidRDefault="00EC466A" w:rsidP="009C6751">
      <w:pPr>
        <w:spacing w:after="0"/>
        <w:jc w:val="center"/>
        <w:rPr>
          <w:rFonts w:cs="Tahoma"/>
          <w:b/>
        </w:rPr>
      </w:pPr>
      <w:r w:rsidRPr="00EC466A">
        <w:rPr>
          <w:rFonts w:cs="Tahoma"/>
          <w:b/>
        </w:rPr>
        <w:t xml:space="preserve">EN EL MARCO DE LA SEMANA DE LA JUVENTUD SURGE CONVENIO PARA CAPACITAR A </w:t>
      </w:r>
      <w:r>
        <w:rPr>
          <w:rFonts w:cs="Tahoma"/>
          <w:b/>
        </w:rPr>
        <w:t xml:space="preserve">LOS </w:t>
      </w:r>
      <w:r w:rsidRPr="00EC466A">
        <w:rPr>
          <w:rFonts w:cs="Tahoma"/>
          <w:b/>
        </w:rPr>
        <w:t>JÓVENES EN LAS DIFERENTES INSTANCIAS DE PARTICIPACIÓN</w:t>
      </w:r>
    </w:p>
    <w:p w14:paraId="561411CC" w14:textId="0DF4AC23" w:rsidR="008A5D5F" w:rsidRPr="00EC466A" w:rsidRDefault="008A5D5F" w:rsidP="009C6751">
      <w:pPr>
        <w:spacing w:after="0"/>
        <w:jc w:val="center"/>
        <w:rPr>
          <w:rFonts w:cs="Tahoma"/>
          <w:b/>
        </w:rPr>
      </w:pPr>
    </w:p>
    <w:p w14:paraId="7E7C6B31" w14:textId="4306ED29" w:rsidR="008A5D5F" w:rsidRDefault="008A5D5F" w:rsidP="009C6751">
      <w:pPr>
        <w:spacing w:after="0"/>
        <w:jc w:val="center"/>
        <w:rPr>
          <w:rFonts w:cs="Tahoma"/>
          <w:b/>
        </w:rPr>
      </w:pPr>
      <w:r>
        <w:rPr>
          <w:rFonts w:cs="Tahoma"/>
          <w:b/>
          <w:noProof/>
        </w:rPr>
        <w:drawing>
          <wp:inline distT="0" distB="0" distL="0" distR="0" wp14:anchorId="1F2DE231" wp14:editId="715B33A0">
            <wp:extent cx="4723075" cy="3067305"/>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jpg"/>
                    <pic:cNvPicPr/>
                  </pic:nvPicPr>
                  <pic:blipFill rotWithShape="1">
                    <a:blip r:embed="rId16" cstate="print">
                      <a:extLst>
                        <a:ext uri="{28A0092B-C50C-407E-A947-70E740481C1C}">
                          <a14:useLocalDpi xmlns:a14="http://schemas.microsoft.com/office/drawing/2010/main" val="0"/>
                        </a:ext>
                      </a:extLst>
                    </a:blip>
                    <a:srcRect t="13409"/>
                    <a:stretch/>
                  </pic:blipFill>
                  <pic:spPr bwMode="auto">
                    <a:xfrm>
                      <a:off x="0" y="0"/>
                      <a:ext cx="4743194" cy="3080371"/>
                    </a:xfrm>
                    <a:prstGeom prst="rect">
                      <a:avLst/>
                    </a:prstGeom>
                    <a:ln>
                      <a:noFill/>
                    </a:ln>
                    <a:extLst>
                      <a:ext uri="{53640926-AAD7-44D8-BBD7-CCE9431645EC}">
                        <a14:shadowObscured xmlns:a14="http://schemas.microsoft.com/office/drawing/2010/main"/>
                      </a:ext>
                    </a:extLst>
                  </pic:spPr>
                </pic:pic>
              </a:graphicData>
            </a:graphic>
          </wp:inline>
        </w:drawing>
      </w:r>
    </w:p>
    <w:p w14:paraId="7BC50AFE" w14:textId="71EEA2E1" w:rsidR="008A5D5F" w:rsidRDefault="008A5D5F" w:rsidP="009C6751">
      <w:pPr>
        <w:spacing w:after="0"/>
        <w:jc w:val="center"/>
        <w:rPr>
          <w:rFonts w:cs="Tahoma"/>
          <w:b/>
        </w:rPr>
      </w:pPr>
    </w:p>
    <w:p w14:paraId="127E362A" w14:textId="78C99754" w:rsidR="00EC466A" w:rsidRPr="008A5D5F" w:rsidRDefault="008A5D5F" w:rsidP="00EC466A">
      <w:pPr>
        <w:spacing w:after="0"/>
        <w:rPr>
          <w:rFonts w:cs="Tahoma"/>
        </w:rPr>
      </w:pPr>
      <w:r w:rsidRPr="008A5D5F">
        <w:rPr>
          <w:rFonts w:cs="Tahoma"/>
        </w:rPr>
        <w:t>En el marco de la `Se</w:t>
      </w:r>
      <w:r>
        <w:rPr>
          <w:rFonts w:cs="Tahoma"/>
        </w:rPr>
        <w:t>-e</w:t>
      </w:r>
      <w:r w:rsidRPr="008A5D5F">
        <w:rPr>
          <w:rFonts w:cs="Tahoma"/>
        </w:rPr>
        <w:t xml:space="preserve">mana </w:t>
      </w:r>
      <w:r>
        <w:rPr>
          <w:rFonts w:cs="Tahoma"/>
        </w:rPr>
        <w:t xml:space="preserve">de la </w:t>
      </w:r>
      <w:r w:rsidRPr="008A5D5F">
        <w:rPr>
          <w:rFonts w:cs="Tahoma"/>
        </w:rPr>
        <w:t>Juventud`, la Alcaldía de Pasto a través de la Secretaría de Desarrollo Comunitario socializ</w:t>
      </w:r>
      <w:r>
        <w:rPr>
          <w:rFonts w:cs="Tahoma"/>
        </w:rPr>
        <w:t>ó</w:t>
      </w:r>
      <w:r w:rsidRPr="008A5D5F">
        <w:rPr>
          <w:rFonts w:cs="Tahoma"/>
        </w:rPr>
        <w:t xml:space="preserve"> el proyecto </w:t>
      </w:r>
      <w:r>
        <w:rPr>
          <w:rFonts w:cs="Tahoma"/>
        </w:rPr>
        <w:t>‘</w:t>
      </w:r>
      <w:r w:rsidRPr="008A5D5F">
        <w:rPr>
          <w:rFonts w:cs="Tahoma"/>
        </w:rPr>
        <w:t>Semilleros de Liderazgo</w:t>
      </w:r>
      <w:r>
        <w:rPr>
          <w:rFonts w:cs="Tahoma"/>
        </w:rPr>
        <w:t>’</w:t>
      </w:r>
      <w:r w:rsidRPr="008A5D5F">
        <w:rPr>
          <w:rFonts w:cs="Tahoma"/>
        </w:rPr>
        <w:t>, con el fin de invitar a los jóvenes al revelo generacional en liderazgo comunal y comunitario del municipio.</w:t>
      </w:r>
      <w:r w:rsidR="00EC466A">
        <w:rPr>
          <w:rFonts w:cs="Tahoma"/>
        </w:rPr>
        <w:t xml:space="preserve"> Este encuentro </w:t>
      </w:r>
      <w:r w:rsidR="00EC466A">
        <w:rPr>
          <w:rFonts w:cs="Tahoma"/>
        </w:rPr>
        <w:t>permitió que</w:t>
      </w:r>
      <w:r w:rsidR="00EC466A" w:rsidRPr="008A5D5F">
        <w:rPr>
          <w:rFonts w:cs="Tahoma"/>
        </w:rPr>
        <w:t xml:space="preserve"> la </w:t>
      </w:r>
      <w:r w:rsidR="00EC466A">
        <w:rPr>
          <w:rFonts w:cs="Tahoma"/>
        </w:rPr>
        <w:t>administración Local</w:t>
      </w:r>
      <w:r w:rsidR="00EC466A" w:rsidRPr="008A5D5F">
        <w:rPr>
          <w:rFonts w:cs="Tahoma"/>
        </w:rPr>
        <w:t xml:space="preserve"> y la Fundación `</w:t>
      </w:r>
      <w:proofErr w:type="spellStart"/>
      <w:r w:rsidR="00EC466A" w:rsidRPr="008A5D5F">
        <w:rPr>
          <w:rFonts w:cs="Tahoma"/>
        </w:rPr>
        <w:t>Jobeg</w:t>
      </w:r>
      <w:proofErr w:type="spellEnd"/>
      <w:r w:rsidR="00EC466A" w:rsidRPr="008A5D5F">
        <w:rPr>
          <w:rFonts w:cs="Tahoma"/>
        </w:rPr>
        <w:t xml:space="preserve">`, en convenio con la Escuela Superior de Administración Pública </w:t>
      </w:r>
      <w:r w:rsidR="00EC466A" w:rsidRPr="008A5D5F">
        <w:rPr>
          <w:rFonts w:cs="Tahoma"/>
        </w:rPr>
        <w:lastRenderedPageBreak/>
        <w:t xml:space="preserve">ESAP, </w:t>
      </w:r>
      <w:r w:rsidR="00EC466A">
        <w:rPr>
          <w:rFonts w:cs="Tahoma"/>
        </w:rPr>
        <w:t>aúnen esfuerzos</w:t>
      </w:r>
      <w:r w:rsidR="00EC466A">
        <w:rPr>
          <w:rFonts w:cs="Tahoma"/>
        </w:rPr>
        <w:t xml:space="preserve"> </w:t>
      </w:r>
      <w:r w:rsidR="00EC466A">
        <w:rPr>
          <w:rFonts w:cs="Tahoma"/>
        </w:rPr>
        <w:t xml:space="preserve">para la </w:t>
      </w:r>
      <w:r w:rsidR="00EC466A" w:rsidRPr="008A5D5F">
        <w:rPr>
          <w:rFonts w:cs="Tahoma"/>
        </w:rPr>
        <w:t>realiza</w:t>
      </w:r>
      <w:r w:rsidR="00EC466A">
        <w:rPr>
          <w:rFonts w:cs="Tahoma"/>
        </w:rPr>
        <w:t>ción</w:t>
      </w:r>
      <w:r w:rsidR="00EC466A" w:rsidRPr="008A5D5F">
        <w:rPr>
          <w:rFonts w:cs="Tahoma"/>
        </w:rPr>
        <w:t xml:space="preserve"> </w:t>
      </w:r>
      <w:r w:rsidR="00EC466A">
        <w:rPr>
          <w:rFonts w:cs="Tahoma"/>
        </w:rPr>
        <w:t>d</w:t>
      </w:r>
      <w:r w:rsidR="00EC466A" w:rsidRPr="008A5D5F">
        <w:rPr>
          <w:rFonts w:cs="Tahoma"/>
        </w:rPr>
        <w:t>el diplomado en formación comunal y comunitaria</w:t>
      </w:r>
      <w:r w:rsidR="00EC466A">
        <w:rPr>
          <w:rFonts w:cs="Tahoma"/>
        </w:rPr>
        <w:t>, que tendría como objetivo</w:t>
      </w:r>
      <w:r w:rsidR="00EC466A" w:rsidRPr="008A5D5F">
        <w:rPr>
          <w:rFonts w:cs="Tahoma"/>
        </w:rPr>
        <w:t xml:space="preserve"> ampliar el proceso de formación, </w:t>
      </w:r>
      <w:r w:rsidR="00EC466A">
        <w:rPr>
          <w:rFonts w:cs="Tahoma"/>
        </w:rPr>
        <w:t>relacionado con</w:t>
      </w:r>
      <w:r w:rsidR="00EC466A" w:rsidRPr="008A5D5F">
        <w:rPr>
          <w:rFonts w:cs="Tahoma"/>
        </w:rPr>
        <w:t xml:space="preserve"> el tema de</w:t>
      </w:r>
      <w:r w:rsidR="00EC466A">
        <w:rPr>
          <w:rFonts w:cs="Tahoma"/>
        </w:rPr>
        <w:t>l</w:t>
      </w:r>
      <w:r w:rsidR="00EC466A" w:rsidRPr="008A5D5F">
        <w:rPr>
          <w:rFonts w:cs="Tahoma"/>
        </w:rPr>
        <w:t xml:space="preserve"> relevo generacional en las diferentes instancias de participación</w:t>
      </w:r>
      <w:r w:rsidR="00EC466A">
        <w:rPr>
          <w:rFonts w:cs="Tahoma"/>
        </w:rPr>
        <w:t xml:space="preserve"> y así, </w:t>
      </w:r>
      <w:r w:rsidR="00EC466A" w:rsidRPr="008A5D5F">
        <w:rPr>
          <w:rFonts w:cs="Tahoma"/>
        </w:rPr>
        <w:t>los jóvenes retom</w:t>
      </w:r>
      <w:r w:rsidR="00EC466A">
        <w:rPr>
          <w:rFonts w:cs="Tahoma"/>
        </w:rPr>
        <w:t>en</w:t>
      </w:r>
      <w:r w:rsidR="00EC466A" w:rsidRPr="008A5D5F">
        <w:rPr>
          <w:rFonts w:cs="Tahoma"/>
        </w:rPr>
        <w:t xml:space="preserve"> el liderazgo y ha</w:t>
      </w:r>
      <w:r w:rsidR="00EC466A">
        <w:rPr>
          <w:rFonts w:cs="Tahoma"/>
        </w:rPr>
        <w:t>ga</w:t>
      </w:r>
      <w:r w:rsidR="00EC466A" w:rsidRPr="008A5D5F">
        <w:rPr>
          <w:rFonts w:cs="Tahoma"/>
        </w:rPr>
        <w:t>n efectivos sus talentos para promover el desarrollo de sus comunidades.</w:t>
      </w:r>
    </w:p>
    <w:p w14:paraId="0A7ECC4F" w14:textId="39FDCAD0" w:rsidR="008A5D5F" w:rsidRPr="008A5D5F" w:rsidRDefault="008A5D5F" w:rsidP="008A5D5F">
      <w:pPr>
        <w:spacing w:after="0"/>
        <w:rPr>
          <w:rFonts w:cs="Tahoma"/>
        </w:rPr>
      </w:pPr>
    </w:p>
    <w:p w14:paraId="11E4D23E" w14:textId="03E69E0C" w:rsidR="008A5D5F" w:rsidRPr="008A5D5F" w:rsidRDefault="008A5D5F" w:rsidP="008A5D5F">
      <w:pPr>
        <w:spacing w:after="0"/>
        <w:rPr>
          <w:rFonts w:cs="Tahoma"/>
        </w:rPr>
      </w:pPr>
      <w:r w:rsidRPr="008A5D5F">
        <w:rPr>
          <w:rFonts w:cs="Tahoma"/>
        </w:rPr>
        <w:t xml:space="preserve">Esta </w:t>
      </w:r>
      <w:r w:rsidR="008F531E">
        <w:rPr>
          <w:rFonts w:cs="Tahoma"/>
        </w:rPr>
        <w:t>jornada</w:t>
      </w:r>
      <w:r w:rsidRPr="008A5D5F">
        <w:rPr>
          <w:rFonts w:cs="Tahoma"/>
        </w:rPr>
        <w:t xml:space="preserve"> </w:t>
      </w:r>
      <w:r w:rsidR="00EC466A">
        <w:rPr>
          <w:rFonts w:cs="Tahoma"/>
        </w:rPr>
        <w:t xml:space="preserve">que </w:t>
      </w:r>
      <w:r w:rsidRPr="008A5D5F">
        <w:rPr>
          <w:rFonts w:cs="Tahoma"/>
        </w:rPr>
        <w:t xml:space="preserve">contó con la participación de la fundación </w:t>
      </w:r>
      <w:r>
        <w:rPr>
          <w:rFonts w:cs="Tahoma"/>
        </w:rPr>
        <w:t>‘</w:t>
      </w:r>
      <w:proofErr w:type="spellStart"/>
      <w:r w:rsidRPr="008A5D5F">
        <w:rPr>
          <w:rFonts w:cs="Tahoma"/>
        </w:rPr>
        <w:t>Jobeg</w:t>
      </w:r>
      <w:proofErr w:type="spellEnd"/>
      <w:r>
        <w:rPr>
          <w:rFonts w:cs="Tahoma"/>
        </w:rPr>
        <w:t>’</w:t>
      </w:r>
      <w:r w:rsidRPr="008A5D5F">
        <w:rPr>
          <w:rFonts w:cs="Tahoma"/>
        </w:rPr>
        <w:t xml:space="preserve"> como apoyo técnico del proyecto</w:t>
      </w:r>
      <w:r w:rsidR="008F531E">
        <w:rPr>
          <w:rFonts w:cs="Tahoma"/>
        </w:rPr>
        <w:t>,</w:t>
      </w:r>
      <w:r>
        <w:rPr>
          <w:rFonts w:cs="Tahoma"/>
        </w:rPr>
        <w:t xml:space="preserve"> </w:t>
      </w:r>
      <w:r w:rsidRPr="008A5D5F">
        <w:rPr>
          <w:rFonts w:cs="Tahoma"/>
        </w:rPr>
        <w:t>vincul</w:t>
      </w:r>
      <w:r w:rsidR="00EC466A">
        <w:rPr>
          <w:rFonts w:cs="Tahoma"/>
        </w:rPr>
        <w:t>ó</w:t>
      </w:r>
      <w:r>
        <w:rPr>
          <w:rFonts w:cs="Tahoma"/>
        </w:rPr>
        <w:t xml:space="preserve"> </w:t>
      </w:r>
      <w:r w:rsidRPr="008A5D5F">
        <w:rPr>
          <w:rFonts w:cs="Tahoma"/>
        </w:rPr>
        <w:t>jóvenes de diferentes sectores</w:t>
      </w:r>
      <w:r w:rsidR="00EC466A">
        <w:rPr>
          <w:rFonts w:cs="Tahoma"/>
        </w:rPr>
        <w:t>:</w:t>
      </w:r>
      <w:r w:rsidRPr="008A5D5F">
        <w:rPr>
          <w:rFonts w:cs="Tahoma"/>
        </w:rPr>
        <w:t xml:space="preserve"> académicos</w:t>
      </w:r>
      <w:r w:rsidR="008F531E">
        <w:rPr>
          <w:rFonts w:cs="Tahoma"/>
        </w:rPr>
        <w:t xml:space="preserve">, </w:t>
      </w:r>
      <w:r w:rsidRPr="008A5D5F">
        <w:rPr>
          <w:rFonts w:cs="Tahoma"/>
        </w:rPr>
        <w:t>organizaciones sociales</w:t>
      </w:r>
      <w:r w:rsidR="008F531E">
        <w:rPr>
          <w:rFonts w:cs="Tahoma"/>
        </w:rPr>
        <w:t>,</w:t>
      </w:r>
      <w:r w:rsidRPr="008A5D5F">
        <w:rPr>
          <w:rFonts w:cs="Tahoma"/>
        </w:rPr>
        <w:t xml:space="preserve"> comunitarias y comunidad en general.</w:t>
      </w:r>
      <w:r w:rsidR="008F531E">
        <w:rPr>
          <w:rFonts w:cs="Tahoma"/>
        </w:rPr>
        <w:t xml:space="preserve"> </w:t>
      </w:r>
      <w:r w:rsidRPr="008A5D5F">
        <w:rPr>
          <w:rFonts w:cs="Tahoma"/>
        </w:rPr>
        <w:t>Jerson Ordoñez, fundador de la fundación afirm</w:t>
      </w:r>
      <w:r w:rsidR="008F531E">
        <w:rPr>
          <w:rFonts w:cs="Tahoma"/>
        </w:rPr>
        <w:t>ó, “</w:t>
      </w:r>
      <w:r w:rsidRPr="008A5D5F">
        <w:rPr>
          <w:rFonts w:cs="Tahoma"/>
        </w:rPr>
        <w:t xml:space="preserve">estas actividades son muy importantes </w:t>
      </w:r>
      <w:r w:rsidR="008F531E">
        <w:rPr>
          <w:rFonts w:cs="Tahoma"/>
        </w:rPr>
        <w:t>porque</w:t>
      </w:r>
      <w:r w:rsidRPr="008A5D5F">
        <w:rPr>
          <w:rFonts w:cs="Tahoma"/>
        </w:rPr>
        <w:t xml:space="preserve"> da</w:t>
      </w:r>
      <w:r w:rsidR="008F531E">
        <w:rPr>
          <w:rFonts w:cs="Tahoma"/>
        </w:rPr>
        <w:t>n</w:t>
      </w:r>
      <w:r w:rsidRPr="008A5D5F">
        <w:rPr>
          <w:rFonts w:cs="Tahoma"/>
        </w:rPr>
        <w:t xml:space="preserve"> a conocer el propósito de</w:t>
      </w:r>
      <w:r w:rsidR="008F531E">
        <w:rPr>
          <w:rFonts w:cs="Tahoma"/>
        </w:rPr>
        <w:t>l</w:t>
      </w:r>
      <w:r w:rsidRPr="008A5D5F">
        <w:rPr>
          <w:rFonts w:cs="Tahoma"/>
        </w:rPr>
        <w:t xml:space="preserve"> proyecto </w:t>
      </w:r>
      <w:r w:rsidR="008F531E">
        <w:rPr>
          <w:rFonts w:cs="Tahoma"/>
        </w:rPr>
        <w:t>‘</w:t>
      </w:r>
      <w:r w:rsidR="008F531E" w:rsidRPr="008A5D5F">
        <w:rPr>
          <w:rFonts w:cs="Tahoma"/>
        </w:rPr>
        <w:t>Semilleros de Liderazgo</w:t>
      </w:r>
      <w:r w:rsidR="008F531E">
        <w:rPr>
          <w:rFonts w:cs="Tahoma"/>
        </w:rPr>
        <w:t>’</w:t>
      </w:r>
      <w:r w:rsidRPr="008A5D5F">
        <w:rPr>
          <w:rFonts w:cs="Tahoma"/>
        </w:rPr>
        <w:t xml:space="preserve"> en </w:t>
      </w:r>
      <w:r w:rsidR="008F531E">
        <w:rPr>
          <w:rFonts w:cs="Tahoma"/>
        </w:rPr>
        <w:t>la población joven</w:t>
      </w:r>
      <w:r w:rsidRPr="008A5D5F">
        <w:rPr>
          <w:rFonts w:cs="Tahoma"/>
        </w:rPr>
        <w:t xml:space="preserve"> que quiere vincularse</w:t>
      </w:r>
      <w:r w:rsidR="008F531E">
        <w:rPr>
          <w:rFonts w:cs="Tahoma"/>
        </w:rPr>
        <w:t xml:space="preserve"> a este tipo de iniciativas.</w:t>
      </w:r>
      <w:r w:rsidRPr="008A5D5F">
        <w:rPr>
          <w:rFonts w:cs="Tahoma"/>
        </w:rPr>
        <w:t xml:space="preserve"> Esta oportunidad es para cambiar las cosas que</w:t>
      </w:r>
      <w:r w:rsidR="00BE6732">
        <w:rPr>
          <w:rFonts w:cs="Tahoma"/>
        </w:rPr>
        <w:t xml:space="preserve"> </w:t>
      </w:r>
      <w:r w:rsidRPr="008A5D5F">
        <w:rPr>
          <w:rFonts w:cs="Tahoma"/>
        </w:rPr>
        <w:t>queremos cambiar</w:t>
      </w:r>
      <w:r w:rsidR="00BE6732">
        <w:rPr>
          <w:rFonts w:cs="Tahoma"/>
        </w:rPr>
        <w:t>,</w:t>
      </w:r>
      <w:r w:rsidRPr="008A5D5F">
        <w:rPr>
          <w:rFonts w:cs="Tahoma"/>
        </w:rPr>
        <w:t xml:space="preserve"> </w:t>
      </w:r>
      <w:r w:rsidR="007C447D">
        <w:rPr>
          <w:rFonts w:cs="Tahoma"/>
        </w:rPr>
        <w:t xml:space="preserve">siendo activos y no manteniéndonos en una actitud </w:t>
      </w:r>
      <w:r w:rsidRPr="008A5D5F">
        <w:rPr>
          <w:rFonts w:cs="Tahoma"/>
        </w:rPr>
        <w:t>pasiva”.</w:t>
      </w:r>
    </w:p>
    <w:p w14:paraId="7A209007" w14:textId="4E425F38" w:rsidR="008A5D5F" w:rsidRPr="008A5D5F" w:rsidRDefault="008A5D5F" w:rsidP="008A5D5F">
      <w:pPr>
        <w:spacing w:after="0"/>
        <w:rPr>
          <w:rFonts w:cs="Tahoma"/>
        </w:rPr>
      </w:pPr>
    </w:p>
    <w:p w14:paraId="08319A07" w14:textId="45E1755D" w:rsidR="008A5D5F" w:rsidRDefault="008A5D5F" w:rsidP="008A5D5F">
      <w:pPr>
        <w:shd w:val="clear" w:color="auto" w:fill="FFFFFF"/>
        <w:suppressAutoHyphens w:val="0"/>
        <w:spacing w:after="0"/>
        <w:rPr>
          <w:rFonts w:cs="Tahoma"/>
          <w:b/>
          <w:sz w:val="18"/>
          <w:szCs w:val="18"/>
        </w:rPr>
      </w:pPr>
      <w:bookmarkStart w:id="3" w:name="_Hlk512532890"/>
      <w:r>
        <w:rPr>
          <w:b/>
          <w:sz w:val="18"/>
          <w:szCs w:val="18"/>
        </w:rPr>
        <w:t xml:space="preserve">Información: </w:t>
      </w:r>
      <w:r>
        <w:rPr>
          <w:rFonts w:cs="Tahoma"/>
          <w:b/>
          <w:sz w:val="18"/>
          <w:szCs w:val="18"/>
        </w:rPr>
        <w:t>Secretaria de Desarrollo Comunitario, Paula Andrea Rosero Lombana. Celular: 3017833825</w:t>
      </w:r>
    </w:p>
    <w:p w14:paraId="7560387D" w14:textId="11EC0407" w:rsidR="004965B6" w:rsidRDefault="004965B6" w:rsidP="008A5D5F">
      <w:pPr>
        <w:shd w:val="clear" w:color="auto" w:fill="FFFFFF"/>
        <w:suppressAutoHyphens w:val="0"/>
        <w:spacing w:after="0"/>
        <w:rPr>
          <w:b/>
          <w:sz w:val="18"/>
          <w:szCs w:val="18"/>
        </w:rPr>
      </w:pPr>
    </w:p>
    <w:bookmarkEnd w:id="3"/>
    <w:p w14:paraId="046A0F2F" w14:textId="5F37A7CE" w:rsidR="008A5D5F" w:rsidRDefault="008A5D5F" w:rsidP="008A5D5F">
      <w:pPr>
        <w:spacing w:after="0"/>
        <w:jc w:val="center"/>
        <w:rPr>
          <w:rFonts w:cs="Tahoma"/>
          <w:i/>
        </w:rPr>
      </w:pPr>
      <w:r w:rsidRPr="009C6751">
        <w:rPr>
          <w:rFonts w:cs="Tahoma"/>
          <w:i/>
        </w:rPr>
        <w:t>Somos constructores de paz</w:t>
      </w:r>
    </w:p>
    <w:p w14:paraId="752D816B" w14:textId="77777777" w:rsidR="00554CC1" w:rsidRDefault="00554CC1" w:rsidP="008A5D5F">
      <w:pPr>
        <w:spacing w:after="0"/>
        <w:jc w:val="center"/>
        <w:rPr>
          <w:rFonts w:cs="Tahoma"/>
          <w:i/>
        </w:rPr>
      </w:pPr>
    </w:p>
    <w:p w14:paraId="2A545B57" w14:textId="77777777" w:rsidR="006F19B1" w:rsidRPr="006F19B1" w:rsidRDefault="006F19B1" w:rsidP="006F19B1">
      <w:pPr>
        <w:spacing w:after="0"/>
        <w:rPr>
          <w:rFonts w:cs="Tahoma"/>
        </w:rPr>
      </w:pPr>
    </w:p>
    <w:p w14:paraId="2335F0A9" w14:textId="7AC779B4" w:rsidR="00EB5593" w:rsidRDefault="00EB5593" w:rsidP="009A148A">
      <w:pPr>
        <w:jc w:val="center"/>
        <w:rPr>
          <w:b/>
        </w:rPr>
      </w:pPr>
      <w:r w:rsidRPr="00EB5593">
        <w:rPr>
          <w:b/>
        </w:rPr>
        <w:t xml:space="preserve">ESTE 24 DE AGOSTO, EN EL PUNTO DE INFORMACIÓN TURÍSTICA </w:t>
      </w:r>
      <w:r w:rsidR="00F94B2E">
        <w:rPr>
          <w:b/>
        </w:rPr>
        <w:t>‘</w:t>
      </w:r>
      <w:r w:rsidRPr="00EB5593">
        <w:rPr>
          <w:b/>
        </w:rPr>
        <w:t>ARTESANÍAS JR</w:t>
      </w:r>
      <w:r w:rsidR="00F94B2E">
        <w:rPr>
          <w:b/>
        </w:rPr>
        <w:t>’</w:t>
      </w:r>
    </w:p>
    <w:p w14:paraId="3A5A992B" w14:textId="18979F64" w:rsidR="00EB5593" w:rsidRDefault="00EB5593" w:rsidP="009A148A">
      <w:pPr>
        <w:jc w:val="center"/>
        <w:rPr>
          <w:b/>
        </w:rPr>
      </w:pPr>
      <w:r>
        <w:rPr>
          <w:b/>
          <w:noProof/>
        </w:rPr>
        <w:drawing>
          <wp:inline distT="0" distB="0" distL="0" distR="0" wp14:anchorId="0BCA6C70" wp14:editId="788B1034">
            <wp:extent cx="5144494" cy="290512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jpg"/>
                    <pic:cNvPicPr/>
                  </pic:nvPicPr>
                  <pic:blipFill>
                    <a:blip r:embed="rId17">
                      <a:extLst>
                        <a:ext uri="{28A0092B-C50C-407E-A947-70E740481C1C}">
                          <a14:useLocalDpi xmlns:a14="http://schemas.microsoft.com/office/drawing/2010/main" val="0"/>
                        </a:ext>
                      </a:extLst>
                    </a:blip>
                    <a:stretch>
                      <a:fillRect/>
                    </a:stretch>
                  </pic:blipFill>
                  <pic:spPr>
                    <a:xfrm>
                      <a:off x="0" y="0"/>
                      <a:ext cx="5155611" cy="2911404"/>
                    </a:xfrm>
                    <a:prstGeom prst="rect">
                      <a:avLst/>
                    </a:prstGeom>
                  </pic:spPr>
                </pic:pic>
              </a:graphicData>
            </a:graphic>
          </wp:inline>
        </w:drawing>
      </w:r>
    </w:p>
    <w:p w14:paraId="5D62EB0F" w14:textId="0D253A45" w:rsidR="005760A7" w:rsidRDefault="00EB5593" w:rsidP="00EB5593">
      <w:r>
        <w:t xml:space="preserve">La </w:t>
      </w:r>
      <w:r w:rsidR="005760A7">
        <w:t xml:space="preserve">Alcaldía de Pasto a través de la </w:t>
      </w:r>
      <w:r>
        <w:t xml:space="preserve">Subsecretaría de Turismo continúa respaldando las muestras artesanales con espacios </w:t>
      </w:r>
      <w:r w:rsidR="005760A7">
        <w:t>para que</w:t>
      </w:r>
      <w:r>
        <w:t xml:space="preserve"> los artesanos pued</w:t>
      </w:r>
      <w:r w:rsidR="005760A7">
        <w:t>a</w:t>
      </w:r>
      <w:r>
        <w:t>n exponer sus productos cada viernes en el Punto de Información Turístic</w:t>
      </w:r>
      <w:r w:rsidR="005760A7">
        <w:t>o – PIT, este viernes</w:t>
      </w:r>
      <w:r>
        <w:t xml:space="preserve"> 24 de agosto, hace su presentación “</w:t>
      </w:r>
      <w:r w:rsidR="005760A7">
        <w:t xml:space="preserve">Artesanías </w:t>
      </w:r>
      <w:proofErr w:type="spellStart"/>
      <w:r w:rsidR="005760A7">
        <w:t>Jr</w:t>
      </w:r>
      <w:proofErr w:type="spellEnd"/>
      <w:r>
        <w:t>”</w:t>
      </w:r>
      <w:r w:rsidR="005760A7">
        <w:t>.</w:t>
      </w:r>
    </w:p>
    <w:p w14:paraId="41259699" w14:textId="70454544" w:rsidR="00EB5593" w:rsidRDefault="005760A7" w:rsidP="00EB5593">
      <w:r>
        <w:lastRenderedPageBreak/>
        <w:t xml:space="preserve">“Artesanías </w:t>
      </w:r>
      <w:proofErr w:type="spellStart"/>
      <w:r>
        <w:t>Jr</w:t>
      </w:r>
      <w:proofErr w:type="spellEnd"/>
      <w:r>
        <w:t>”</w:t>
      </w:r>
      <w:r>
        <w:t xml:space="preserve"> presentará los productos elaborados con la Técnica </w:t>
      </w:r>
      <w:r w:rsidR="00EB5593">
        <w:t>del Tamo, que consiste en la decoración de objetos de madera, recub</w:t>
      </w:r>
      <w:r>
        <w:t>iertos</w:t>
      </w:r>
      <w:r w:rsidR="00EB5593">
        <w:t xml:space="preserve"> con finas capas en fibra del tamo de trigo</w:t>
      </w:r>
      <w:r>
        <w:t>,</w:t>
      </w:r>
      <w:r w:rsidRPr="005760A7">
        <w:t xml:space="preserve"> </w:t>
      </w:r>
      <w:r>
        <w:t>en varios colores y doradas</w:t>
      </w:r>
      <w:r>
        <w:t>,</w:t>
      </w:r>
      <w:r w:rsidR="00EB5593">
        <w:t xml:space="preserve"> que son fijados bajo diversos dibujos que se adhieren sobre el objeto y se plasman en diseños que complementan escenas, paisajes, figuras humanas, de animales, conjuntos geométricos</w:t>
      </w:r>
      <w:r>
        <w:t>,</w:t>
      </w:r>
      <w:r w:rsidR="00EB5593">
        <w:t xml:space="preserve"> en artículos como mesas, jarrones, frascos, joyeros, tarjetero y diversos accesorios en madera.</w:t>
      </w:r>
    </w:p>
    <w:p w14:paraId="2803CFEE" w14:textId="684CF88C" w:rsidR="00EB5593" w:rsidRPr="00EB5593" w:rsidRDefault="00EB5593" w:rsidP="00EB5593">
      <w:r>
        <w:t>En esta muestra artesanal se destacar</w:t>
      </w:r>
      <w:r w:rsidR="005760A7">
        <w:t>á</w:t>
      </w:r>
      <w:r>
        <w:t xml:space="preserve"> </w:t>
      </w:r>
      <w:r w:rsidR="005760A7">
        <w:t>el</w:t>
      </w:r>
      <w:r>
        <w:t xml:space="preserve"> conocimiento práctico de</w:t>
      </w:r>
      <w:r w:rsidR="005760A7">
        <w:t>l</w:t>
      </w:r>
      <w:r>
        <w:t xml:space="preserve"> oficio adquirido por la diaria labor</w:t>
      </w:r>
      <w:r w:rsidR="005760A7">
        <w:t>,</w:t>
      </w:r>
      <w:r>
        <w:t xml:space="preserve"> y</w:t>
      </w:r>
      <w:r w:rsidR="005760A7">
        <w:t>a que</w:t>
      </w:r>
      <w:r>
        <w:t xml:space="preserve"> es uno de sus</w:t>
      </w:r>
      <w:r w:rsidR="005760A7">
        <w:t xml:space="preserve"> actores más representativos</w:t>
      </w:r>
      <w:r>
        <w:t xml:space="preserve"> </w:t>
      </w:r>
      <w:r w:rsidR="005760A7">
        <w:t>de</w:t>
      </w:r>
      <w:r>
        <w:t xml:space="preserve"> esta técnica que contar</w:t>
      </w:r>
      <w:r w:rsidR="005760A7">
        <w:t>á</w:t>
      </w:r>
      <w:r>
        <w:t xml:space="preserve"> con el profesionalismo que le caracteriza.</w:t>
      </w:r>
    </w:p>
    <w:p w14:paraId="7F5B271D" w14:textId="66F881A3" w:rsidR="005760A7" w:rsidRDefault="005760A7" w:rsidP="005760A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66923F07" w14:textId="77777777" w:rsidR="005760A7" w:rsidRDefault="005760A7" w:rsidP="005760A7">
      <w:pPr>
        <w:shd w:val="clear" w:color="auto" w:fill="FFFFFF"/>
        <w:suppressAutoHyphens w:val="0"/>
        <w:spacing w:after="0"/>
        <w:rPr>
          <w:b/>
          <w:sz w:val="18"/>
          <w:szCs w:val="18"/>
        </w:rPr>
      </w:pPr>
    </w:p>
    <w:p w14:paraId="114ED814" w14:textId="77777777" w:rsidR="00EB5593" w:rsidRDefault="00EB5593" w:rsidP="00EB5593">
      <w:pPr>
        <w:spacing w:after="0"/>
        <w:jc w:val="center"/>
        <w:rPr>
          <w:rFonts w:cs="Tahoma"/>
          <w:i/>
        </w:rPr>
      </w:pPr>
      <w:r w:rsidRPr="009C6751">
        <w:rPr>
          <w:rFonts w:cs="Tahoma"/>
          <w:i/>
        </w:rPr>
        <w:t>Somos constructores de paz</w:t>
      </w:r>
    </w:p>
    <w:p w14:paraId="294B628F" w14:textId="77777777" w:rsidR="00EB5593" w:rsidRDefault="00EB5593" w:rsidP="009A148A">
      <w:pPr>
        <w:jc w:val="center"/>
        <w:rPr>
          <w:b/>
        </w:rPr>
      </w:pPr>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bookmarkStart w:id="4" w:name="_GoBack"/>
      <w:r>
        <w:rPr>
          <w:rFonts w:cs="Tahoma"/>
          <w:b/>
          <w:noProof/>
          <w:lang w:val="es-CO" w:eastAsia="es-CO"/>
        </w:rPr>
        <w:drawing>
          <wp:inline distT="0" distB="0" distL="0" distR="0" wp14:anchorId="469C4AD7" wp14:editId="6BD3927B">
            <wp:extent cx="5133856" cy="32202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8">
                      <a:extLst>
                        <a:ext uri="{28A0092B-C50C-407E-A947-70E740481C1C}">
                          <a14:useLocalDpi xmlns:a14="http://schemas.microsoft.com/office/drawing/2010/main" val="0"/>
                        </a:ext>
                      </a:extLst>
                    </a:blip>
                    <a:stretch>
                      <a:fillRect/>
                    </a:stretch>
                  </pic:blipFill>
                  <pic:spPr>
                    <a:xfrm>
                      <a:off x="0" y="0"/>
                      <a:ext cx="5133856" cy="3220278"/>
                    </a:xfrm>
                    <a:prstGeom prst="rect">
                      <a:avLst/>
                    </a:prstGeom>
                  </pic:spPr>
                </pic:pic>
              </a:graphicData>
            </a:graphic>
          </wp:inline>
        </w:drawing>
      </w:r>
      <w:bookmarkEnd w:id="4"/>
    </w:p>
    <w:p w14:paraId="6DE99C53" w14:textId="50EE229E" w:rsidR="009E727C" w:rsidRPr="009E727C" w:rsidRDefault="009E727C" w:rsidP="009E727C">
      <w:pPr>
        <w:rPr>
          <w:rFonts w:cs="Tahoma"/>
          <w:lang w:val="es-AR"/>
        </w:rPr>
      </w:pPr>
      <w:r w:rsidRPr="009E727C">
        <w:rPr>
          <w:rFonts w:cs="Tahoma"/>
          <w:lang w:val="es-AR"/>
        </w:rPr>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lastRenderedPageBreak/>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1E25D4" w:rsidRDefault="009E727C" w:rsidP="009E727C">
            <w:pPr>
              <w:rPr>
                <w:rFonts w:cs="Tahoma"/>
                <w:b/>
                <w:lang w:val="es-CO"/>
              </w:rPr>
            </w:pPr>
            <w:r w:rsidRPr="001E25D4">
              <w:rPr>
                <w:rFonts w:cs="Tahoma"/>
                <w:b/>
                <w:lang w:val="es-CO"/>
              </w:rPr>
              <w:t>PUNTOS DE PAGO-DAVIPLATA</w:t>
            </w:r>
          </w:p>
        </w:tc>
        <w:tc>
          <w:tcPr>
            <w:tcW w:w="5260" w:type="dxa"/>
            <w:shd w:val="clear" w:color="auto" w:fill="FFFFFF" w:themeFill="background1"/>
          </w:tcPr>
          <w:p w14:paraId="633D916E" w14:textId="77777777" w:rsidR="009E727C" w:rsidRPr="001E25D4" w:rsidRDefault="009E727C" w:rsidP="009E727C">
            <w:pPr>
              <w:rPr>
                <w:rFonts w:cs="Tahoma"/>
                <w:b/>
                <w:lang w:val="es-CO"/>
              </w:rPr>
            </w:pPr>
            <w:r w:rsidRPr="001E25D4">
              <w:rPr>
                <w:rFonts w:cs="Tahoma"/>
                <w:b/>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2BE06069"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001E25D4">
        <w:rPr>
          <w:rFonts w:cs="Tahoma"/>
          <w:b/>
          <w:u w:val="single"/>
          <w:lang w:val="es-CO"/>
        </w:rPr>
        <w:t>08:00 - 11:30 y</w:t>
      </w:r>
      <w:r w:rsidRPr="009E727C">
        <w:rPr>
          <w:rFonts w:cs="Tahoma"/>
          <w:b/>
          <w:u w:val="single"/>
          <w:lang w:val="es-CO"/>
        </w:rPr>
        <w:t xml:space="preserve"> 02:00 - 4:00p.m.</w:t>
      </w:r>
    </w:p>
    <w:p w14:paraId="3387CFF0" w14:textId="77777777" w:rsidR="009E364A" w:rsidRPr="009E727C" w:rsidRDefault="009E364A" w:rsidP="009E727C">
      <w:pPr>
        <w:rPr>
          <w:rFonts w:cs="Tahoma"/>
          <w:b/>
          <w:u w:val="single"/>
          <w:lang w:val="es-CO"/>
        </w:rPr>
      </w:pP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Mijitayo-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19"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5B7C1AEE" w14:textId="4282EA5C" w:rsidR="007B76BC" w:rsidRDefault="007B76BC" w:rsidP="00D94E33">
      <w:pPr>
        <w:spacing w:after="0"/>
        <w:rPr>
          <w:rFonts w:cs="Tahoma"/>
          <w:b/>
        </w:rPr>
      </w:pPr>
    </w:p>
    <w:p w14:paraId="18A920F2" w14:textId="633A27CD" w:rsidR="00CA5FCD" w:rsidRPr="00CA5FCD" w:rsidRDefault="007C48A8" w:rsidP="00CA5FCD">
      <w:pPr>
        <w:spacing w:after="0"/>
        <w:jc w:val="center"/>
        <w:rPr>
          <w:rFonts w:cs="Tahoma"/>
          <w:b/>
        </w:rPr>
      </w:pPr>
      <w:r>
        <w:rPr>
          <w:rFonts w:cs="Tahoma"/>
          <w:b/>
        </w:rPr>
        <w:lastRenderedPageBreak/>
        <w:t xml:space="preserve">SE AMPLÍA LAS </w:t>
      </w:r>
      <w:r w:rsidRPr="00CA5FCD">
        <w:rPr>
          <w:rFonts w:cs="Tahoma"/>
          <w:b/>
        </w:rPr>
        <w:t xml:space="preserve">INSCRIPCIONES </w:t>
      </w:r>
      <w:r w:rsidR="00CA5FCD" w:rsidRPr="00CA5FCD">
        <w:rPr>
          <w:rFonts w:cs="Tahoma"/>
          <w:b/>
        </w:rPr>
        <w:t>PARA EL DIPLOMADO “INCIDENCIA, PARTICIPACIÓN POLÍTICA Y CONSTRUCCIÓN DE PAZ”</w:t>
      </w:r>
    </w:p>
    <w:p w14:paraId="2B619B83" w14:textId="77777777" w:rsidR="00CA5FCD" w:rsidRPr="00CA5FCD" w:rsidRDefault="00CA5FCD" w:rsidP="00CA5FCD">
      <w:pPr>
        <w:spacing w:after="0"/>
        <w:jc w:val="center"/>
        <w:rPr>
          <w:rFonts w:cs="Tahoma"/>
          <w:b/>
        </w:rPr>
      </w:pPr>
    </w:p>
    <w:p w14:paraId="5A97C1E3" w14:textId="295F7B62" w:rsidR="00CA5FCD" w:rsidRPr="00CA5FCD" w:rsidRDefault="00CA5FCD" w:rsidP="00CA5FCD">
      <w:pPr>
        <w:spacing w:after="0"/>
        <w:jc w:val="center"/>
        <w:rPr>
          <w:rFonts w:cs="Tahoma"/>
          <w:b/>
        </w:rPr>
      </w:pPr>
      <w:r>
        <w:rPr>
          <w:rFonts w:cs="Tahoma"/>
          <w:b/>
          <w:noProof/>
          <w:lang w:val="es-CO" w:eastAsia="es-CO"/>
        </w:rPr>
        <w:drawing>
          <wp:inline distT="0" distB="0" distL="0" distR="0" wp14:anchorId="4F0D2110" wp14:editId="400194FA">
            <wp:extent cx="4746929" cy="28390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95943" cy="2868344"/>
                    </a:xfrm>
                    <a:prstGeom prst="rect">
                      <a:avLst/>
                    </a:prstGeom>
                  </pic:spPr>
                </pic:pic>
              </a:graphicData>
            </a:graphic>
          </wp:inline>
        </w:drawing>
      </w:r>
      <w:r w:rsidRPr="00CA5FCD">
        <w:rPr>
          <w:rFonts w:cs="Tahoma"/>
          <w:b/>
        </w:rPr>
        <w:t xml:space="preserve"> </w:t>
      </w:r>
    </w:p>
    <w:p w14:paraId="0AF5FE61" w14:textId="77777777" w:rsidR="00CA5FCD" w:rsidRPr="00CA5FCD" w:rsidRDefault="00CA5FCD" w:rsidP="00CA5FCD">
      <w:pPr>
        <w:spacing w:after="0"/>
        <w:rPr>
          <w:rFonts w:cs="Tahoma"/>
        </w:rPr>
      </w:pPr>
    </w:p>
    <w:p w14:paraId="09D2EC71" w14:textId="5B348786" w:rsidR="00CA5FCD" w:rsidRDefault="007C48A8" w:rsidP="00CA5FCD">
      <w:pPr>
        <w:spacing w:after="0"/>
        <w:rPr>
          <w:rFonts w:cs="Tahoma"/>
        </w:rPr>
      </w:pPr>
      <w:r>
        <w:rPr>
          <w:rFonts w:cs="Tahoma"/>
        </w:rPr>
        <w:t xml:space="preserve">La </w:t>
      </w:r>
      <w:r w:rsidR="00CA5FCD" w:rsidRPr="00CA5FCD">
        <w:rPr>
          <w:rFonts w:cs="Tahoma"/>
        </w:rPr>
        <w:t xml:space="preserve">Alcaldía de Pasto busca promover </w:t>
      </w:r>
      <w:r>
        <w:rPr>
          <w:rFonts w:cs="Tahoma"/>
        </w:rPr>
        <w:t xml:space="preserve">a través de la </w:t>
      </w:r>
      <w:r w:rsidRPr="00CA5FCD">
        <w:rPr>
          <w:rFonts w:cs="Tahoma"/>
        </w:rPr>
        <w:t xml:space="preserve">Secretaría de las Mujeres, Orientaciones Sexuales e Identidades de Género </w:t>
      </w:r>
      <w:r w:rsidR="00CA5FCD" w:rsidRPr="00CA5FCD">
        <w:rPr>
          <w:rFonts w:cs="Tahoma"/>
        </w:rPr>
        <w:t xml:space="preserve">el empoderamiento y adquisición de habilidades sociales en las mujeres del municipio, </w:t>
      </w:r>
      <w:r>
        <w:rPr>
          <w:rFonts w:cs="Tahoma"/>
        </w:rPr>
        <w:t>con las</w:t>
      </w:r>
      <w:r w:rsidR="00CA5FCD" w:rsidRPr="00CA5FCD">
        <w:rPr>
          <w:rFonts w:cs="Tahoma"/>
        </w:rPr>
        <w:t xml:space="preserve"> Escuelas de liderazgo y formación. En este sentido se abr</w:t>
      </w:r>
      <w:r>
        <w:rPr>
          <w:rFonts w:cs="Tahoma"/>
        </w:rPr>
        <w:t>ieron las</w:t>
      </w:r>
      <w:r w:rsidR="00CA5FCD" w:rsidRPr="00CA5FCD">
        <w:rPr>
          <w:rFonts w:cs="Tahoma"/>
        </w:rPr>
        <w:t xml:space="preserve"> inscripciones al </w:t>
      </w:r>
      <w:r w:rsidRPr="00CA5FCD">
        <w:rPr>
          <w:rFonts w:cs="Tahoma"/>
        </w:rPr>
        <w:t xml:space="preserve">diplomado </w:t>
      </w:r>
      <w:r w:rsidR="00CA5FCD" w:rsidRPr="00CA5FCD">
        <w:rPr>
          <w:rFonts w:cs="Tahoma"/>
        </w:rPr>
        <w:t>“Incidencia, Participación Política y Construcción de Paz” en convenio con la Agencia de Desarrollo Local - ADEL y la Universidad Mariana.</w:t>
      </w:r>
    </w:p>
    <w:p w14:paraId="093FF9E6" w14:textId="77777777" w:rsidR="00467511" w:rsidRPr="00CA5FCD" w:rsidRDefault="00467511" w:rsidP="00CA5FCD">
      <w:pPr>
        <w:spacing w:after="0"/>
        <w:rPr>
          <w:rFonts w:cs="Tahoma"/>
        </w:rPr>
      </w:pPr>
    </w:p>
    <w:p w14:paraId="7BCA6974" w14:textId="4915C268" w:rsidR="00CA5FCD" w:rsidRPr="00CA5FCD" w:rsidRDefault="00CA5FCD" w:rsidP="00CA5FCD">
      <w:pPr>
        <w:spacing w:after="0"/>
        <w:rPr>
          <w:rFonts w:cs="Tahoma"/>
        </w:rPr>
      </w:pPr>
      <w:r w:rsidRPr="00CA5FCD">
        <w:rPr>
          <w:rFonts w:cs="Tahoma"/>
        </w:rPr>
        <w:t xml:space="preserve">El diplomado </w:t>
      </w:r>
      <w:r w:rsidR="007C48A8">
        <w:rPr>
          <w:rFonts w:cs="Tahoma"/>
        </w:rPr>
        <w:t>está compuesto de</w:t>
      </w:r>
      <w:r w:rsidRPr="00CA5FCD">
        <w:rPr>
          <w:rFonts w:cs="Tahoma"/>
        </w:rPr>
        <w:t xml:space="preserve"> cuatro módulos que </w:t>
      </w:r>
      <w:r w:rsidR="007C48A8">
        <w:rPr>
          <w:rFonts w:cs="Tahoma"/>
        </w:rPr>
        <w:t>desarrollan</w:t>
      </w:r>
      <w:r w:rsidRPr="00CA5FCD">
        <w:rPr>
          <w:rFonts w:cs="Tahoma"/>
        </w:rPr>
        <w:t xml:space="preserve"> la</w:t>
      </w:r>
      <w:r>
        <w:rPr>
          <w:rFonts w:cs="Tahoma"/>
        </w:rPr>
        <w:t>s</w:t>
      </w:r>
      <w:r w:rsidRPr="00CA5FCD">
        <w:rPr>
          <w:rFonts w:cs="Tahoma"/>
        </w:rPr>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1F3C8074" w14:textId="77777777" w:rsidR="00CA5FCD" w:rsidRPr="00CA5FCD" w:rsidRDefault="00CA5FCD" w:rsidP="00CA5FCD">
      <w:pPr>
        <w:spacing w:after="0"/>
        <w:rPr>
          <w:rFonts w:cs="Tahoma"/>
        </w:rPr>
      </w:pPr>
    </w:p>
    <w:p w14:paraId="3D37733E" w14:textId="0078BC14" w:rsidR="00CA5FCD" w:rsidRDefault="00CA5FCD" w:rsidP="00CA5FCD">
      <w:pPr>
        <w:spacing w:after="0"/>
        <w:rPr>
          <w:rFonts w:cs="Tahoma"/>
        </w:rPr>
      </w:pPr>
      <w:r w:rsidRPr="00CA5FCD">
        <w:rPr>
          <w:rFonts w:cs="Tahoma"/>
        </w:rPr>
        <w:t xml:space="preserve">El proceso de inscripción se desarrollará </w:t>
      </w:r>
      <w:r w:rsidR="007C48A8">
        <w:rPr>
          <w:rFonts w:cs="Tahoma"/>
        </w:rPr>
        <w:t>hasta el 24</w:t>
      </w:r>
      <w:r w:rsidRPr="00CA5FCD">
        <w:rPr>
          <w:rFonts w:cs="Tahoma"/>
        </w:rPr>
        <w:t xml:space="preserve"> de agosto del 2018 en la Secretaría de las Mujeres, Orientaciones Sexuales e Identidades de Género ubicada en la carrera 28 # 16 – 05, Alcaldía de Pasto sede San Andrés – Rumipamba. </w:t>
      </w:r>
    </w:p>
    <w:p w14:paraId="091C1E64" w14:textId="77777777" w:rsidR="00CA5FCD" w:rsidRDefault="00CA5FCD" w:rsidP="00CA5FCD">
      <w:pPr>
        <w:spacing w:after="0"/>
        <w:rPr>
          <w:rFonts w:cs="Tahoma"/>
        </w:rPr>
      </w:pPr>
    </w:p>
    <w:p w14:paraId="4F038097" w14:textId="76629457" w:rsidR="00535CEC" w:rsidRDefault="00CA5FCD" w:rsidP="00CA5FCD">
      <w:pPr>
        <w:spacing w:after="0"/>
        <w:rPr>
          <w:rFonts w:cs="Tahoma"/>
        </w:rPr>
      </w:pPr>
      <w:r w:rsidRPr="00CA5FCD">
        <w:rPr>
          <w:rFonts w:cs="Tahoma"/>
        </w:rPr>
        <w:t>Las inscritas deben cumplir con los siguientes requisitos:</w:t>
      </w:r>
    </w:p>
    <w:p w14:paraId="3EE1B8C1" w14:textId="77777777" w:rsidR="00467511" w:rsidRPr="00CA5FCD" w:rsidRDefault="00467511" w:rsidP="00CA5FCD">
      <w:pPr>
        <w:spacing w:after="0"/>
        <w:rPr>
          <w:rFonts w:cs="Tahoma"/>
        </w:rPr>
      </w:pPr>
    </w:p>
    <w:p w14:paraId="63A909F0" w14:textId="57D0797A" w:rsidR="00CA5FCD" w:rsidRPr="00CA5FCD" w:rsidRDefault="00CA5FCD" w:rsidP="00CA5FCD">
      <w:pPr>
        <w:spacing w:after="0"/>
        <w:rPr>
          <w:rFonts w:cs="Tahoma"/>
        </w:rPr>
      </w:pPr>
      <w:r w:rsidRPr="00CA5FCD">
        <w:rPr>
          <w:rFonts w:cs="Tahoma"/>
        </w:rPr>
        <w:t>- Fotocopia de cédula</w:t>
      </w:r>
    </w:p>
    <w:p w14:paraId="66EF2EFA" w14:textId="77777777" w:rsidR="00CA5FCD" w:rsidRPr="00CA5FCD" w:rsidRDefault="00CA5FCD" w:rsidP="00CA5FCD">
      <w:pPr>
        <w:spacing w:after="0"/>
        <w:rPr>
          <w:rFonts w:cs="Tahoma"/>
        </w:rPr>
      </w:pPr>
      <w:r w:rsidRPr="00CA5FCD">
        <w:rPr>
          <w:rFonts w:cs="Tahoma"/>
        </w:rPr>
        <w:t>- Certificado de la organización que representa/integra como lideresa</w:t>
      </w:r>
    </w:p>
    <w:p w14:paraId="66FA4CCA" w14:textId="7479945C" w:rsidR="00CA5FCD" w:rsidRDefault="00CA5FCD" w:rsidP="00CA5FCD">
      <w:pPr>
        <w:spacing w:after="0"/>
        <w:rPr>
          <w:rFonts w:cs="Tahoma"/>
        </w:rPr>
      </w:pPr>
      <w:r w:rsidRPr="00CA5FCD">
        <w:rPr>
          <w:rFonts w:cs="Tahoma"/>
        </w:rPr>
        <w:t>- Propuesta que mencione los resultados que se quieren conseguir para el fortalecimiento de la organización social que representa/integra, según los conocimientos adquiridos en el marco del diplomado.</w:t>
      </w:r>
    </w:p>
    <w:p w14:paraId="49409CB3" w14:textId="1B455BA9" w:rsidR="00CA5FCD" w:rsidRDefault="00CA5FCD" w:rsidP="00CA5FCD">
      <w:pPr>
        <w:spacing w:after="0"/>
        <w:rPr>
          <w:rFonts w:cs="Tahoma"/>
        </w:rPr>
      </w:pPr>
      <w:r w:rsidRPr="00CA5FCD">
        <w:rPr>
          <w:rFonts w:cs="Tahoma"/>
        </w:rPr>
        <w:lastRenderedPageBreak/>
        <w:t>Las 30 mujeres inscritas para el diplomado contarán con un acompañamiento directo desde esta dependencia en el proceso posterior de réplica con su organización social.</w:t>
      </w:r>
    </w:p>
    <w:p w14:paraId="4EDA3317" w14:textId="23E6EB40" w:rsidR="00CA5FCD" w:rsidRDefault="00CA5FCD" w:rsidP="00CA5FCD">
      <w:pPr>
        <w:spacing w:after="0"/>
        <w:rPr>
          <w:rFonts w:cs="Tahoma"/>
        </w:rPr>
      </w:pPr>
    </w:p>
    <w:p w14:paraId="2A82457F" w14:textId="77777777" w:rsidR="00CA5FCD" w:rsidRPr="00394BA3" w:rsidRDefault="00CA5FCD" w:rsidP="00CA5FCD">
      <w:pPr>
        <w:rPr>
          <w:b/>
          <w:sz w:val="18"/>
          <w:szCs w:val="18"/>
        </w:rPr>
      </w:pPr>
      <w:bookmarkStart w:id="5"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64974BD7" w14:textId="77777777" w:rsidR="00CA5FCD" w:rsidRPr="008E62F7" w:rsidRDefault="00CA5FCD" w:rsidP="00CA5FCD">
      <w:pPr>
        <w:jc w:val="center"/>
        <w:rPr>
          <w:rFonts w:cs="Tahoma"/>
          <w:i/>
        </w:rPr>
      </w:pPr>
      <w:r w:rsidRPr="008E62F7">
        <w:rPr>
          <w:rFonts w:cs="Tahoma"/>
          <w:i/>
        </w:rPr>
        <w:t>Somos constructores de paz</w:t>
      </w: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0"/>
      <w:bookmarkEnd w:id="1"/>
    </w:p>
    <w:sectPr w:rsidR="000B1EAC" w:rsidRPr="00D94E33"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CC342" w14:textId="77777777" w:rsidR="00B4527B" w:rsidRDefault="00B4527B" w:rsidP="00505F60">
      <w:pPr>
        <w:spacing w:after="0"/>
      </w:pPr>
      <w:r>
        <w:separator/>
      </w:r>
    </w:p>
  </w:endnote>
  <w:endnote w:type="continuationSeparator" w:id="0">
    <w:p w14:paraId="5EB04E23" w14:textId="77777777" w:rsidR="00B4527B" w:rsidRDefault="00B4527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352F4" w14:textId="77777777" w:rsidR="00B4527B" w:rsidRDefault="00B4527B" w:rsidP="00505F60">
      <w:pPr>
        <w:spacing w:after="0"/>
      </w:pPr>
      <w:r>
        <w:separator/>
      </w:r>
    </w:p>
  </w:footnote>
  <w:footnote w:type="continuationSeparator" w:id="0">
    <w:p w14:paraId="629C0746" w14:textId="77777777" w:rsidR="00B4527B" w:rsidRDefault="00B4527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35C91B7"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90</w:t>
                          </w:r>
                        </w:p>
                        <w:p w14:paraId="10421067" w14:textId="1564B856" w:rsidR="0086310F" w:rsidRPr="00505F60" w:rsidRDefault="00E32E20" w:rsidP="006A7E77">
                          <w:pPr>
                            <w:spacing w:after="0"/>
                            <w:jc w:val="left"/>
                            <w:rPr>
                              <w:b/>
                              <w:sz w:val="16"/>
                              <w:szCs w:val="20"/>
                            </w:rPr>
                          </w:pPr>
                          <w:r>
                            <w:rPr>
                              <w:b/>
                              <w:sz w:val="16"/>
                              <w:szCs w:val="20"/>
                            </w:rPr>
                            <w:t>2</w:t>
                          </w:r>
                          <w:r w:rsidR="00EF5CF4">
                            <w:rPr>
                              <w:b/>
                              <w:sz w:val="16"/>
                              <w:szCs w:val="20"/>
                            </w:rPr>
                            <w:t>4</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35C91B7"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90</w:t>
                    </w:r>
                  </w:p>
                  <w:p w14:paraId="10421067" w14:textId="1564B856" w:rsidR="0086310F" w:rsidRPr="00505F60" w:rsidRDefault="00E32E20" w:rsidP="006A7E77">
                    <w:pPr>
                      <w:spacing w:after="0"/>
                      <w:jc w:val="left"/>
                      <w:rPr>
                        <w:b/>
                        <w:sz w:val="16"/>
                        <w:szCs w:val="20"/>
                      </w:rPr>
                    </w:pPr>
                    <w:r>
                      <w:rPr>
                        <w:b/>
                        <w:sz w:val="16"/>
                        <w:szCs w:val="20"/>
                      </w:rPr>
                      <w:t>2</w:t>
                    </w:r>
                    <w:r w:rsidR="00EF5CF4">
                      <w:rPr>
                        <w:b/>
                        <w:sz w:val="16"/>
                        <w:szCs w:val="20"/>
                      </w:rPr>
                      <w:t>4</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DD5EBB"/>
    <w:multiLevelType w:val="hybridMultilevel"/>
    <w:tmpl w:val="DA24353E"/>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D43E97"/>
    <w:multiLevelType w:val="hybridMultilevel"/>
    <w:tmpl w:val="BEE61F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35618"/>
    <w:multiLevelType w:val="hybridMultilevel"/>
    <w:tmpl w:val="B4F6BBD6"/>
    <w:lvl w:ilvl="0" w:tplc="0409000F">
      <w:start w:val="1"/>
      <w:numFmt w:val="decimal"/>
      <w:lvlText w:val="%1."/>
      <w:lvlJc w:val="left"/>
      <w:pPr>
        <w:ind w:left="720" w:hanging="360"/>
      </w:pPr>
      <w:rPr>
        <w:rFonts w:hint="default"/>
      </w:rPr>
    </w:lvl>
    <w:lvl w:ilvl="1" w:tplc="B5C86860">
      <w:start w:val="1"/>
      <w:numFmt w:val="decimal"/>
      <w:lvlText w:val="%2"/>
      <w:lvlJc w:val="left"/>
      <w:pPr>
        <w:ind w:left="1785" w:hanging="70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21F4B"/>
    <w:multiLevelType w:val="hybridMultilevel"/>
    <w:tmpl w:val="67441B8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E07D25"/>
    <w:multiLevelType w:val="hybridMultilevel"/>
    <w:tmpl w:val="85105580"/>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466E6A"/>
    <w:multiLevelType w:val="hybridMultilevel"/>
    <w:tmpl w:val="4232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572702"/>
    <w:multiLevelType w:val="hybridMultilevel"/>
    <w:tmpl w:val="667A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92654"/>
    <w:multiLevelType w:val="hybridMultilevel"/>
    <w:tmpl w:val="F544FA20"/>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414724B"/>
    <w:multiLevelType w:val="hybridMultilevel"/>
    <w:tmpl w:val="E21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53344"/>
    <w:multiLevelType w:val="hybridMultilevel"/>
    <w:tmpl w:val="E1DA08EC"/>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0E070EB"/>
    <w:multiLevelType w:val="hybridMultilevel"/>
    <w:tmpl w:val="75384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3"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60F1DD9"/>
    <w:multiLevelType w:val="hybridMultilevel"/>
    <w:tmpl w:val="743A34F2"/>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D51281"/>
    <w:multiLevelType w:val="hybridMultilevel"/>
    <w:tmpl w:val="B0F66C32"/>
    <w:lvl w:ilvl="0" w:tplc="3ABA52FA">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DE4215D"/>
    <w:multiLevelType w:val="hybridMultilevel"/>
    <w:tmpl w:val="31D876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9427C0"/>
    <w:multiLevelType w:val="hybridMultilevel"/>
    <w:tmpl w:val="683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922B72"/>
    <w:multiLevelType w:val="hybridMultilevel"/>
    <w:tmpl w:val="5C2446F6"/>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D86989"/>
    <w:multiLevelType w:val="hybridMultilevel"/>
    <w:tmpl w:val="134468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22"/>
  </w:num>
  <w:num w:numId="4">
    <w:abstractNumId w:val="12"/>
  </w:num>
  <w:num w:numId="5">
    <w:abstractNumId w:val="47"/>
  </w:num>
  <w:num w:numId="6">
    <w:abstractNumId w:val="48"/>
  </w:num>
  <w:num w:numId="7">
    <w:abstractNumId w:val="29"/>
  </w:num>
  <w:num w:numId="8">
    <w:abstractNumId w:val="43"/>
  </w:num>
  <w:num w:numId="9">
    <w:abstractNumId w:val="28"/>
  </w:num>
  <w:num w:numId="10">
    <w:abstractNumId w:val="15"/>
  </w:num>
  <w:num w:numId="11">
    <w:abstractNumId w:val="30"/>
  </w:num>
  <w:num w:numId="12">
    <w:abstractNumId w:val="11"/>
  </w:num>
  <w:num w:numId="13">
    <w:abstractNumId w:val="41"/>
  </w:num>
  <w:num w:numId="14">
    <w:abstractNumId w:val="10"/>
  </w:num>
  <w:num w:numId="15">
    <w:abstractNumId w:val="1"/>
  </w:num>
  <w:num w:numId="16">
    <w:abstractNumId w:val="16"/>
  </w:num>
  <w:num w:numId="17">
    <w:abstractNumId w:val="25"/>
  </w:num>
  <w:num w:numId="18">
    <w:abstractNumId w:val="46"/>
  </w:num>
  <w:num w:numId="19">
    <w:abstractNumId w:val="32"/>
  </w:num>
  <w:num w:numId="20">
    <w:abstractNumId w:val="33"/>
  </w:num>
  <w:num w:numId="21">
    <w:abstractNumId w:val="9"/>
  </w:num>
  <w:num w:numId="22">
    <w:abstractNumId w:val="31"/>
  </w:num>
  <w:num w:numId="23">
    <w:abstractNumId w:val="21"/>
  </w:num>
  <w:num w:numId="24">
    <w:abstractNumId w:val="5"/>
  </w:num>
  <w:num w:numId="25">
    <w:abstractNumId w:val="35"/>
  </w:num>
  <w:num w:numId="26">
    <w:abstractNumId w:val="34"/>
  </w:num>
  <w:num w:numId="27">
    <w:abstractNumId w:val="0"/>
  </w:num>
  <w:num w:numId="28">
    <w:abstractNumId w:val="20"/>
  </w:num>
  <w:num w:numId="29">
    <w:abstractNumId w:val="3"/>
  </w:num>
  <w:num w:numId="30">
    <w:abstractNumId w:val="39"/>
  </w:num>
  <w:num w:numId="31">
    <w:abstractNumId w:val="42"/>
  </w:num>
  <w:num w:numId="32">
    <w:abstractNumId w:val="4"/>
  </w:num>
  <w:num w:numId="33">
    <w:abstractNumId w:val="38"/>
  </w:num>
  <w:num w:numId="34">
    <w:abstractNumId w:val="23"/>
  </w:num>
  <w:num w:numId="35">
    <w:abstractNumId w:val="45"/>
  </w:num>
  <w:num w:numId="36">
    <w:abstractNumId w:val="13"/>
  </w:num>
  <w:num w:numId="37">
    <w:abstractNumId w:val="49"/>
  </w:num>
  <w:num w:numId="38">
    <w:abstractNumId w:val="44"/>
  </w:num>
  <w:num w:numId="39">
    <w:abstractNumId w:val="19"/>
  </w:num>
  <w:num w:numId="40">
    <w:abstractNumId w:val="2"/>
  </w:num>
  <w:num w:numId="41">
    <w:abstractNumId w:val="26"/>
  </w:num>
  <w:num w:numId="42">
    <w:abstractNumId w:val="17"/>
  </w:num>
  <w:num w:numId="43">
    <w:abstractNumId w:val="24"/>
  </w:num>
  <w:num w:numId="44">
    <w:abstractNumId w:val="36"/>
  </w:num>
  <w:num w:numId="45">
    <w:abstractNumId w:val="7"/>
  </w:num>
  <w:num w:numId="46">
    <w:abstractNumId w:val="18"/>
  </w:num>
  <w:num w:numId="47">
    <w:abstractNumId w:val="40"/>
  </w:num>
  <w:num w:numId="48">
    <w:abstractNumId w:val="6"/>
  </w:num>
  <w:num w:numId="49">
    <w:abstractNumId w:val="8"/>
  </w:num>
  <w:num w:numId="50">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1D3"/>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27B"/>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85A"/>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58EB9E-61E6-4EA1-B340-673E4C11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Pages>
  <Words>2770</Words>
  <Characters>15237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16</cp:revision>
  <cp:lastPrinted>2018-08-18T00:10:00Z</cp:lastPrinted>
  <dcterms:created xsi:type="dcterms:W3CDTF">2018-08-23T16:51:00Z</dcterms:created>
  <dcterms:modified xsi:type="dcterms:W3CDTF">2018-08-24T00:25:00Z</dcterms:modified>
</cp:coreProperties>
</file>