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AE97C" w14:textId="78F5197B" w:rsidR="005A4858" w:rsidRDefault="004E748B" w:rsidP="004E748B">
      <w:pPr>
        <w:jc w:val="center"/>
        <w:rPr>
          <w:b/>
        </w:rPr>
      </w:pPr>
      <w:bookmarkStart w:id="0" w:name="m_3607935182969523429__Hlk522035081"/>
      <w:bookmarkStart w:id="1" w:name="_Hlk523242314"/>
      <w:bookmarkStart w:id="2" w:name="_Hlk519697530"/>
      <w:bookmarkStart w:id="3" w:name="_Hlk516770424"/>
      <w:r w:rsidRPr="004E748B">
        <w:rPr>
          <w:b/>
        </w:rPr>
        <w:t xml:space="preserve">ALCALDE DE PASTO PARTICIPA EN </w:t>
      </w:r>
      <w:r>
        <w:rPr>
          <w:b/>
        </w:rPr>
        <w:t xml:space="preserve">MEDELLÍN, EN </w:t>
      </w:r>
      <w:r w:rsidRPr="004E748B">
        <w:rPr>
          <w:b/>
        </w:rPr>
        <w:t xml:space="preserve">REUNIÓN ANUAL DE </w:t>
      </w:r>
      <w:r>
        <w:rPr>
          <w:b/>
        </w:rPr>
        <w:t>CIUDADADES INCLUYENTES CONVOCADA</w:t>
      </w:r>
      <w:r w:rsidRPr="004E748B">
        <w:rPr>
          <w:b/>
        </w:rPr>
        <w:t xml:space="preserve"> POR EL BID</w:t>
      </w:r>
    </w:p>
    <w:p w14:paraId="346CFA8F" w14:textId="34549BE2" w:rsidR="004E748B" w:rsidRPr="004E748B" w:rsidRDefault="004E748B" w:rsidP="004E748B">
      <w:pPr>
        <w:jc w:val="center"/>
        <w:rPr>
          <w:b/>
        </w:rPr>
      </w:pPr>
      <w:r>
        <w:rPr>
          <w:b/>
          <w:noProof/>
          <w:lang w:val="es-CO" w:eastAsia="es-CO"/>
        </w:rPr>
        <w:drawing>
          <wp:inline distT="0" distB="0" distL="0" distR="0" wp14:anchorId="2CECFE66" wp14:editId="5D718534">
            <wp:extent cx="5203825" cy="3011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1912095_10156802129967272_4603876831580389376_n.jpg"/>
                    <pic:cNvPicPr/>
                  </pic:nvPicPr>
                  <pic:blipFill>
                    <a:blip r:embed="rId8">
                      <a:extLst>
                        <a:ext uri="{28A0092B-C50C-407E-A947-70E740481C1C}">
                          <a14:useLocalDpi xmlns:a14="http://schemas.microsoft.com/office/drawing/2010/main" val="0"/>
                        </a:ext>
                      </a:extLst>
                    </a:blip>
                    <a:stretch>
                      <a:fillRect/>
                    </a:stretch>
                  </pic:blipFill>
                  <pic:spPr>
                    <a:xfrm>
                      <a:off x="0" y="0"/>
                      <a:ext cx="5212193" cy="3016468"/>
                    </a:xfrm>
                    <a:prstGeom prst="rect">
                      <a:avLst/>
                    </a:prstGeom>
                  </pic:spPr>
                </pic:pic>
              </a:graphicData>
            </a:graphic>
          </wp:inline>
        </w:drawing>
      </w:r>
    </w:p>
    <w:p w14:paraId="3B7FFC07" w14:textId="0CE49153" w:rsidR="005A4858" w:rsidRDefault="005A4858" w:rsidP="005A4858">
      <w:r w:rsidRPr="005A4858">
        <w:t>Por convocatoria del Banco Interamericano de Desarrollo BID, el alcalde de Pasto Pedro Vicente Obando Ord</w:t>
      </w:r>
      <w:r>
        <w:t>óñez, participa junto a otros 51</w:t>
      </w:r>
      <w:r w:rsidRPr="005A4858">
        <w:t xml:space="preserve"> alcaldes de 17 países de América Latina y España, en la ciudad de Medellín, en el encuentro de intercambio de experiencias y conocimiento en torno a la inclusión social, dentro de la agenda anual que desarrolla el BID, con la Red de Ciudades </w:t>
      </w:r>
      <w:r w:rsidR="004E748B">
        <w:t xml:space="preserve">Incluyentes </w:t>
      </w:r>
      <w:r w:rsidRPr="005A4858">
        <w:t>que impulsa, para potenciar el trabajo de los gobiernos sub</w:t>
      </w:r>
      <w:r>
        <w:t>-</w:t>
      </w:r>
      <w:r w:rsidRPr="005A4858">
        <w:t>nacionales de la región.</w:t>
      </w:r>
    </w:p>
    <w:p w14:paraId="78E9D764" w14:textId="1D767C18" w:rsidR="005A4858" w:rsidRDefault="005A4858" w:rsidP="005A4858">
      <w:r w:rsidRPr="005A4858">
        <w:t xml:space="preserve">En este evento que se extenderá hasta este miércoles 19 de septiembre, y que fue instalado </w:t>
      </w:r>
      <w:r>
        <w:t xml:space="preserve">este lunes </w:t>
      </w:r>
      <w:r w:rsidRPr="005A4858">
        <w:t xml:space="preserve">por el director del BID, Luis Alberto Moreno, se analizan en mesas de trabajo temáticas como: el aumento de vehículos en las vías urbanas y carretas del país en los últimos 10 años, congestión vehicular, contaminación ambiental, desarrollo sostenible, cambio climático y seguridad, entre otros. </w:t>
      </w:r>
    </w:p>
    <w:p w14:paraId="65835FFC" w14:textId="5920DD17" w:rsidR="005A4858" w:rsidRDefault="005A4858" w:rsidP="005A4858">
      <w:r>
        <w:t xml:space="preserve">A este encuentro se le ha denominado “aprendiendo de Medellín”, porque según indicó el presidente del BID, Luis Alberto Moreno, hace falta analizar cómo esta ciudad logró dejar atrás </w:t>
      </w:r>
      <w:r w:rsidR="00212087">
        <w:t xml:space="preserve">toda esa historia negativa, que tenía que ver con la violencia y la inseguridad. Dijo que </w:t>
      </w:r>
      <w:r w:rsidR="00212087">
        <w:t xml:space="preserve">"una de las historias de transformación más impactantes del mundo" </w:t>
      </w:r>
      <w:r w:rsidR="00212087">
        <w:t>es la que vivió Medellín, que refleja la lucha de una</w:t>
      </w:r>
      <w:r w:rsidR="00212087">
        <w:t xml:space="preserve"> ciudad para llegar </w:t>
      </w:r>
      <w:r w:rsidR="00212087">
        <w:t>a su nivel de desarrollo actual</w:t>
      </w:r>
      <w:r w:rsidR="00212087">
        <w:t>. </w:t>
      </w:r>
      <w:r>
        <w:t xml:space="preserve">  </w:t>
      </w:r>
    </w:p>
    <w:p w14:paraId="61805ECF" w14:textId="185B980B" w:rsidR="005A4858" w:rsidRPr="004E748B" w:rsidRDefault="004E748B" w:rsidP="005A4858">
      <w:pPr>
        <w:spacing w:after="0"/>
      </w:pPr>
      <w:r w:rsidRPr="004E748B">
        <w:t xml:space="preserve">En </w:t>
      </w:r>
      <w:r>
        <w:t xml:space="preserve">esta reunión anual y seminario de ciudades incluyentes, </w:t>
      </w:r>
      <w:r w:rsidRPr="004E748B">
        <w:t xml:space="preserve">que se </w:t>
      </w:r>
      <w:r w:rsidRPr="005A4858">
        <w:t>desarrolla en la universidad EAFIT, de Medellín</w:t>
      </w:r>
      <w:r>
        <w:t>,</w:t>
      </w:r>
      <w:r w:rsidRPr="004E748B">
        <w:t xml:space="preserve"> participan los alcaldes de municipios</w:t>
      </w:r>
      <w:r w:rsidR="005A4858" w:rsidRPr="004D7BAE">
        <w:t xml:space="preserve"> de países como España, Argentina, México, Brasil, Chile, Costa Rica, Perú y Colombia.</w:t>
      </w:r>
    </w:p>
    <w:p w14:paraId="14C22602" w14:textId="29CAB4C7" w:rsidR="005A4858" w:rsidRPr="004D7BAE" w:rsidRDefault="005A4858" w:rsidP="00195371">
      <w:pPr>
        <w:spacing w:after="0"/>
        <w:jc w:val="center"/>
        <w:rPr>
          <w:rFonts w:eastAsiaTheme="minorHAnsi" w:cs="Arial"/>
          <w:bCs/>
          <w:lang w:val="es-AR" w:eastAsia="es-CO"/>
        </w:rPr>
      </w:pPr>
      <w:r w:rsidRPr="004D7BAE">
        <w:rPr>
          <w:rFonts w:eastAsiaTheme="minorHAnsi" w:cs="Arial"/>
          <w:bCs/>
          <w:lang w:val="es-AR" w:eastAsia="es-CO"/>
        </w:rPr>
        <w:br/>
      </w:r>
      <w:r w:rsidR="00195371" w:rsidRPr="009C6751">
        <w:rPr>
          <w:rFonts w:cs="Tahoma"/>
          <w:i/>
        </w:rPr>
        <w:t>Somos constructores de paz</w:t>
      </w:r>
    </w:p>
    <w:p w14:paraId="212637D0" w14:textId="5D1E4220" w:rsidR="00EB193C" w:rsidRDefault="00EB193C" w:rsidP="006608EE">
      <w:pPr>
        <w:jc w:val="center"/>
        <w:rPr>
          <w:b/>
        </w:rPr>
      </w:pPr>
      <w:r>
        <w:rPr>
          <w:b/>
        </w:rPr>
        <w:lastRenderedPageBreak/>
        <w:t xml:space="preserve">PARTICIPE DE LA </w:t>
      </w:r>
      <w:r w:rsidRPr="00EB193C">
        <w:rPr>
          <w:b/>
        </w:rPr>
        <w:t xml:space="preserve">PROGRAMACIÓN </w:t>
      </w:r>
      <w:r>
        <w:rPr>
          <w:b/>
        </w:rPr>
        <w:t>EN</w:t>
      </w:r>
      <w:r w:rsidRPr="00EB193C">
        <w:rPr>
          <w:b/>
        </w:rPr>
        <w:t xml:space="preserve"> LA SEMANA POR LA MOVILIDAD SALUDABLE, SOSTENIBLE Y SEGURA 2018</w:t>
      </w:r>
    </w:p>
    <w:p w14:paraId="47D373D8" w14:textId="6E47F10B" w:rsidR="00EB193C" w:rsidRDefault="00195371" w:rsidP="006608EE">
      <w:pPr>
        <w:jc w:val="center"/>
        <w:rPr>
          <w:b/>
        </w:rPr>
      </w:pPr>
      <w:r>
        <w:rPr>
          <w:b/>
          <w:noProof/>
          <w:lang w:val="es-CO" w:eastAsia="es-CO"/>
        </w:rPr>
        <w:drawing>
          <wp:inline distT="0" distB="0" distL="0" distR="0" wp14:anchorId="58F71D05" wp14:editId="53DD4A48">
            <wp:extent cx="5613400" cy="256095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vilidad seman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560955"/>
                    </a:xfrm>
                    <a:prstGeom prst="rect">
                      <a:avLst/>
                    </a:prstGeom>
                  </pic:spPr>
                </pic:pic>
              </a:graphicData>
            </a:graphic>
          </wp:inline>
        </w:drawing>
      </w:r>
    </w:p>
    <w:p w14:paraId="39D3F131" w14:textId="77777777" w:rsidR="00EB193C" w:rsidRDefault="00EB193C" w:rsidP="00EB193C">
      <w:r>
        <w:t>Una amplia agenda hará parte de la Semana por la Movilidad Saludable, Sostenible y Segura 2018 a realizarse del 24 al 30 de septiembre en la capital de Nariño por parte de la Alcaldía de Pasto a través de la Secretaría de Tránsito y Transporte.</w:t>
      </w:r>
    </w:p>
    <w:p w14:paraId="12D8B74D" w14:textId="77777777" w:rsidR="00EB193C" w:rsidRDefault="00EB193C" w:rsidP="00EB193C">
      <w:r>
        <w:t xml:space="preserve">Este importante evento tiene como propósito promover el uso de los medios alternativos de transporte y el Sistema Estratégico de Transporte (SETP), sensibilizar a la ciudadanía sobre las normas tránsito y el respeto por el medio ambiente, fortalecer las campañas de seguridad vial, recuperar el espacio público, mejorar la señalización y demarcación del municipio e incentivar la cultura ciudadana, entre otros temas. </w:t>
      </w:r>
    </w:p>
    <w:p w14:paraId="1EFCB7ED" w14:textId="77777777" w:rsidR="00EB193C" w:rsidRDefault="00EB193C" w:rsidP="00EB193C">
      <w:r>
        <w:t xml:space="preserve">El subsecretario de Movilidad, Luis Armando Merino Chamorro, explicó que dentro de las actividades se desataca el Día sin Carro y sin Moto previsto para el miércoles 26 de septiembre de 8: 00 de la mañana a 6:00 de la tarde. </w:t>
      </w:r>
    </w:p>
    <w:p w14:paraId="6028C65A" w14:textId="77777777" w:rsidR="00EB193C" w:rsidRDefault="00EB193C" w:rsidP="00EB193C">
      <w:r>
        <w:t>“Esta fecha es de suma importancia porque nos invita a vivir un día más saludable y amable con el medio ambiente, en donde tendremos la oportunidad de hacer uso de la bicicleta y además lo aprovecharemos para desarrollar campañas tendientes a recuperar el espacio público y medición de la calidad del aire. Esperamos que para este día dejen de circular cerca de 234 mil vehículos”, explicó el funcionario.</w:t>
      </w:r>
    </w:p>
    <w:p w14:paraId="55A5860F" w14:textId="65C62019" w:rsidR="00EB193C" w:rsidRDefault="00EB193C" w:rsidP="00EB193C">
      <w:r>
        <w:t xml:space="preserve">Agregó que en el transcurso de esta semana se hará la expedición del decreto del Día sin carro y sin moto y a través de las cuentas oficiales de la Alcaldía Municipal, los medios de comunicación, instituciones educativas, colectivos de ciclistas y demás entidades que participarán de la Semana por la Movilidad, se hará </w:t>
      </w:r>
      <w:r>
        <w:lastRenderedPageBreak/>
        <w:t>extensiva la invitación para que la comunidad participe activamente de este evento.</w:t>
      </w:r>
    </w:p>
    <w:p w14:paraId="7E58C6F9" w14:textId="1E0A4A8B" w:rsidR="00EB193C" w:rsidRPr="00EB193C" w:rsidRDefault="0093567A" w:rsidP="00EB193C">
      <w:pPr>
        <w:suppressAutoHyphens w:val="0"/>
        <w:spacing w:after="160" w:line="259" w:lineRule="auto"/>
        <w:jc w:val="left"/>
        <w:rPr>
          <w:rFonts w:eastAsiaTheme="minorHAnsi" w:cstheme="minorBidi"/>
          <w:b/>
          <w:lang w:val="es-AR" w:eastAsia="en-US"/>
        </w:rPr>
      </w:pPr>
      <w:bookmarkStart w:id="4" w:name="_Hlk524971215"/>
      <w:r w:rsidRPr="00EB193C">
        <w:rPr>
          <w:rFonts w:eastAsiaTheme="minorHAnsi" w:cstheme="minorBidi"/>
          <w:b/>
          <w:lang w:val="es-AR" w:eastAsia="en-US"/>
        </w:rPr>
        <w:t>AGENDA:</w:t>
      </w:r>
    </w:p>
    <w:p w14:paraId="2ED63FB6" w14:textId="47AE0AF5"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Lunes 24 de septiembre</w:t>
      </w:r>
      <w:r w:rsidR="00EB193C" w:rsidRPr="00EB193C">
        <w:rPr>
          <w:rFonts w:eastAsiaTheme="minorHAnsi" w:cstheme="minorBidi"/>
          <w:b/>
          <w:lang w:val="es-AR" w:eastAsia="en-US"/>
        </w:rPr>
        <w:t xml:space="preserve">: </w:t>
      </w:r>
      <w:r w:rsidR="00EB193C" w:rsidRPr="00EB193C">
        <w:rPr>
          <w:rFonts w:eastAsiaTheme="minorHAnsi" w:cstheme="minorBidi"/>
          <w:b/>
          <w:lang w:val="es-AR" w:eastAsia="en-US"/>
        </w:rPr>
        <w:tab/>
      </w:r>
    </w:p>
    <w:p w14:paraId="6C56E954" w14:textId="262DD95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Estrategias de demarcación, señalización y sensibilización en los Colegios INEM, LICEO UDENAR Y I.E.M. LIBERTAD.</w:t>
      </w:r>
    </w:p>
    <w:p w14:paraId="5D422EE7" w14:textId="231ECD8B"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 xml:space="preserve">: </w:t>
      </w:r>
    </w:p>
    <w:p w14:paraId="4F0E49A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Reconocer el SETP, su funcionamiento y demás. (AVANTE)</w:t>
      </w:r>
    </w:p>
    <w:p w14:paraId="722B8D09" w14:textId="7BC7CFE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08:00 am - 12:00m</w:t>
      </w:r>
    </w:p>
    <w:p w14:paraId="0BCE9386" w14:textId="7BDB06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Auditorio </w:t>
      </w:r>
      <w:r w:rsidR="00EB193C" w:rsidRPr="00EB193C">
        <w:rPr>
          <w:rFonts w:eastAsiaTheme="minorHAnsi" w:cstheme="minorBidi"/>
          <w:lang w:val="es-AR" w:eastAsia="en-US"/>
        </w:rPr>
        <w:t xml:space="preserve">INEM. </w:t>
      </w:r>
    </w:p>
    <w:p w14:paraId="0EFE3BE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y capacitación en comportamiento Humano y Sistema Estratégico de Transporte Público, SETP. </w:t>
      </w:r>
    </w:p>
    <w:p w14:paraId="4A4C8D38" w14:textId="5D0B1F7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12: 00 A 1: 30 PM. </w:t>
      </w:r>
    </w:p>
    <w:p w14:paraId="75D26CB1" w14:textId="6CEFDA0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colegios</w:t>
      </w:r>
      <w:r w:rsidR="00EB193C" w:rsidRPr="00EB193C">
        <w:rPr>
          <w:rFonts w:eastAsiaTheme="minorHAnsi" w:cstheme="minorBidi"/>
          <w:lang w:val="es-AR" w:eastAsia="en-US"/>
        </w:rPr>
        <w:t>.</w:t>
      </w:r>
    </w:p>
    <w:p w14:paraId="24A0A9DB"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Disposición adecuada de residuos sólidos en espacios públicos y medios de transporte (Secretaría Gestión Ambiental, Plan Departamental de Aguas) </w:t>
      </w:r>
    </w:p>
    <w:p w14:paraId="42A0EB3C" w14:textId="203CE1CE"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326D2AE0" w14:textId="193EDE1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SECTORES ALEDAÑOS A COLEGIOS PARTICIPANTES. </w:t>
      </w:r>
    </w:p>
    <w:p w14:paraId="2112913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Señalizar y demarcar zonas escolares.</w:t>
      </w:r>
    </w:p>
    <w:p w14:paraId="6058D905" w14:textId="303EAF9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4B8A74F3" w14:textId="3C760C94"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afueras de los colegios participantes</w:t>
      </w:r>
      <w:r w:rsidR="00EB193C" w:rsidRPr="00EB193C">
        <w:rPr>
          <w:rFonts w:eastAsiaTheme="minorHAnsi" w:cstheme="minorBidi"/>
          <w:lang w:val="es-AR" w:eastAsia="en-US"/>
        </w:rPr>
        <w:t xml:space="preserve">. </w:t>
      </w:r>
    </w:p>
    <w:p w14:paraId="19B569D8"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para sensibilizar en seguridad vial y movilidad (Grupo Clown). </w:t>
      </w:r>
    </w:p>
    <w:p w14:paraId="5FAA3598" w14:textId="69E80B3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1FD6F5EB" w14:textId="6CE8A5E4"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los colegios</w:t>
      </w:r>
      <w:r w:rsidR="00EB193C" w:rsidRPr="00EB193C">
        <w:rPr>
          <w:rFonts w:eastAsiaTheme="minorHAnsi" w:cstheme="minorBidi"/>
          <w:lang w:val="es-AR" w:eastAsia="en-US"/>
        </w:rPr>
        <w:t xml:space="preserve">. </w:t>
      </w:r>
    </w:p>
    <w:p w14:paraId="14A4E8DA" w14:textId="77777777" w:rsidR="00EB193C" w:rsidRPr="00EB193C" w:rsidRDefault="00EB193C" w:rsidP="00EB193C">
      <w:pPr>
        <w:suppressAutoHyphens w:val="0"/>
        <w:spacing w:after="160" w:line="259" w:lineRule="auto"/>
        <w:jc w:val="left"/>
        <w:rPr>
          <w:rFonts w:eastAsiaTheme="minorHAnsi" w:cstheme="minorBidi"/>
          <w:b/>
          <w:lang w:val="es-AR" w:eastAsia="en-US"/>
        </w:rPr>
      </w:pPr>
    </w:p>
    <w:p w14:paraId="1585BAAE"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MARTES 25 DE SEPTIEMBRE:</w:t>
      </w:r>
    </w:p>
    <w:p w14:paraId="465763A0" w14:textId="262ED5C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Repensando el espacio público social como un bien común urbano</w:t>
      </w:r>
    </w:p>
    <w:p w14:paraId="2195D6BB" w14:textId="1DF592F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0C5B831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lastRenderedPageBreak/>
        <w:t xml:space="preserve">Señalización y demarcación, reforestación y ornamentación, sensibilización en el uso de la bicicleta y puesta en escena. </w:t>
      </w:r>
    </w:p>
    <w:p w14:paraId="2DC134A5" w14:textId="08B8193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 parque Toledo</w:t>
      </w:r>
      <w:r w:rsidR="00EB193C" w:rsidRPr="00EB193C">
        <w:rPr>
          <w:rFonts w:eastAsiaTheme="minorHAnsi" w:cstheme="minorBidi"/>
          <w:lang w:val="es-AR" w:eastAsia="en-US"/>
        </w:rPr>
        <w:t xml:space="preserve">. </w:t>
      </w:r>
    </w:p>
    <w:p w14:paraId="680D5A42" w14:textId="2960028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w:t>
      </w:r>
      <w:r w:rsidRPr="00EB193C">
        <w:rPr>
          <w:rFonts w:eastAsiaTheme="minorHAnsi" w:cstheme="minorBidi"/>
          <w:lang w:val="es-AR" w:eastAsia="en-US"/>
        </w:rPr>
        <w:t>de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34C7848"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07AF47F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MIÉRCOLES 26 DE SEPTIEMBRE</w:t>
      </w:r>
    </w:p>
    <w:p w14:paraId="6A69629D" w14:textId="53F223C4"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movilidad sostenible </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Día del </w:t>
      </w:r>
      <w:r w:rsidR="00EB193C" w:rsidRPr="00EB193C">
        <w:rPr>
          <w:rFonts w:eastAsiaTheme="minorHAnsi" w:cstheme="minorBidi"/>
          <w:b/>
          <w:lang w:val="es-AR" w:eastAsia="en-US"/>
        </w:rPr>
        <w:t xml:space="preserve">NO </w:t>
      </w:r>
      <w:r w:rsidRPr="00EB193C">
        <w:rPr>
          <w:rFonts w:eastAsiaTheme="minorHAnsi" w:cstheme="minorBidi"/>
          <w:b/>
          <w:lang w:val="es-AR" w:eastAsia="en-US"/>
        </w:rPr>
        <w:t xml:space="preserve">carro </w:t>
      </w:r>
      <w:r w:rsidR="00EB193C" w:rsidRPr="00EB193C">
        <w:rPr>
          <w:rFonts w:eastAsiaTheme="minorHAnsi" w:cstheme="minorBidi"/>
          <w:b/>
          <w:lang w:val="es-AR" w:eastAsia="en-US"/>
        </w:rPr>
        <w:t xml:space="preserve">Y NO </w:t>
      </w:r>
      <w:r w:rsidRPr="00EB193C">
        <w:rPr>
          <w:rFonts w:eastAsiaTheme="minorHAnsi" w:cstheme="minorBidi"/>
          <w:b/>
          <w:lang w:val="es-AR" w:eastAsia="en-US"/>
        </w:rPr>
        <w:t>moto</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medición del aire </w:t>
      </w:r>
      <w:r w:rsidR="00EB193C" w:rsidRPr="00EB193C">
        <w:rPr>
          <w:rFonts w:eastAsiaTheme="minorHAnsi" w:cstheme="minorBidi"/>
          <w:b/>
          <w:lang w:val="es-AR" w:eastAsia="en-US"/>
        </w:rPr>
        <w:t>(CORPONARIÑO)</w:t>
      </w:r>
    </w:p>
    <w:p w14:paraId="67F91998" w14:textId="74789686"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5A57C006" w14:textId="245DF4BC" w:rsidR="00EB193C" w:rsidRPr="00EB193C" w:rsidRDefault="0065241E"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w:t>
      </w:r>
      <w:r>
        <w:rPr>
          <w:rFonts w:eastAsiaTheme="minorHAnsi" w:cstheme="minorBidi"/>
          <w:b/>
          <w:lang w:val="es-AR" w:eastAsia="en-US"/>
        </w:rPr>
        <w:t>o</w:t>
      </w:r>
      <w:proofErr w:type="spellEnd"/>
    </w:p>
    <w:p w14:paraId="736E7DEB" w14:textId="381880F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Concentración: colegio </w:t>
      </w:r>
      <w:r w:rsidR="00EB193C" w:rsidRPr="00EB193C">
        <w:rPr>
          <w:rFonts w:eastAsiaTheme="minorHAnsi" w:cstheme="minorBidi"/>
          <w:lang w:val="es-AR" w:eastAsia="en-US"/>
        </w:rPr>
        <w:t>INEM</w:t>
      </w:r>
    </w:p>
    <w:p w14:paraId="70E1951B" w14:textId="746EF28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9:00 </w:t>
      </w:r>
      <w:r w:rsidRPr="00EB193C">
        <w:rPr>
          <w:rFonts w:eastAsiaTheme="minorHAnsi" w:cstheme="minorBidi"/>
          <w:lang w:val="es-AR" w:eastAsia="en-US"/>
        </w:rPr>
        <w:t>am</w:t>
      </w:r>
    </w:p>
    <w:p w14:paraId="19222D03" w14:textId="425960DA"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Caminata </w:t>
      </w:r>
      <w:r w:rsidR="00EB193C" w:rsidRPr="00EB193C">
        <w:rPr>
          <w:rFonts w:eastAsiaTheme="minorHAnsi" w:cstheme="minorBidi"/>
          <w:b/>
          <w:lang w:val="es-AR" w:eastAsia="en-US"/>
        </w:rPr>
        <w:t>(</w:t>
      </w:r>
      <w:r w:rsidRPr="00EB193C">
        <w:rPr>
          <w:rFonts w:eastAsiaTheme="minorHAnsi" w:cstheme="minorBidi"/>
          <w:b/>
          <w:lang w:val="es-AR" w:eastAsia="en-US"/>
        </w:rPr>
        <w:t>Pasto Deporte</w:t>
      </w:r>
      <w:r w:rsidR="00EB193C" w:rsidRPr="00EB193C">
        <w:rPr>
          <w:rFonts w:eastAsiaTheme="minorHAnsi" w:cstheme="minorBidi"/>
          <w:b/>
          <w:lang w:val="es-AR" w:eastAsia="en-US"/>
        </w:rPr>
        <w:t>)</w:t>
      </w:r>
    </w:p>
    <w:p w14:paraId="4F259DD6" w14:textId="686B4A9A"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de Santiago</w:t>
      </w:r>
    </w:p>
    <w:p w14:paraId="7124FB19" w14:textId="18EC9BD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8</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w:t>
      </w:r>
    </w:p>
    <w:p w14:paraId="32C1DE8D" w14:textId="649A5DF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 Oficina </w:t>
      </w:r>
      <w:r w:rsidR="00EB193C" w:rsidRPr="00EB193C">
        <w:rPr>
          <w:rFonts w:eastAsiaTheme="minorHAnsi" w:cstheme="minorBidi"/>
          <w:lang w:val="es-AR" w:eastAsia="en-US"/>
        </w:rPr>
        <w:t xml:space="preserve">(Entrega de cartillas y punto de atención a </w:t>
      </w:r>
      <w:r w:rsidRPr="00EB193C">
        <w:rPr>
          <w:rFonts w:eastAsiaTheme="minorHAnsi" w:cstheme="minorBidi"/>
          <w:lang w:val="es-AR" w:eastAsia="en-US"/>
        </w:rPr>
        <w:t>bici usuarios</w:t>
      </w:r>
      <w:r w:rsidR="00EB193C" w:rsidRPr="00EB193C">
        <w:rPr>
          <w:rFonts w:eastAsiaTheme="minorHAnsi" w:cstheme="minorBidi"/>
          <w:lang w:val="es-AR" w:eastAsia="en-US"/>
        </w:rPr>
        <w:t xml:space="preserve">, capacitación en normas de tránsito e información del proyecto Rumichaca-Pasto) (Policía de Tránsito y Transporte, Unión Vial del Sur, Subsecretaría de Tránsito y Transporte de Nariño). </w:t>
      </w:r>
    </w:p>
    <w:p w14:paraId="5283936D" w14:textId="294E408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1CBB8C06" w14:textId="714050D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9</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a </w:t>
      </w:r>
      <w:r w:rsidR="00EB193C" w:rsidRPr="00EB193C">
        <w:rPr>
          <w:rFonts w:eastAsiaTheme="minorHAnsi" w:cstheme="minorBidi"/>
          <w:lang w:val="es-AR" w:eastAsia="en-US"/>
        </w:rPr>
        <w:t>12</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61F78A55"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Conocimiento y práctica en mecánica de bicicletas (colectivos Casa Bici, </w:t>
      </w:r>
      <w:proofErr w:type="spellStart"/>
      <w:r w:rsidRPr="00EB193C">
        <w:rPr>
          <w:rFonts w:eastAsiaTheme="minorHAnsi" w:cstheme="minorBidi"/>
          <w:b/>
          <w:lang w:val="es-AR" w:eastAsia="en-US"/>
        </w:rPr>
        <w:t>Enbiciclate</w:t>
      </w:r>
      <w:proofErr w:type="spellEnd"/>
      <w:r w:rsidRPr="00EB193C">
        <w:rPr>
          <w:rFonts w:eastAsiaTheme="minorHAnsi" w:cstheme="minorBidi"/>
          <w:b/>
          <w:lang w:val="es-AR" w:eastAsia="en-US"/>
        </w:rPr>
        <w:t xml:space="preserve">). </w:t>
      </w:r>
    </w:p>
    <w:p w14:paraId="033D222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73F1F9A" w14:textId="4E3F47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7BAC3FEB" w14:textId="176481AF"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Entrega de plantas ornamentales (</w:t>
      </w:r>
      <w:r w:rsidR="0065241E" w:rsidRPr="00EB193C">
        <w:rPr>
          <w:rFonts w:eastAsiaTheme="minorHAnsi" w:cstheme="minorBidi"/>
          <w:b/>
          <w:lang w:val="es-AR" w:eastAsia="en-US"/>
        </w:rPr>
        <w:t>Secretaría Gestión Ambiental</w:t>
      </w:r>
      <w:r w:rsidRPr="00EB193C">
        <w:rPr>
          <w:rFonts w:eastAsiaTheme="minorHAnsi" w:cstheme="minorBidi"/>
          <w:b/>
          <w:lang w:val="es-AR" w:eastAsia="en-US"/>
        </w:rPr>
        <w:t>)</w:t>
      </w:r>
    </w:p>
    <w:p w14:paraId="05CFE0A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691CD9A" w14:textId="0126D5B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0289807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en SEPT, Sistema de Recaudo (AVANTE) </w:t>
      </w:r>
    </w:p>
    <w:p w14:paraId="49E19D4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21E78631" w14:textId="5E0178B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lastRenderedPageBreak/>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4A13D22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w:t>
      </w:r>
    </w:p>
    <w:p w14:paraId="7980422A"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164C452" w14:textId="6E1893A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vías y avenidas de Pasto</w:t>
      </w:r>
      <w:r w:rsidR="00EB193C" w:rsidRPr="00EB193C">
        <w:rPr>
          <w:rFonts w:eastAsiaTheme="minorHAnsi" w:cstheme="minorBidi"/>
          <w:lang w:val="es-AR" w:eastAsia="en-US"/>
        </w:rPr>
        <w:t xml:space="preserve">. </w:t>
      </w:r>
    </w:p>
    <w:p w14:paraId="01CC556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Bici Cine</w:t>
      </w:r>
    </w:p>
    <w:p w14:paraId="16F4510B" w14:textId="67D4560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35D5CE91" w14:textId="33EC0B6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w:t>
      </w:r>
    </w:p>
    <w:p w14:paraId="66626AAA"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68A2DB5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JUEVES 27 DE SEPTIEMBRE:</w:t>
      </w:r>
    </w:p>
    <w:p w14:paraId="4AC6764C"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Y SEGURIDAD VIAL COMO BIEN COMÚN</w:t>
      </w:r>
    </w:p>
    <w:p w14:paraId="3AB5109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p>
    <w:p w14:paraId="4F4A0F33"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Lanzamiento de la campaña ‘NO TE PASES DE LA RAYA’</w:t>
      </w:r>
    </w:p>
    <w:p w14:paraId="67360705" w14:textId="640ECE7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w:t>
      </w:r>
      <w:r>
        <w:rPr>
          <w:rFonts w:eastAsiaTheme="minorHAnsi" w:cstheme="minorBidi"/>
          <w:lang w:val="es-AR" w:eastAsia="en-US"/>
        </w:rPr>
        <w:t xml:space="preserve">9:00 </w:t>
      </w:r>
      <w:r w:rsidRPr="00EB193C">
        <w:rPr>
          <w:rFonts w:eastAsiaTheme="minorHAnsi" w:cstheme="minorBidi"/>
          <w:lang w:val="es-AR" w:eastAsia="en-US"/>
        </w:rPr>
        <w:t xml:space="preserve">am </w:t>
      </w:r>
    </w:p>
    <w:p w14:paraId="1EB82F73" w14:textId="39E80879"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 xml:space="preserve">. </w:t>
      </w:r>
    </w:p>
    <w:p w14:paraId="1B010015"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sobre seguridad vial y movilidad (Grupo Clown)</w:t>
      </w:r>
    </w:p>
    <w:p w14:paraId="1599DB8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DCE5015" w14:textId="5F19BB4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Lugares</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r w:rsidR="00EB193C" w:rsidRPr="00EB193C">
        <w:rPr>
          <w:rFonts w:eastAsiaTheme="minorHAnsi" w:cstheme="minorBidi"/>
          <w:lang w:val="es-AR" w:eastAsia="en-US"/>
        </w:rPr>
        <w:t xml:space="preserve">IDEMA, </w:t>
      </w:r>
      <w:r w:rsidRPr="00EB193C">
        <w:rPr>
          <w:rFonts w:eastAsiaTheme="minorHAnsi" w:cstheme="minorBidi"/>
          <w:lang w:val="es-AR" w:eastAsia="en-US"/>
        </w:rPr>
        <w:t>cal</w:t>
      </w:r>
      <w:r>
        <w:rPr>
          <w:rFonts w:eastAsiaTheme="minorHAnsi" w:cstheme="minorBidi"/>
          <w:lang w:val="es-AR" w:eastAsia="en-US"/>
        </w:rPr>
        <w:t>l</w:t>
      </w:r>
      <w:r w:rsidRPr="00EB193C">
        <w:rPr>
          <w:rFonts w:eastAsiaTheme="minorHAnsi" w:cstheme="minorBidi"/>
          <w:lang w:val="es-AR" w:eastAsia="en-US"/>
        </w:rPr>
        <w:t xml:space="preserve">e </w:t>
      </w:r>
      <w:r w:rsidR="00EB193C" w:rsidRPr="00EB193C">
        <w:rPr>
          <w:rFonts w:eastAsiaTheme="minorHAnsi" w:cstheme="minorBidi"/>
          <w:lang w:val="es-AR" w:eastAsia="en-US"/>
        </w:rPr>
        <w:t>12 (</w:t>
      </w:r>
      <w:r w:rsidRPr="00EB193C">
        <w:rPr>
          <w:rFonts w:eastAsiaTheme="minorHAnsi" w:cstheme="minorBidi"/>
          <w:lang w:val="es-AR" w:eastAsia="en-US"/>
        </w:rPr>
        <w:t xml:space="preserve">Sector </w:t>
      </w:r>
      <w:proofErr w:type="spellStart"/>
      <w:r w:rsidRPr="00EB193C">
        <w:rPr>
          <w:rFonts w:eastAsiaTheme="minorHAnsi" w:cstheme="minorBidi"/>
          <w:lang w:val="es-AR" w:eastAsia="en-US"/>
        </w:rPr>
        <w:t>Chapal</w:t>
      </w:r>
      <w:proofErr w:type="spellEnd"/>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y centro de Pasto, entre otros. </w:t>
      </w:r>
    </w:p>
    <w:p w14:paraId="2EE2F8FE"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Jornada de señalización y demarcación</w:t>
      </w:r>
    </w:p>
    <w:p w14:paraId="4A88A902"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708B32E4" w14:textId="62E632C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Intersecciones de Pasto. </w:t>
      </w:r>
    </w:p>
    <w:p w14:paraId="272C4C1E" w14:textId="77777777" w:rsidR="00EB193C" w:rsidRPr="00EB193C" w:rsidRDefault="00EB193C"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Ciclopaseo</w:t>
      </w:r>
      <w:proofErr w:type="spellEnd"/>
      <w:r w:rsidRPr="00EB193C">
        <w:rPr>
          <w:rFonts w:eastAsiaTheme="minorHAnsi" w:cstheme="minorBidi"/>
          <w:b/>
          <w:lang w:val="es-AR" w:eastAsia="en-US"/>
        </w:rPr>
        <w:t xml:space="preserve"> nocturno</w:t>
      </w:r>
    </w:p>
    <w:p w14:paraId="6970D4F7" w14:textId="08E5145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28A6FF2B" w14:textId="63772DB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Infantil</w:t>
      </w:r>
    </w:p>
    <w:p w14:paraId="2997DCA1"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41F7D55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VIERNES 28 DE SEPTIEMBRE</w:t>
      </w:r>
    </w:p>
    <w:p w14:paraId="5BBF738B" w14:textId="1C99407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Prevención y Control</w:t>
      </w:r>
    </w:p>
    <w:p w14:paraId="5AC083A5" w14:textId="07EE73B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26873D3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lastRenderedPageBreak/>
        <w:t xml:space="preserve">Sensibilización en Seguridad Vial y puestas en escena. </w:t>
      </w:r>
    </w:p>
    <w:p w14:paraId="2D442C84" w14:textId="102A886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al sur</w:t>
      </w:r>
      <w:r w:rsidR="00EB193C" w:rsidRPr="00EB193C">
        <w:rPr>
          <w:rFonts w:eastAsiaTheme="minorHAnsi" w:cstheme="minorBidi"/>
          <w:lang w:val="es-AR" w:eastAsia="en-US"/>
        </w:rPr>
        <w:t xml:space="preserve">, </w:t>
      </w:r>
      <w:r w:rsidRPr="00EB193C">
        <w:rPr>
          <w:rFonts w:eastAsiaTheme="minorHAnsi" w:cstheme="minorBidi"/>
          <w:lang w:val="es-AR" w:eastAsia="en-US"/>
        </w:rPr>
        <w:t>avenida Boyacá</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r w:rsidR="00EB193C" w:rsidRPr="00EB193C">
        <w:rPr>
          <w:rFonts w:eastAsiaTheme="minorHAnsi" w:cstheme="minorBidi"/>
          <w:lang w:val="es-AR" w:eastAsia="en-US"/>
        </w:rPr>
        <w:t xml:space="preserve">IDEMA y </w:t>
      </w:r>
      <w:r w:rsidRPr="00EB193C">
        <w:rPr>
          <w:rFonts w:eastAsiaTheme="minorHAnsi" w:cstheme="minorBidi"/>
          <w:lang w:val="es-AR" w:eastAsia="en-US"/>
        </w:rPr>
        <w:t>Alkosto Bolívar</w:t>
      </w:r>
      <w:r w:rsidR="00EB193C" w:rsidRPr="00EB193C">
        <w:rPr>
          <w:rFonts w:eastAsiaTheme="minorHAnsi" w:cstheme="minorBidi"/>
          <w:lang w:val="es-AR" w:eastAsia="en-US"/>
        </w:rPr>
        <w:t>.</w:t>
      </w:r>
    </w:p>
    <w:p w14:paraId="26884250"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9FCC79C" w14:textId="77777777" w:rsidR="0065241E" w:rsidRDefault="0065241E" w:rsidP="00EB193C">
      <w:pPr>
        <w:suppressAutoHyphens w:val="0"/>
        <w:spacing w:after="160" w:line="259" w:lineRule="auto"/>
        <w:jc w:val="left"/>
        <w:rPr>
          <w:rFonts w:eastAsiaTheme="minorHAnsi" w:cstheme="minorBidi"/>
          <w:b/>
          <w:lang w:val="es-AR" w:eastAsia="en-US"/>
        </w:rPr>
      </w:pPr>
    </w:p>
    <w:p w14:paraId="5273A8C0" w14:textId="5464CC41"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SÁBADO 29 DE SEPTIEMBRE:</w:t>
      </w:r>
    </w:p>
    <w:p w14:paraId="3A1DBB39" w14:textId="0953F5F7"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65241E" w:rsidRPr="00EB193C">
        <w:rPr>
          <w:rFonts w:eastAsiaTheme="minorHAnsi" w:cstheme="minorBidi"/>
          <w:b/>
          <w:lang w:val="es-AR" w:eastAsia="en-US"/>
        </w:rPr>
        <w:t>: buenas pr</w:t>
      </w:r>
      <w:r w:rsidR="0065241E">
        <w:rPr>
          <w:rFonts w:eastAsiaTheme="minorHAnsi" w:cstheme="minorBidi"/>
          <w:b/>
          <w:lang w:val="es-AR" w:eastAsia="en-US"/>
        </w:rPr>
        <w:t>á</w:t>
      </w:r>
      <w:r w:rsidR="0065241E" w:rsidRPr="00EB193C">
        <w:rPr>
          <w:rFonts w:eastAsiaTheme="minorHAnsi" w:cstheme="minorBidi"/>
          <w:b/>
          <w:lang w:val="es-AR" w:eastAsia="en-US"/>
        </w:rPr>
        <w:t>cticas</w:t>
      </w:r>
      <w:r w:rsidR="0065241E">
        <w:rPr>
          <w:rFonts w:eastAsiaTheme="minorHAnsi" w:cstheme="minorBidi"/>
          <w:b/>
          <w:lang w:val="es-AR" w:eastAsia="en-US"/>
        </w:rPr>
        <w:t>,</w:t>
      </w:r>
      <w:r w:rsidR="0065241E" w:rsidRPr="00EB193C">
        <w:rPr>
          <w:rFonts w:eastAsiaTheme="minorHAnsi" w:cstheme="minorBidi"/>
          <w:b/>
          <w:lang w:val="es-AR" w:eastAsia="en-US"/>
        </w:rPr>
        <w:t xml:space="preserve"> hacia una movilidad sostenible</w:t>
      </w:r>
    </w:p>
    <w:p w14:paraId="21A43BA5" w14:textId="2418ABF0"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65241E" w:rsidRPr="00EB193C">
        <w:rPr>
          <w:rFonts w:eastAsiaTheme="minorHAnsi" w:cstheme="minorBidi"/>
          <w:b/>
          <w:lang w:val="es-AR" w:eastAsia="en-US"/>
        </w:rPr>
        <w:t>:</w:t>
      </w:r>
    </w:p>
    <w:p w14:paraId="3490FCC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y sensibilización por la movilidad, seguridad vial y medio ambiente</w:t>
      </w:r>
    </w:p>
    <w:p w14:paraId="393E8EAD" w14:textId="2A700FE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Lugar: parqueaderos Unicentro, Único y Alkosto </w:t>
      </w:r>
    </w:p>
    <w:p w14:paraId="6188DC65" w14:textId="77777777" w:rsidR="002A7FFE" w:rsidRPr="00EB193C" w:rsidRDefault="002A7FFE" w:rsidP="002A7FF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4D92BE75"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11A17FA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DOMINGO 30 DE SEPTIEMBRE:</w:t>
      </w:r>
    </w:p>
    <w:p w14:paraId="7BAAC16B"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ALTERNATIVA Y SOSTENIBLE</w:t>
      </w:r>
    </w:p>
    <w:p w14:paraId="60CB15F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p>
    <w:p w14:paraId="6A16746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Ciclovía dominical, puestas en escena, conocimiento y practica en mecánica para bicicletas (Con el apoyo de Pasto Deporte) </w:t>
      </w:r>
    </w:p>
    <w:p w14:paraId="7A7B8A4C" w14:textId="76577C2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Hotel Morasurco. </w:t>
      </w:r>
    </w:p>
    <w:p w14:paraId="70757660" w14:textId="0C80D601" w:rsidR="00EB193C" w:rsidRDefault="0065241E" w:rsidP="00EB193C">
      <w:pPr>
        <w:shd w:val="clear" w:color="auto" w:fill="FFFFFF"/>
        <w:suppressAutoHyphens w:val="0"/>
        <w:spacing w:before="90" w:after="90"/>
        <w:rPr>
          <w:rFonts w:eastAsiaTheme="minorHAnsi" w:cs="Times New Roman"/>
          <w:lang w:val="es-AR" w:eastAsia="en-US"/>
        </w:rPr>
      </w:pPr>
      <w:r w:rsidRPr="00EB193C">
        <w:rPr>
          <w:rFonts w:eastAsiaTheme="minorHAnsi" w:cs="Times New Roman"/>
          <w:lang w:val="es-AR" w:eastAsia="en-US"/>
        </w:rPr>
        <w:t>Hora</w:t>
      </w:r>
      <w:r w:rsidR="00EB193C" w:rsidRPr="00EB193C">
        <w:rPr>
          <w:rFonts w:eastAsiaTheme="minorHAnsi" w:cs="Times New Roman"/>
          <w:lang w:val="es-AR" w:eastAsia="en-US"/>
        </w:rPr>
        <w:t xml:space="preserve">: </w:t>
      </w:r>
      <w:r w:rsidRPr="00EB193C">
        <w:rPr>
          <w:rFonts w:eastAsiaTheme="minorHAnsi" w:cs="Times New Roman"/>
          <w:lang w:val="es-AR" w:eastAsia="en-US"/>
        </w:rPr>
        <w:t>9</w:t>
      </w:r>
      <w:r w:rsidR="002A7FFE">
        <w:rPr>
          <w:rFonts w:eastAsiaTheme="minorHAnsi" w:cs="Times New Roman"/>
          <w:lang w:val="es-AR" w:eastAsia="en-US"/>
        </w:rPr>
        <w:t xml:space="preserve">:00 </w:t>
      </w:r>
      <w:r w:rsidRPr="00EB193C">
        <w:rPr>
          <w:rFonts w:eastAsiaTheme="minorHAnsi" w:cs="Times New Roman"/>
          <w:lang w:val="es-AR" w:eastAsia="en-US"/>
        </w:rPr>
        <w:t>am</w:t>
      </w:r>
      <w:r w:rsidR="00EB193C" w:rsidRPr="00EB193C">
        <w:rPr>
          <w:rFonts w:eastAsiaTheme="minorHAnsi" w:cs="Times New Roman"/>
          <w:lang w:val="es-AR" w:eastAsia="en-US"/>
        </w:rPr>
        <w:t xml:space="preserve">. </w:t>
      </w:r>
    </w:p>
    <w:p w14:paraId="459E9777" w14:textId="77777777" w:rsidR="002A7FFE" w:rsidRDefault="002A7FFE" w:rsidP="00EB193C">
      <w:pPr>
        <w:shd w:val="clear" w:color="auto" w:fill="FFFFFF"/>
        <w:suppressAutoHyphens w:val="0"/>
        <w:spacing w:before="90" w:after="90"/>
        <w:rPr>
          <w:rFonts w:eastAsiaTheme="minorHAnsi" w:cs="Times New Roman"/>
          <w:lang w:val="es-AR" w:eastAsia="en-US"/>
        </w:rPr>
      </w:pPr>
    </w:p>
    <w:bookmarkEnd w:id="4"/>
    <w:p w14:paraId="650773CF" w14:textId="4DE348D4" w:rsidR="00EB193C" w:rsidRPr="00BF1117" w:rsidRDefault="00EB193C" w:rsidP="00EB193C">
      <w:pPr>
        <w:rPr>
          <w:rFonts w:cs="Arial"/>
          <w:b/>
          <w:bCs/>
          <w:sz w:val="18"/>
          <w:szCs w:val="18"/>
          <w:lang w:val="es-CO" w:eastAsia="es-CO"/>
        </w:rPr>
      </w:pPr>
      <w:r w:rsidRPr="00BF1117">
        <w:rPr>
          <w:rFonts w:cs="Arial"/>
          <w:b/>
          <w:bCs/>
          <w:sz w:val="18"/>
          <w:szCs w:val="18"/>
          <w:lang w:val="es-CO" w:eastAsia="es-CO"/>
        </w:rPr>
        <w:t xml:space="preserve">Información: Subsecretario de Movilidad, Luis Armando Merino, </w:t>
      </w:r>
      <w:r>
        <w:rPr>
          <w:rFonts w:cs="Arial"/>
          <w:b/>
          <w:bCs/>
          <w:sz w:val="18"/>
          <w:szCs w:val="18"/>
          <w:lang w:val="es-CO" w:eastAsia="es-CO"/>
        </w:rPr>
        <w:t xml:space="preserve">celular </w:t>
      </w:r>
      <w:r w:rsidRPr="00BF1117">
        <w:rPr>
          <w:rFonts w:cs="Arial"/>
          <w:b/>
          <w:bCs/>
          <w:sz w:val="18"/>
          <w:szCs w:val="18"/>
          <w:lang w:val="es-CO" w:eastAsia="es-CO"/>
        </w:rPr>
        <w:t>3205724878</w:t>
      </w:r>
    </w:p>
    <w:p w14:paraId="09A7B762" w14:textId="77777777" w:rsidR="00EB193C" w:rsidRPr="00EB193C" w:rsidRDefault="00EB193C" w:rsidP="00EB193C">
      <w:pPr>
        <w:shd w:val="clear" w:color="auto" w:fill="FFFFFF"/>
        <w:suppressAutoHyphens w:val="0"/>
        <w:spacing w:after="0"/>
        <w:jc w:val="center"/>
        <w:rPr>
          <w:rFonts w:cs="Tahoma"/>
          <w:i/>
        </w:rPr>
      </w:pPr>
      <w:r w:rsidRPr="009C6751">
        <w:rPr>
          <w:rFonts w:cs="Tahoma"/>
          <w:i/>
        </w:rPr>
        <w:t>Somos constructores de paz</w:t>
      </w:r>
    </w:p>
    <w:p w14:paraId="02AEA08C" w14:textId="77777777" w:rsidR="00EB193C" w:rsidRDefault="00EB193C" w:rsidP="006608EE">
      <w:pPr>
        <w:jc w:val="center"/>
        <w:rPr>
          <w:b/>
        </w:rPr>
      </w:pPr>
    </w:p>
    <w:p w14:paraId="6B778D69" w14:textId="77777777" w:rsidR="00195371" w:rsidRDefault="00195371" w:rsidP="006608EE">
      <w:pPr>
        <w:jc w:val="center"/>
        <w:rPr>
          <w:b/>
        </w:rPr>
      </w:pPr>
    </w:p>
    <w:p w14:paraId="7BE4F586" w14:textId="77777777" w:rsidR="00195371" w:rsidRDefault="00195371" w:rsidP="006608EE">
      <w:pPr>
        <w:jc w:val="center"/>
        <w:rPr>
          <w:b/>
        </w:rPr>
      </w:pPr>
    </w:p>
    <w:p w14:paraId="6526D72D" w14:textId="5237F589" w:rsidR="009D0A63" w:rsidRDefault="009D0A63" w:rsidP="006608EE">
      <w:pPr>
        <w:jc w:val="center"/>
        <w:rPr>
          <w:b/>
        </w:rPr>
      </w:pPr>
      <w:r w:rsidRPr="009D0A63">
        <w:rPr>
          <w:b/>
        </w:rPr>
        <w:t>NUEVOS EGRESADOS DE INSTITUCIONES EDUCATIVAS OFICIALES DE PASTO ACCEDEN A LA EDUCACIÓN SUPERIOR MEDIANTE CONVENIO CON EL SENA</w:t>
      </w:r>
    </w:p>
    <w:p w14:paraId="629800A0" w14:textId="1590FB45" w:rsidR="009D0A63" w:rsidRDefault="009D0A63" w:rsidP="006608EE">
      <w:pPr>
        <w:jc w:val="center"/>
        <w:rPr>
          <w:b/>
        </w:rPr>
      </w:pPr>
      <w:r w:rsidRPr="006C300B">
        <w:rPr>
          <w:rFonts w:cs="Arial"/>
          <w:bCs/>
          <w:noProof/>
          <w:lang w:val="es-CO" w:eastAsia="es-CO"/>
        </w:rPr>
        <w:lastRenderedPageBreak/>
        <w:drawing>
          <wp:inline distT="0" distB="0" distL="0" distR="0" wp14:anchorId="760432A5" wp14:editId="68CE84BF">
            <wp:extent cx="5190913" cy="3403066"/>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784.JPG"/>
                    <pic:cNvPicPr/>
                  </pic:nvPicPr>
                  <pic:blipFill rotWithShape="1">
                    <a:blip r:embed="rId10" cstate="print">
                      <a:extLst>
                        <a:ext uri="{28A0092B-C50C-407E-A947-70E740481C1C}">
                          <a14:useLocalDpi xmlns:a14="http://schemas.microsoft.com/office/drawing/2010/main" val="0"/>
                        </a:ext>
                      </a:extLst>
                    </a:blip>
                    <a:srcRect t="12589"/>
                    <a:stretch/>
                  </pic:blipFill>
                  <pic:spPr bwMode="auto">
                    <a:xfrm>
                      <a:off x="0" y="0"/>
                      <a:ext cx="5192541" cy="3404133"/>
                    </a:xfrm>
                    <a:prstGeom prst="rect">
                      <a:avLst/>
                    </a:prstGeom>
                    <a:ln>
                      <a:noFill/>
                    </a:ln>
                    <a:extLst>
                      <a:ext uri="{53640926-AAD7-44D8-BBD7-CCE9431645EC}">
                        <a14:shadowObscured xmlns:a14="http://schemas.microsoft.com/office/drawing/2010/main"/>
                      </a:ext>
                    </a:extLst>
                  </pic:spPr>
                </pic:pic>
              </a:graphicData>
            </a:graphic>
          </wp:inline>
        </w:drawing>
      </w:r>
    </w:p>
    <w:p w14:paraId="65BAD898" w14:textId="77777777" w:rsidR="009D0A63" w:rsidRDefault="009D0A63" w:rsidP="009D0A63">
      <w:r>
        <w:t>Cerca de sesenta egresados de bachillerato de las instituciones educativas oficiales de Pasto, han accedido a la educación superior, a través de programas tecnológicos impartidos por el Servicio Nacional de Aprendizaje-SENA, en el marco del convenio suscrito entre la entidad y la Secretaría de Educación de Pasto, mediante el cual se impulsa la continuidad en la educación superior y la educación para el trabajo.</w:t>
      </w:r>
    </w:p>
    <w:p w14:paraId="3F114C92" w14:textId="57461422" w:rsidR="009D0A63" w:rsidRDefault="009D0A63" w:rsidP="009D0A63">
      <w:r>
        <w:t>Según la Subsecretaria de Calidad Educativa Piedad Figueroa, el gobierno municipal continúa aunando esfuerzos</w:t>
      </w:r>
      <w:r w:rsidR="00EB193C">
        <w:t xml:space="preserve"> </w:t>
      </w:r>
      <w:r>
        <w:t>interinstitucionales,</w:t>
      </w:r>
      <w:r w:rsidR="00EB193C">
        <w:t xml:space="preserve"> </w:t>
      </w:r>
      <w:r>
        <w:t>técnicos, administrativos, logísticos y humanos, que permiten la movilidad de estudiantes que desarrollan programas técnicos en los grados once (11), hacia procesos formativos del nivel tecnológico, con lo cual se promueve el acceso y la permanencia a la educación superior.</w:t>
      </w:r>
    </w:p>
    <w:p w14:paraId="1D29DB20" w14:textId="0ED17018" w:rsidR="009D0A63" w:rsidRDefault="009D0A63" w:rsidP="009D0A63">
      <w:r>
        <w:t xml:space="preserve">La funcionaria también precisó </w:t>
      </w:r>
      <w:r w:rsidR="00EB193C">
        <w:t>que,</w:t>
      </w:r>
      <w:r>
        <w:t xml:space="preserve"> a los beneficiarios de los programas ofertados por el SENA, en el marco del convenio vigente, además de garantizarles la formación tecnológica, se los apoya con elementos de protección, refrigerio diario y transporte.</w:t>
      </w:r>
    </w:p>
    <w:p w14:paraId="3F527942" w14:textId="77777777" w:rsidR="009D0A63" w:rsidRDefault="009D0A63" w:rsidP="009D0A63">
      <w:r>
        <w:t>Es así como 29 egresados de las instituciones educativas Cristo Rey del Corregimiento de San Fernando, Nuestra Señora de Guadalupe del Corregimiento de Catambuco y Agustín Agualongo del Corregimiento de La Laguna, cursan desde el 2017, el programa de Tecnología en Control de Calidad de Alimentos.</w:t>
      </w:r>
    </w:p>
    <w:p w14:paraId="5D96EC1B" w14:textId="1C85A2E5" w:rsidR="009D0A63" w:rsidRDefault="009D0A63" w:rsidP="009D0A63">
      <w:r>
        <w:t xml:space="preserve">Este año, un nuevo grupo de 30 egresados de las instituciones educativas Aurelio Arturo, Libertad, Heraldo Romero Sánchez, Francisco de la Villota del Corregimiento </w:t>
      </w:r>
      <w:r>
        <w:lastRenderedPageBreak/>
        <w:t>de Genoy y Eduardo Romo Rosero del Corregimiento de Buesaquillo, iniciaron sus estudios en el programa tecnológico en Gestión Documental.</w:t>
      </w:r>
    </w:p>
    <w:p w14:paraId="42B6AB34" w14:textId="77777777" w:rsidR="009D0A63" w:rsidRPr="003B07FF" w:rsidRDefault="009D0A63" w:rsidP="009D0A63">
      <w:pPr>
        <w:rPr>
          <w:rFonts w:cs="Tahoma"/>
          <w:b/>
          <w:bCs/>
          <w:sz w:val="18"/>
          <w:szCs w:val="18"/>
        </w:rPr>
      </w:pPr>
      <w:r w:rsidRPr="003B07FF">
        <w:rPr>
          <w:rFonts w:cs="Tahoma"/>
          <w:b/>
          <w:bCs/>
          <w:sz w:val="18"/>
          <w:szCs w:val="18"/>
        </w:rPr>
        <w:t>Información: Secretario de Educación Municipal: Henry Barco Melo. Celular: 3163676471</w:t>
      </w:r>
    </w:p>
    <w:p w14:paraId="55A2FA7C" w14:textId="637ECC1F" w:rsidR="009D0A63" w:rsidRPr="00EB193C" w:rsidRDefault="009D0A63" w:rsidP="00EB193C">
      <w:pPr>
        <w:shd w:val="clear" w:color="auto" w:fill="FFFFFF"/>
        <w:suppressAutoHyphens w:val="0"/>
        <w:spacing w:after="0"/>
        <w:jc w:val="center"/>
        <w:rPr>
          <w:rFonts w:cs="Tahoma"/>
          <w:i/>
        </w:rPr>
      </w:pPr>
      <w:r w:rsidRPr="009C6751">
        <w:rPr>
          <w:rFonts w:cs="Tahoma"/>
          <w:i/>
        </w:rPr>
        <w:t>Somos constructores de paz</w:t>
      </w:r>
    </w:p>
    <w:p w14:paraId="7D1EB02F" w14:textId="77777777" w:rsidR="00EB193C" w:rsidRDefault="00EB193C" w:rsidP="006608EE">
      <w:pPr>
        <w:jc w:val="center"/>
        <w:rPr>
          <w:b/>
        </w:rPr>
      </w:pPr>
    </w:p>
    <w:p w14:paraId="51A40791" w14:textId="1E19C493" w:rsidR="008042D6" w:rsidRDefault="008042D6" w:rsidP="006608EE">
      <w:pPr>
        <w:jc w:val="center"/>
        <w:rPr>
          <w:b/>
        </w:rPr>
      </w:pPr>
      <w:r w:rsidRPr="008042D6">
        <w:rPr>
          <w:b/>
        </w:rPr>
        <w:t>CONTINÚAN OPERATIVOS NOCTURNOS DE ALTO IMPACTO EN DIFERENTES SECTORES DEL MUNICIPIO DE PASTO</w:t>
      </w:r>
    </w:p>
    <w:p w14:paraId="7EA41828" w14:textId="2C29DFCB" w:rsidR="008042D6" w:rsidRDefault="008042D6" w:rsidP="006608EE">
      <w:pPr>
        <w:jc w:val="center"/>
        <w:rPr>
          <w:b/>
        </w:rPr>
      </w:pPr>
      <w:r w:rsidRPr="001506B8">
        <w:rPr>
          <w:rFonts w:cs="Arial"/>
          <w:noProof/>
          <w:sz w:val="20"/>
          <w:szCs w:val="20"/>
          <w:lang w:val="es-CO" w:eastAsia="es-CO"/>
        </w:rPr>
        <w:drawing>
          <wp:inline distT="0" distB="0" distL="0" distR="0" wp14:anchorId="3C21C0C6" wp14:editId="0137A62D">
            <wp:extent cx="4853273" cy="3364992"/>
            <wp:effectExtent l="0" t="0" r="5080" b="6985"/>
            <wp:docPr id="1" name="Imagen 2" descr="C:\Documents and Settings\Administrador\Mis documentos\Downloads\20180915_00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20180915_005045.jpg"/>
                    <pic:cNvPicPr>
                      <a:picLocks noChangeAspect="1" noChangeArrowheads="1"/>
                    </pic:cNvPicPr>
                  </pic:nvPicPr>
                  <pic:blipFill rotWithShape="1">
                    <a:blip r:embed="rId11" cstate="print"/>
                    <a:srcRect b="7556"/>
                    <a:stretch/>
                  </pic:blipFill>
                  <pic:spPr bwMode="auto">
                    <a:xfrm>
                      <a:off x="0" y="0"/>
                      <a:ext cx="4883410" cy="3385887"/>
                    </a:xfrm>
                    <a:prstGeom prst="rect">
                      <a:avLst/>
                    </a:prstGeom>
                    <a:noFill/>
                    <a:ln>
                      <a:noFill/>
                    </a:ln>
                    <a:extLst>
                      <a:ext uri="{53640926-AAD7-44D8-BBD7-CCE9431645EC}">
                        <a14:shadowObscured xmlns:a14="http://schemas.microsoft.com/office/drawing/2010/main"/>
                      </a:ext>
                    </a:extLst>
                  </pic:spPr>
                </pic:pic>
              </a:graphicData>
            </a:graphic>
          </wp:inline>
        </w:drawing>
      </w:r>
    </w:p>
    <w:p w14:paraId="245ADF1A" w14:textId="28732A57" w:rsidR="008042D6" w:rsidRDefault="008042D6" w:rsidP="008042D6">
      <w:r>
        <w:t>La Alcaldía de Pasto, a través de las Secretarías de Gobierno,</w:t>
      </w:r>
      <w:r w:rsidRPr="008042D6">
        <w:t xml:space="preserve"> </w:t>
      </w:r>
      <w:r>
        <w:t xml:space="preserve">Tránsito y Transporte, </w:t>
      </w:r>
      <w:r w:rsidR="00C0556B">
        <w:t>y</w:t>
      </w:r>
      <w:r>
        <w:t xml:space="preserve"> </w:t>
      </w:r>
      <w:r w:rsidR="00C0556B">
        <w:t xml:space="preserve">la </w:t>
      </w:r>
      <w:r>
        <w:t>Dirección de Espacio Público</w:t>
      </w:r>
      <w:r w:rsidR="004F029F">
        <w:t>,</w:t>
      </w:r>
      <w:r>
        <w:t xml:space="preserve"> en articulación con</w:t>
      </w:r>
      <w:r w:rsidR="00C0556B">
        <w:t xml:space="preserve"> la</w:t>
      </w:r>
      <w:r w:rsidR="00C0556B" w:rsidRPr="00C0556B">
        <w:t xml:space="preserve"> </w:t>
      </w:r>
      <w:r w:rsidR="00C0556B">
        <w:t xml:space="preserve">Subsecretaría de Rentas Departamental, </w:t>
      </w:r>
      <w:r>
        <w:t xml:space="preserve">Policía Metropolitana, Policía de Infancia y Adolescencia, Bomberos Voluntarios, entre otras, realizaron el fin de semana un operativo de alto impacto que tuvo como resultado el sellamiento de </w:t>
      </w:r>
      <w:r w:rsidR="00C0556B">
        <w:t>nueve</w:t>
      </w:r>
      <w:r>
        <w:t xml:space="preserve"> establecimientos de comercio.</w:t>
      </w:r>
    </w:p>
    <w:p w14:paraId="39639C09" w14:textId="447A8E9D" w:rsidR="008C5E69" w:rsidRDefault="008042D6" w:rsidP="008C5E69">
      <w:r>
        <w:t>La Secretaria de Gobierno, Carolina Rueda Noguera manifestó que estos operativos se vienen realizando una vez al mes</w:t>
      </w:r>
      <w:r w:rsidR="008C5E69">
        <w:t>,</w:t>
      </w:r>
      <w:r>
        <w:t xml:space="preserve"> para la verificación del buen funcionamiento de los establecimientos de comercio que tienen sus actividades en la renta y consumo de licor.</w:t>
      </w:r>
      <w:r w:rsidR="008C5E69">
        <w:t xml:space="preserve"> “Tras el operativo el balance arrojó los siguientes resultados, nueve cerramientos de establecimientos de comercio, cuatro por la presencia de menores de edad, situación que nos preocupa muchísimo porque vemos que los dueños de los negocios no hacen la verificación pertinente en la entrada, no solicitan la cédula de ciudadanía a quienes ingresan. El resto de los </w:t>
      </w:r>
      <w:r w:rsidR="008C5E69">
        <w:lastRenderedPageBreak/>
        <w:t>establecimientos se cerraron por la falta de documentación, los establecimientos sellados están ubicados entre la zona centro y norte de la ciudad”.</w:t>
      </w:r>
    </w:p>
    <w:p w14:paraId="33902009" w14:textId="39FDD679" w:rsidR="008042D6" w:rsidRDefault="008042D6" w:rsidP="008042D6">
      <w:r>
        <w:t xml:space="preserve">De la misma manera, la funcionaria dijo que </w:t>
      </w:r>
      <w:r w:rsidR="00FD2274">
        <w:t>el tema de menores de edad en los establecimientos de comercio se pone</w:t>
      </w:r>
      <w:r>
        <w:t xml:space="preserve"> a disposición de la Policía de </w:t>
      </w:r>
      <w:r w:rsidR="008C5E69">
        <w:t xml:space="preserve">Infancia </w:t>
      </w:r>
      <w:r>
        <w:t xml:space="preserve">y </w:t>
      </w:r>
      <w:r w:rsidR="008C5E69">
        <w:t>Adolescencia</w:t>
      </w:r>
      <w:r>
        <w:t>, ellos son los encargados de hacer el procedimiento de entrega al adulto responsable y posteriormente se surte un proceso contravencional en las inspecciones de Policía.</w:t>
      </w:r>
    </w:p>
    <w:p w14:paraId="3B29BA88" w14:textId="177754BD" w:rsidR="008042D6" w:rsidRDefault="008C5E69" w:rsidP="008042D6">
      <w:r>
        <w:t>Finalmente, manifestó</w:t>
      </w:r>
      <w:r w:rsidR="008042D6">
        <w:t xml:space="preserve"> que se continúa realizando acciones desde la Secretaría de Gobierno, “seguimos generando los operativos de alto impacto lo cuales nos han traído buenos resultados</w:t>
      </w:r>
      <w:r>
        <w:t xml:space="preserve">. Próximamente </w:t>
      </w:r>
      <w:r w:rsidR="008042D6">
        <w:t>tendremos una mesa de trabajo con los dueños de los establecimientos de comercio</w:t>
      </w:r>
      <w:r>
        <w:t>,</w:t>
      </w:r>
      <w:r w:rsidR="008042D6">
        <w:t xml:space="preserve"> también para sensibilizarlos y hacerles entender que es una situación de corresponsabilidad que ellos tengan su establecimiento con toda la documentación que se exige por medio de la norma y que también es totalmente restringido el ingreso de menores de edad”</w:t>
      </w:r>
      <w:r>
        <w:t>.</w:t>
      </w:r>
    </w:p>
    <w:p w14:paraId="39653352" w14:textId="77777777" w:rsidR="008042D6" w:rsidRPr="006B1746" w:rsidRDefault="008042D6" w:rsidP="008042D6">
      <w:pPr>
        <w:shd w:val="clear" w:color="auto" w:fill="FFFFFF"/>
        <w:rPr>
          <w:rFonts w:eastAsia="Times New Roman" w:cs="Times New Roman"/>
          <w:color w:val="222222"/>
          <w:lang w:val="es-ES_tradnl" w:eastAsia="es-ES_tradnl"/>
        </w:rPr>
      </w:pPr>
      <w:r w:rsidRPr="006B1746">
        <w:rPr>
          <w:rFonts w:eastAsia="Times New Roman" w:cs="Tahoma"/>
          <w:b/>
          <w:bCs/>
          <w:color w:val="222222"/>
          <w:sz w:val="18"/>
          <w:szCs w:val="18"/>
          <w:lang w:eastAsia="es-ES_tradnl"/>
        </w:rPr>
        <w:t xml:space="preserve">Información: </w:t>
      </w:r>
      <w:r w:rsidRPr="006B1746">
        <w:rPr>
          <w:rFonts w:cs="Tahoma"/>
          <w:b/>
          <w:bCs/>
          <w:color w:val="222222"/>
          <w:sz w:val="18"/>
          <w:szCs w:val="18"/>
        </w:rPr>
        <w:t>Secretaria de Gobierno, Carolina Rueda Noguera, celular: 3137652534</w:t>
      </w:r>
    </w:p>
    <w:p w14:paraId="5793C6EE" w14:textId="57FA8F61" w:rsidR="008042D6" w:rsidRDefault="008042D6" w:rsidP="008042D6">
      <w:pPr>
        <w:shd w:val="clear" w:color="auto" w:fill="FFFFFF"/>
        <w:suppressAutoHyphens w:val="0"/>
        <w:spacing w:after="0"/>
        <w:jc w:val="center"/>
        <w:rPr>
          <w:rFonts w:cs="Tahoma"/>
          <w:i/>
        </w:rPr>
      </w:pPr>
      <w:r w:rsidRPr="009C6751">
        <w:rPr>
          <w:rFonts w:cs="Tahoma"/>
          <w:i/>
        </w:rPr>
        <w:t>Somos constructores de paz</w:t>
      </w:r>
    </w:p>
    <w:p w14:paraId="425B6956" w14:textId="77777777" w:rsidR="008C5E69" w:rsidRPr="00810C40" w:rsidRDefault="008C5E69" w:rsidP="008042D6">
      <w:pPr>
        <w:shd w:val="clear" w:color="auto" w:fill="FFFFFF"/>
        <w:suppressAutoHyphens w:val="0"/>
        <w:spacing w:after="0"/>
        <w:jc w:val="center"/>
        <w:rPr>
          <w:b/>
          <w:sz w:val="18"/>
          <w:szCs w:val="18"/>
        </w:rPr>
      </w:pPr>
    </w:p>
    <w:p w14:paraId="468D56A5" w14:textId="77777777" w:rsidR="00672F79" w:rsidRDefault="00672F79" w:rsidP="002A755F">
      <w:pPr>
        <w:jc w:val="center"/>
        <w:rPr>
          <w:rFonts w:cs="Tahoma"/>
          <w:i/>
        </w:rPr>
      </w:pPr>
    </w:p>
    <w:p w14:paraId="345D8905" w14:textId="4D3ADDA5" w:rsidR="00A41389" w:rsidRDefault="00A41389" w:rsidP="003C4790">
      <w:pPr>
        <w:jc w:val="center"/>
        <w:rPr>
          <w:rFonts w:cs="Tahoma"/>
          <w:b/>
        </w:rPr>
      </w:pPr>
      <w:r w:rsidRPr="00A41389">
        <w:rPr>
          <w:rFonts w:cs="Tahoma"/>
          <w:b/>
        </w:rPr>
        <w:t>ALCALDÍA DE PASTO INVITA AL TERCER ENCUENTRO DE SABORES ANDINOS, PASTO CAPITAL GASTRODIVERSA</w:t>
      </w:r>
    </w:p>
    <w:p w14:paraId="6655EE63" w14:textId="1D52BD3C" w:rsidR="00A41389" w:rsidRDefault="00A41389" w:rsidP="003C4790">
      <w:pPr>
        <w:jc w:val="center"/>
        <w:rPr>
          <w:rFonts w:cs="Tahoma"/>
          <w:b/>
        </w:rPr>
      </w:pPr>
      <w:r>
        <w:rPr>
          <w:rFonts w:cs="Tahoma"/>
          <w:b/>
          <w:noProof/>
          <w:lang w:val="es-CO" w:eastAsia="es-CO"/>
        </w:rPr>
        <w:drawing>
          <wp:inline distT="0" distB="0" distL="0" distR="0" wp14:anchorId="682812F9" wp14:editId="485D596B">
            <wp:extent cx="5535441" cy="3130906"/>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6729" cy="3148603"/>
                    </a:xfrm>
                    <a:prstGeom prst="rect">
                      <a:avLst/>
                    </a:prstGeom>
                  </pic:spPr>
                </pic:pic>
              </a:graphicData>
            </a:graphic>
          </wp:inline>
        </w:drawing>
      </w:r>
    </w:p>
    <w:p w14:paraId="7963E20C" w14:textId="6E410D32" w:rsidR="00B04309" w:rsidRDefault="00B04309" w:rsidP="00B04309">
      <w:pPr>
        <w:rPr>
          <w:rFonts w:cs="Tahoma"/>
        </w:rPr>
      </w:pPr>
      <w:r w:rsidRPr="00B04309">
        <w:rPr>
          <w:rFonts w:cs="Tahoma"/>
        </w:rPr>
        <w:t>Del 5 al 7 de octubre, se realizará la Feria Gastronómica y Talleres de Cocina, con la participación de los principales restaurantes del municipio de Pasto, e invitados especiales del municipio de Ipiales, el departamento de</w:t>
      </w:r>
      <w:r>
        <w:rPr>
          <w:rFonts w:cs="Tahoma"/>
        </w:rPr>
        <w:t>l</w:t>
      </w:r>
      <w:r w:rsidRPr="00B04309">
        <w:rPr>
          <w:rFonts w:cs="Tahoma"/>
        </w:rPr>
        <w:t xml:space="preserve"> Putumayo y las Repúblicas </w:t>
      </w:r>
      <w:r w:rsidRPr="00B04309">
        <w:rPr>
          <w:rFonts w:cs="Tahoma"/>
        </w:rPr>
        <w:lastRenderedPageBreak/>
        <w:t xml:space="preserve">de Bolivia y Ecuador, </w:t>
      </w:r>
      <w:r>
        <w:rPr>
          <w:rFonts w:cs="Tahoma"/>
        </w:rPr>
        <w:t>que</w:t>
      </w:r>
      <w:r w:rsidRPr="00B04309">
        <w:rPr>
          <w:rFonts w:cs="Tahoma"/>
        </w:rPr>
        <w:t xml:space="preserve"> ofrecerán la riqueza de los sabores andinos y las diversidades de platos, bebidas y dulces, en más de treinta stands distribuidos estratégicamente en la Plaza de Nariño.  Los talleres de Cocina serán dirigidos por los mejores cocineros y cocineras de nuestra región y por chefs de reconocida trayectoria nacional e internacional, invitados especiales quienes brindarán sus recetas y secretos, ingredientes y posibilidades de preparación, manejo estético, técnicas y experiencias, y sus anécdotas ligadas a la vida de la gastronomía.  </w:t>
      </w:r>
    </w:p>
    <w:p w14:paraId="4218DA81" w14:textId="77777777" w:rsidR="00B04309" w:rsidRPr="00B04309" w:rsidRDefault="00B04309" w:rsidP="00B04309">
      <w:pPr>
        <w:rPr>
          <w:rFonts w:cs="Tahoma"/>
        </w:rPr>
      </w:pPr>
      <w:r w:rsidRPr="00B04309">
        <w:rPr>
          <w:rFonts w:cs="Tahoma"/>
        </w:rPr>
        <w:t xml:space="preserve">Con el slogan “Cocinando las tradiciones con la ciudad”, desde la Secretaría de Desarrollo Económico y la Subsecretaría de Turismo de la Alcaldía de Pasto, se viene preparando la realización del Tercer Encuentro de Sabores Andinos Pasto Capital </w:t>
      </w:r>
      <w:proofErr w:type="spellStart"/>
      <w:r w:rsidRPr="00B04309">
        <w:rPr>
          <w:rFonts w:cs="Tahoma"/>
        </w:rPr>
        <w:t>Gastrodiversa</w:t>
      </w:r>
      <w:proofErr w:type="spellEnd"/>
      <w:r w:rsidRPr="00B04309">
        <w:rPr>
          <w:rFonts w:cs="Tahoma"/>
        </w:rPr>
        <w:t>.</w:t>
      </w:r>
    </w:p>
    <w:p w14:paraId="1D1208E0" w14:textId="1F27C49E" w:rsidR="00B04309" w:rsidRPr="00A41389" w:rsidRDefault="00B04309" w:rsidP="00B04309">
      <w:pPr>
        <w:rPr>
          <w:rFonts w:cs="Tahoma"/>
        </w:rPr>
      </w:pPr>
      <w:r>
        <w:rPr>
          <w:rFonts w:cs="Tahoma"/>
        </w:rPr>
        <w:t xml:space="preserve">La </w:t>
      </w:r>
      <w:r w:rsidRPr="00B04309">
        <w:rPr>
          <w:rFonts w:cs="Tahoma"/>
        </w:rPr>
        <w:t>Subsecretaria Turismo, Elsa María Portilla Arias</w:t>
      </w:r>
      <w:r>
        <w:rPr>
          <w:rFonts w:cs="Tahoma"/>
        </w:rPr>
        <w:t xml:space="preserve"> dijo que la</w:t>
      </w:r>
      <w:r w:rsidRPr="00B04309">
        <w:rPr>
          <w:rFonts w:cs="Tahoma"/>
        </w:rPr>
        <w:t xml:space="preserve"> </w:t>
      </w:r>
      <w:r>
        <w:rPr>
          <w:rFonts w:cs="Tahoma"/>
        </w:rPr>
        <w:t>p</w:t>
      </w:r>
      <w:r w:rsidRPr="00B04309">
        <w:rPr>
          <w:rFonts w:cs="Tahoma"/>
        </w:rPr>
        <w:t>rogramación de eventos alternos</w:t>
      </w:r>
      <w:r>
        <w:rPr>
          <w:rFonts w:cs="Tahoma"/>
        </w:rPr>
        <w:t xml:space="preserve"> también es muy especial y atrayente, “los asistentes disfrutarán de</w:t>
      </w:r>
      <w:r w:rsidRPr="00B04309">
        <w:rPr>
          <w:rFonts w:cs="Tahoma"/>
        </w:rPr>
        <w:t xml:space="preserve"> </w:t>
      </w:r>
      <w:r>
        <w:rPr>
          <w:rFonts w:cs="Tahoma"/>
        </w:rPr>
        <w:t>l</w:t>
      </w:r>
      <w:r w:rsidRPr="00B04309">
        <w:rPr>
          <w:rFonts w:cs="Tahoma"/>
        </w:rPr>
        <w:t>a exposición didáctica de cocina ancestral</w:t>
      </w:r>
      <w:r>
        <w:rPr>
          <w:rFonts w:cs="Tahoma"/>
        </w:rPr>
        <w:t>, e</w:t>
      </w:r>
      <w:r w:rsidRPr="00B04309">
        <w:rPr>
          <w:rFonts w:cs="Tahoma"/>
        </w:rPr>
        <w:t>l pabellón de cafés de Nariño</w:t>
      </w:r>
      <w:r>
        <w:rPr>
          <w:rFonts w:cs="Tahoma"/>
        </w:rPr>
        <w:t>, n</w:t>
      </w:r>
      <w:r w:rsidRPr="00B04309">
        <w:rPr>
          <w:rFonts w:cs="Tahoma"/>
        </w:rPr>
        <w:t>uestras panaderías de piso</w:t>
      </w:r>
      <w:r>
        <w:rPr>
          <w:rFonts w:cs="Tahoma"/>
        </w:rPr>
        <w:t>,</w:t>
      </w:r>
      <w:r w:rsidRPr="00B04309">
        <w:rPr>
          <w:rFonts w:cs="Tahoma"/>
        </w:rPr>
        <w:t xml:space="preserve"> </w:t>
      </w:r>
      <w:r>
        <w:rPr>
          <w:rFonts w:cs="Tahoma"/>
        </w:rPr>
        <w:t>h</w:t>
      </w:r>
      <w:r w:rsidRPr="00B04309">
        <w:rPr>
          <w:rFonts w:cs="Tahoma"/>
        </w:rPr>
        <w:t>ervidos de frutas silvestres de Pasto y baristas de Colombia</w:t>
      </w:r>
      <w:r>
        <w:rPr>
          <w:rFonts w:cs="Tahoma"/>
        </w:rPr>
        <w:t>, m</w:t>
      </w:r>
      <w:r w:rsidRPr="00B04309">
        <w:rPr>
          <w:rFonts w:cs="Tahoma"/>
        </w:rPr>
        <w:t>ercado campesino</w:t>
      </w:r>
      <w:r>
        <w:rPr>
          <w:rFonts w:cs="Tahoma"/>
        </w:rPr>
        <w:t>,</w:t>
      </w:r>
      <w:r w:rsidRPr="00B04309">
        <w:rPr>
          <w:rFonts w:cs="Tahoma"/>
        </w:rPr>
        <w:t xml:space="preserve"> </w:t>
      </w:r>
      <w:r>
        <w:rPr>
          <w:rFonts w:cs="Tahoma"/>
        </w:rPr>
        <w:t>c</w:t>
      </w:r>
      <w:r w:rsidRPr="00B04309">
        <w:rPr>
          <w:rFonts w:cs="Tahoma"/>
        </w:rPr>
        <w:t>arpa turística</w:t>
      </w:r>
      <w:r>
        <w:rPr>
          <w:rFonts w:cs="Tahoma"/>
        </w:rPr>
        <w:t>,</w:t>
      </w:r>
      <w:r w:rsidRPr="00B04309">
        <w:rPr>
          <w:rFonts w:cs="Tahoma"/>
        </w:rPr>
        <w:t xml:space="preserve"> </w:t>
      </w:r>
      <w:r>
        <w:rPr>
          <w:rFonts w:cs="Tahoma"/>
        </w:rPr>
        <w:t>c</w:t>
      </w:r>
      <w:r w:rsidRPr="00B04309">
        <w:rPr>
          <w:rFonts w:cs="Tahoma"/>
        </w:rPr>
        <w:t>ine gastronómico</w:t>
      </w:r>
      <w:r>
        <w:rPr>
          <w:rFonts w:cs="Tahoma"/>
        </w:rPr>
        <w:t>,</w:t>
      </w:r>
      <w:r w:rsidRPr="00B04309">
        <w:rPr>
          <w:rFonts w:cs="Tahoma"/>
        </w:rPr>
        <w:t xml:space="preserve"> </w:t>
      </w:r>
      <w:r>
        <w:rPr>
          <w:rFonts w:cs="Tahoma"/>
        </w:rPr>
        <w:t>c</w:t>
      </w:r>
      <w:r w:rsidRPr="00B04309">
        <w:rPr>
          <w:rFonts w:cs="Tahoma"/>
        </w:rPr>
        <w:t>oncursos de cocina y el acompañamiento de excelentes agrupaciones artísticas</w:t>
      </w:r>
      <w:r>
        <w:rPr>
          <w:rFonts w:cs="Tahoma"/>
        </w:rPr>
        <w:t>”</w:t>
      </w:r>
      <w:r w:rsidRPr="00B04309">
        <w:rPr>
          <w:rFonts w:cs="Tahoma"/>
        </w:rPr>
        <w:t xml:space="preserve">.       </w:t>
      </w:r>
    </w:p>
    <w:p w14:paraId="402000F8" w14:textId="77777777" w:rsidR="00B04309" w:rsidRPr="00B04309" w:rsidRDefault="00B04309" w:rsidP="00B04309">
      <w:pPr>
        <w:rPr>
          <w:rFonts w:cs="Tahoma"/>
        </w:rPr>
      </w:pPr>
      <w:r w:rsidRPr="00B04309">
        <w:rPr>
          <w:rFonts w:cs="Tahoma"/>
        </w:rPr>
        <w:t>Catalogado como hecho cultural exitoso y adscrito a los eventos gastronómicos nacionales, el Encuentro de Sabores Andinos se constituye en una importante vitrina turística de impulso al sector de la agroindustria y cocina regional desde la mirada de la recuperación de las preparaciones tradicionales y la visión nutricional actual de destacados cocineros y cocineras regionales, nacionales e internacionales.</w:t>
      </w:r>
    </w:p>
    <w:p w14:paraId="4CC3D9EC" w14:textId="77777777" w:rsidR="00B04309" w:rsidRPr="00B04309" w:rsidRDefault="00B04309" w:rsidP="00B04309">
      <w:pPr>
        <w:rPr>
          <w:rFonts w:cs="Tahoma"/>
        </w:rPr>
      </w:pPr>
      <w:r w:rsidRPr="00B04309">
        <w:rPr>
          <w:rFonts w:cs="Tahoma"/>
        </w:rPr>
        <w:t xml:space="preserve">El encuentro desarrollará una programación turística y gastronómica iniciándose el 3 de octubre con la Ruta </w:t>
      </w:r>
      <w:proofErr w:type="spellStart"/>
      <w:r w:rsidRPr="00B04309">
        <w:rPr>
          <w:rFonts w:cs="Tahoma"/>
        </w:rPr>
        <w:t>Urcunina</w:t>
      </w:r>
      <w:proofErr w:type="spellEnd"/>
      <w:r w:rsidRPr="00B04309">
        <w:rPr>
          <w:rFonts w:cs="Tahoma"/>
        </w:rPr>
        <w:t xml:space="preserve">, recorrido a los orígenes gastronómicos por la circunvalar al Volcán Galeras.  El 4 de octubre la Ruta Quillasinga, recorrido por los sabores ancestrales de La Cocha. El componente  académico se desarrollará en el II Foro Gastronómico, cultivos, tulpa y sabores de Pasto, como espacio de reflexión y propuesta con la participación de expertos en cocina, chefs, cocineras y cocineros, estudiantes y público apasionado de la cultura gastronómica que tendrá la oportunidad de compartir  importantes tema s sobre el desarrollo del sector, dificultades y prospectivas de la gastronomía regional y su relación a nivel nacional e internacional, el vínculo humano determinante con la tierra y la cultura alimentaria por ser portadores de la tradición, entre otras propuestas. El foro será certificado por la CRES. </w:t>
      </w:r>
    </w:p>
    <w:p w14:paraId="14CD0F06" w14:textId="77777777" w:rsidR="00A41389" w:rsidRDefault="00A41389" w:rsidP="00A4138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9C60803" w14:textId="77777777" w:rsidR="00A41389" w:rsidRDefault="00A41389" w:rsidP="00A41389">
      <w:pPr>
        <w:shd w:val="clear" w:color="auto" w:fill="FFFFFF"/>
        <w:suppressAutoHyphens w:val="0"/>
        <w:spacing w:after="0"/>
        <w:rPr>
          <w:b/>
          <w:sz w:val="18"/>
          <w:szCs w:val="18"/>
        </w:rPr>
      </w:pPr>
    </w:p>
    <w:p w14:paraId="5D2E22B8" w14:textId="44B80A4A" w:rsidR="00A41389" w:rsidRDefault="00A41389" w:rsidP="00A41389">
      <w:pPr>
        <w:jc w:val="center"/>
        <w:rPr>
          <w:rFonts w:cs="Tahoma"/>
          <w:i/>
        </w:rPr>
      </w:pPr>
      <w:r w:rsidRPr="009C6751">
        <w:rPr>
          <w:rFonts w:cs="Tahoma"/>
          <w:i/>
        </w:rPr>
        <w:t>Somos constructores de paz</w:t>
      </w:r>
    </w:p>
    <w:p w14:paraId="24DE84C2" w14:textId="403C3E27" w:rsidR="00566EE4" w:rsidRDefault="00566EE4" w:rsidP="00A41389">
      <w:pPr>
        <w:jc w:val="center"/>
        <w:rPr>
          <w:rFonts w:cs="Tahoma"/>
          <w:i/>
        </w:rPr>
      </w:pPr>
    </w:p>
    <w:p w14:paraId="622947AA" w14:textId="77777777" w:rsidR="0093567A" w:rsidRDefault="0093567A" w:rsidP="00A41389">
      <w:pPr>
        <w:jc w:val="center"/>
        <w:rPr>
          <w:rFonts w:cs="Tahoma"/>
          <w:i/>
        </w:rPr>
      </w:pPr>
    </w:p>
    <w:p w14:paraId="4B5BD95F" w14:textId="77777777" w:rsidR="00B04309" w:rsidRDefault="00B04309" w:rsidP="00B04309">
      <w:pPr>
        <w:jc w:val="center"/>
        <w:rPr>
          <w:rFonts w:cs="Tahoma"/>
          <w:b/>
        </w:rPr>
      </w:pPr>
      <w:r w:rsidRPr="00B70AF0">
        <w:rPr>
          <w:rFonts w:cs="Tahoma"/>
          <w:b/>
        </w:rPr>
        <w:lastRenderedPageBreak/>
        <w:t>CUARTA ENTREGA DE INCENTIVOS PROGRAMA “FAMILIAS EN ACCIÓN”</w:t>
      </w:r>
    </w:p>
    <w:p w14:paraId="1DAEF29F" w14:textId="77777777" w:rsidR="00B04309" w:rsidRDefault="00B04309" w:rsidP="00B04309">
      <w:pPr>
        <w:jc w:val="center"/>
        <w:rPr>
          <w:rFonts w:cs="Tahoma"/>
          <w:b/>
        </w:rPr>
      </w:pPr>
      <w:r>
        <w:rPr>
          <w:rFonts w:cs="Tahoma"/>
          <w:b/>
          <w:noProof/>
          <w:lang w:val="es-CO" w:eastAsia="es-CO"/>
        </w:rPr>
        <w:drawing>
          <wp:inline distT="0" distB="0" distL="0" distR="0" wp14:anchorId="5D20BA05" wp14:editId="531E7B5A">
            <wp:extent cx="4476466" cy="3357349"/>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76466" cy="3357349"/>
                    </a:xfrm>
                    <a:prstGeom prst="rect">
                      <a:avLst/>
                    </a:prstGeom>
                  </pic:spPr>
                </pic:pic>
              </a:graphicData>
            </a:graphic>
          </wp:inline>
        </w:drawing>
      </w:r>
    </w:p>
    <w:p w14:paraId="6AC0E7EE" w14:textId="15EADB06" w:rsidR="00B04309" w:rsidRDefault="00B04309" w:rsidP="005B4C11">
      <w:pPr>
        <w:suppressAutoHyphens w:val="0"/>
        <w:spacing w:after="0"/>
        <w:rPr>
          <w:rFonts w:eastAsiaTheme="minorHAnsi"/>
          <w:bCs/>
          <w:lang w:val="es-AR" w:eastAsia="es-ES"/>
        </w:rPr>
      </w:pPr>
      <w:r w:rsidRPr="00B70AF0">
        <w:rPr>
          <w:rFonts w:eastAsia="Times New Roman" w:cs="Arial"/>
          <w:lang w:val="es-CO" w:eastAsia="es-CO"/>
        </w:rPr>
        <w:t>La Alcaldía de Pasto a través de la Secretaría de Bienestar Social y el programa Familias en Acción, se permite comunicar a</w:t>
      </w:r>
      <w:r w:rsidRPr="00B70AF0">
        <w:rPr>
          <w:rFonts w:eastAsia="Times New Roman" w:cs="Tahoma"/>
          <w:i/>
          <w:iCs/>
          <w:color w:val="212121"/>
          <w:lang w:val="es-AR" w:eastAsia="es-ES"/>
        </w:rPr>
        <w:t xml:space="preserve"> los beneficiarios </w:t>
      </w:r>
      <w:r w:rsidRPr="00B70AF0">
        <w:rPr>
          <w:rFonts w:eastAsiaTheme="minorHAnsi"/>
          <w:lang w:val="es-AR" w:eastAsia="es-ES"/>
        </w:rPr>
        <w:t xml:space="preserve">el cronograma de la cuarta </w:t>
      </w:r>
      <w:r w:rsidRPr="00B70AF0">
        <w:rPr>
          <w:rFonts w:eastAsiaTheme="minorHAnsi"/>
          <w:bCs/>
          <w:lang w:val="es-AR" w:eastAsia="es-ES"/>
        </w:rPr>
        <w:t xml:space="preserve">entrega de incentivos del año 2018, modalidad Giro y </w:t>
      </w:r>
      <w:proofErr w:type="spellStart"/>
      <w:r w:rsidRPr="00B70AF0">
        <w:rPr>
          <w:rFonts w:eastAsiaTheme="minorHAnsi"/>
          <w:bCs/>
          <w:lang w:val="es-AR" w:eastAsia="es-ES"/>
        </w:rPr>
        <w:t>Daviplata</w:t>
      </w:r>
      <w:proofErr w:type="spellEnd"/>
      <w:r w:rsidRPr="00B70AF0">
        <w:rPr>
          <w:rFonts w:eastAsiaTheme="minorHAnsi"/>
          <w:bCs/>
          <w:lang w:val="es-AR" w:eastAsia="es-ES"/>
        </w:rPr>
        <w:t>.</w:t>
      </w:r>
    </w:p>
    <w:p w14:paraId="6DE13C82" w14:textId="77777777" w:rsidR="005B4C11" w:rsidRPr="00B70AF0" w:rsidRDefault="005B4C11" w:rsidP="005B4C11">
      <w:pPr>
        <w:suppressAutoHyphens w:val="0"/>
        <w:spacing w:after="0"/>
        <w:rPr>
          <w:rFonts w:eastAsiaTheme="minorHAnsi"/>
          <w:bCs/>
          <w:lang w:val="es-AR" w:eastAsia="es-ES"/>
        </w:rPr>
      </w:pPr>
    </w:p>
    <w:p w14:paraId="058E8808" w14:textId="77777777" w:rsidR="00B04309" w:rsidRPr="00B70AF0" w:rsidRDefault="00B04309" w:rsidP="00B04309">
      <w:pPr>
        <w:suppressAutoHyphens w:val="0"/>
        <w:spacing w:after="160" w:line="259" w:lineRule="auto"/>
        <w:jc w:val="center"/>
        <w:rPr>
          <w:rFonts w:eastAsia="Times New Roman" w:cstheme="minorBidi"/>
          <w:b/>
          <w:lang w:val="es-AR" w:eastAsia="es-ES_tradnl"/>
        </w:rPr>
      </w:pPr>
      <w:r w:rsidRPr="00B70AF0">
        <w:rPr>
          <w:rFonts w:eastAsia="Times New Roman" w:cstheme="minorBidi"/>
          <w:b/>
          <w:lang w:val="es-AR" w:eastAsia="es-ES_tradnl"/>
        </w:rPr>
        <w:t>MODALIDAD GIRO</w:t>
      </w:r>
    </w:p>
    <w:p w14:paraId="480543F7" w14:textId="77777777" w:rsidR="00B04309" w:rsidRPr="00B70AF0" w:rsidRDefault="00B04309" w:rsidP="00B04309">
      <w:pPr>
        <w:suppressAutoHyphens w:val="0"/>
        <w:spacing w:after="160" w:line="259" w:lineRule="auto"/>
        <w:rPr>
          <w:rFonts w:eastAsia="Times New Roman" w:cstheme="minorBidi"/>
          <w:lang w:val="es-CO" w:eastAsia="es-ES_tradnl"/>
        </w:rPr>
      </w:pPr>
      <w:r w:rsidRPr="00B70AF0">
        <w:rPr>
          <w:rFonts w:eastAsia="Times New Roman" w:cstheme="minorBidi"/>
          <w:lang w:val="es-AR" w:eastAsia="es-ES_tradnl"/>
        </w:rPr>
        <w:t>La entrega de incentivos de la modalidad Giro (</w:t>
      </w:r>
      <w:r w:rsidRPr="00B70AF0">
        <w:rPr>
          <w:rFonts w:eastAsia="Times New Roman" w:cs="Tahoma"/>
          <w:iCs/>
          <w:color w:val="212121"/>
          <w:lang w:val="es-AR" w:eastAsia="es-ES"/>
        </w:rPr>
        <w:t xml:space="preserve">para las titulares que no se encuentran bancarizados), </w:t>
      </w:r>
      <w:r w:rsidRPr="00B70AF0">
        <w:rPr>
          <w:rFonts w:eastAsia="Times New Roman" w:cstheme="minorBidi"/>
          <w:lang w:val="es-CO" w:eastAsia="es-ES_tradnl"/>
        </w:rPr>
        <w:t xml:space="preserve">se realizará en las instalaciones de la Secretaría de Bienestar Social – Oficina Familias en Acción; del 18 al 22 de septiembre de 2018, por pico y cédula. El titular debe presentarse con el </w:t>
      </w:r>
      <w:r w:rsidRPr="00B70AF0">
        <w:rPr>
          <w:rFonts w:eastAsia="Times New Roman" w:cstheme="minorBidi"/>
          <w:b/>
          <w:lang w:val="es-CO" w:eastAsia="es-ES_tradnl"/>
        </w:rPr>
        <w:t xml:space="preserve">documento de identidad original </w:t>
      </w:r>
      <w:r w:rsidRPr="00B70AF0">
        <w:rPr>
          <w:rFonts w:eastAsia="Times New Roman" w:cstheme="minorBidi"/>
          <w:lang w:val="es-CO" w:eastAsia="es-ES_tradnl"/>
        </w:rPr>
        <w:t xml:space="preserve">y </w:t>
      </w:r>
      <w:r w:rsidRPr="00B70AF0">
        <w:rPr>
          <w:rFonts w:eastAsia="Times New Roman" w:cstheme="minorBidi"/>
          <w:b/>
          <w:lang w:val="es-CO" w:eastAsia="es-ES_tradnl"/>
        </w:rPr>
        <w:t xml:space="preserve">Código de Familia, </w:t>
      </w:r>
      <w:r w:rsidRPr="00B70AF0">
        <w:rPr>
          <w:rFonts w:eastAsia="Times New Roman" w:cstheme="minorBidi"/>
          <w:lang w:val="es-CO" w:eastAsia="es-ES_tradnl"/>
        </w:rPr>
        <w:t>de manera personal para evitar que se generen suspensiones futuras</w:t>
      </w:r>
      <w:r w:rsidRPr="00B70AF0">
        <w:rPr>
          <w:rFonts w:eastAsia="Times New Roman" w:cstheme="minorBidi"/>
          <w:b/>
          <w:lang w:val="es-CO" w:eastAsia="es-ES_tradnl"/>
        </w:rPr>
        <w:t xml:space="preserve">. </w:t>
      </w:r>
      <w:r w:rsidRPr="00B70AF0">
        <w:rPr>
          <w:rFonts w:eastAsia="Times New Roman" w:cstheme="minorBidi"/>
          <w:lang w:val="es-CO" w:eastAsia="es-ES_tradnl"/>
        </w:rPr>
        <w:t>A continuación, el cronograma:</w:t>
      </w:r>
    </w:p>
    <w:p w14:paraId="0D0D4941" w14:textId="77777777" w:rsidR="00B04309" w:rsidRPr="00B70AF0" w:rsidRDefault="00B04309" w:rsidP="00B04309">
      <w:pPr>
        <w:suppressAutoHyphens w:val="0"/>
        <w:spacing w:after="160" w:line="259" w:lineRule="auto"/>
        <w:rPr>
          <w:rFonts w:eastAsia="Times New Roman" w:cstheme="minorBidi"/>
          <w:lang w:val="es-AR" w:eastAsia="es-ES_tradnl"/>
        </w:rPr>
      </w:pPr>
    </w:p>
    <w:tbl>
      <w:tblPr>
        <w:tblpPr w:leftFromText="141" w:rightFromText="141" w:vertAnchor="text" w:horzAnchor="margin" w:tblpXSpec="center" w:tblpY="-5"/>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2268"/>
        <w:gridCol w:w="2551"/>
      </w:tblGrid>
      <w:tr w:rsidR="00B04309" w:rsidRPr="00B70AF0" w14:paraId="00ACFA5A" w14:textId="77777777" w:rsidTr="0065241E">
        <w:trPr>
          <w:trHeight w:val="300"/>
        </w:trPr>
        <w:tc>
          <w:tcPr>
            <w:tcW w:w="4465" w:type="dxa"/>
            <w:shd w:val="clear" w:color="auto" w:fill="FFFFFF" w:themeFill="background1"/>
            <w:noWrap/>
            <w:vAlign w:val="center"/>
            <w:hideMark/>
          </w:tcPr>
          <w:p w14:paraId="51BFF304"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Fecha </w:t>
            </w:r>
          </w:p>
        </w:tc>
        <w:tc>
          <w:tcPr>
            <w:tcW w:w="2268" w:type="dxa"/>
            <w:shd w:val="clear" w:color="auto" w:fill="FFFFFF" w:themeFill="background1"/>
            <w:noWrap/>
            <w:vAlign w:val="center"/>
            <w:hideMark/>
          </w:tcPr>
          <w:p w14:paraId="4BDAC754" w14:textId="77777777" w:rsidR="00B04309" w:rsidRPr="00B70AF0" w:rsidRDefault="00B04309" w:rsidP="0065241E">
            <w:pPr>
              <w:suppressAutoHyphens w:val="0"/>
              <w:spacing w:after="0"/>
              <w:jc w:val="center"/>
              <w:rPr>
                <w:rFonts w:eastAsiaTheme="minorHAnsi"/>
                <w:b/>
                <w:lang w:val="es-AR" w:eastAsia="es-ES"/>
              </w:rPr>
            </w:pPr>
            <w:r w:rsidRPr="00B70AF0">
              <w:rPr>
                <w:rFonts w:eastAsiaTheme="minorHAnsi"/>
                <w:b/>
                <w:lang w:val="es-AR" w:eastAsia="es-ES"/>
              </w:rPr>
              <w:t>Pico y Cédula</w:t>
            </w:r>
          </w:p>
          <w:p w14:paraId="231DCA6B"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heme="minorHAnsi"/>
                <w:b/>
                <w:lang w:val="es-AR" w:eastAsia="es-ES"/>
              </w:rPr>
              <w:t>(ultimo digito de la cédula)</w:t>
            </w:r>
          </w:p>
        </w:tc>
        <w:tc>
          <w:tcPr>
            <w:tcW w:w="2551" w:type="dxa"/>
            <w:shd w:val="clear" w:color="auto" w:fill="FFFFFF" w:themeFill="background1"/>
          </w:tcPr>
          <w:p w14:paraId="48EB29BC"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Horario de atención </w:t>
            </w:r>
          </w:p>
        </w:tc>
      </w:tr>
      <w:tr w:rsidR="00B04309" w:rsidRPr="00B70AF0" w14:paraId="3738E4A2" w14:textId="77777777" w:rsidTr="0065241E">
        <w:trPr>
          <w:trHeight w:val="300"/>
        </w:trPr>
        <w:tc>
          <w:tcPr>
            <w:tcW w:w="4465" w:type="dxa"/>
            <w:shd w:val="clear" w:color="auto" w:fill="auto"/>
            <w:noWrap/>
            <w:vAlign w:val="center"/>
            <w:hideMark/>
          </w:tcPr>
          <w:p w14:paraId="070CF523" w14:textId="3F9B8847"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Martes</w:t>
            </w:r>
            <w:r w:rsidR="00B04309" w:rsidRPr="00B70AF0">
              <w:rPr>
                <w:rFonts w:eastAsia="Times New Roman" w:cs="Arial"/>
                <w:bCs/>
                <w:color w:val="000000"/>
                <w:lang w:val="es-CO" w:eastAsia="es-CO"/>
              </w:rPr>
              <w:t>, 18 de septiembre de 2018</w:t>
            </w:r>
          </w:p>
        </w:tc>
        <w:tc>
          <w:tcPr>
            <w:tcW w:w="2268" w:type="dxa"/>
            <w:shd w:val="clear" w:color="auto" w:fill="auto"/>
            <w:noWrap/>
            <w:vAlign w:val="center"/>
            <w:hideMark/>
          </w:tcPr>
          <w:p w14:paraId="1724FA2A"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1, al 5</w:t>
            </w:r>
          </w:p>
        </w:tc>
        <w:tc>
          <w:tcPr>
            <w:tcW w:w="2551" w:type="dxa"/>
            <w:vMerge w:val="restart"/>
          </w:tcPr>
          <w:p w14:paraId="009DCFF3" w14:textId="77777777" w:rsidR="00B04309" w:rsidRPr="00B70AF0" w:rsidRDefault="00B04309" w:rsidP="0065241E">
            <w:pPr>
              <w:suppressAutoHyphens w:val="0"/>
              <w:spacing w:after="0"/>
              <w:jc w:val="center"/>
              <w:rPr>
                <w:rFonts w:eastAsia="Times New Roman" w:cs="Arial"/>
                <w:color w:val="000000"/>
                <w:lang w:val="es-CO" w:eastAsia="es-CO"/>
              </w:rPr>
            </w:pPr>
          </w:p>
          <w:p w14:paraId="413F5F54"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 xml:space="preserve">8:00 am a 4:00 pm en jornada continua </w:t>
            </w:r>
          </w:p>
        </w:tc>
      </w:tr>
      <w:tr w:rsidR="00B04309" w:rsidRPr="00B70AF0" w14:paraId="6469602E" w14:textId="77777777" w:rsidTr="0065241E">
        <w:trPr>
          <w:trHeight w:val="300"/>
        </w:trPr>
        <w:tc>
          <w:tcPr>
            <w:tcW w:w="4465" w:type="dxa"/>
            <w:shd w:val="clear" w:color="auto" w:fill="auto"/>
            <w:noWrap/>
            <w:vAlign w:val="bottom"/>
            <w:hideMark/>
          </w:tcPr>
          <w:p w14:paraId="1CA7F0A6" w14:textId="2A65792C"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Miércoles</w:t>
            </w:r>
            <w:r w:rsidR="00B04309" w:rsidRPr="00B70AF0">
              <w:rPr>
                <w:rFonts w:eastAsia="Times New Roman" w:cs="Arial"/>
                <w:bCs/>
                <w:color w:val="000000"/>
                <w:lang w:val="es-CO" w:eastAsia="es-CO"/>
              </w:rPr>
              <w:t>, 19 de septiembre de 2018</w:t>
            </w:r>
          </w:p>
        </w:tc>
        <w:tc>
          <w:tcPr>
            <w:tcW w:w="2268" w:type="dxa"/>
            <w:shd w:val="clear" w:color="auto" w:fill="auto"/>
            <w:noWrap/>
            <w:vAlign w:val="bottom"/>
            <w:hideMark/>
          </w:tcPr>
          <w:p w14:paraId="71C7C2F4"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Libre</w:t>
            </w:r>
          </w:p>
        </w:tc>
        <w:tc>
          <w:tcPr>
            <w:tcW w:w="2551" w:type="dxa"/>
            <w:vMerge/>
          </w:tcPr>
          <w:p w14:paraId="178F02C1" w14:textId="77777777" w:rsidR="00B04309" w:rsidRPr="00B70AF0" w:rsidRDefault="00B04309" w:rsidP="0065241E">
            <w:pPr>
              <w:suppressAutoHyphens w:val="0"/>
              <w:spacing w:after="0"/>
              <w:jc w:val="center"/>
              <w:rPr>
                <w:rFonts w:eastAsia="Times New Roman" w:cs="Arial"/>
                <w:color w:val="000000"/>
                <w:lang w:val="es-CO" w:eastAsia="es-CO"/>
              </w:rPr>
            </w:pPr>
          </w:p>
        </w:tc>
      </w:tr>
      <w:tr w:rsidR="00B04309" w:rsidRPr="00B70AF0" w14:paraId="6B0C3C72" w14:textId="77777777" w:rsidTr="0065241E">
        <w:trPr>
          <w:trHeight w:val="300"/>
        </w:trPr>
        <w:tc>
          <w:tcPr>
            <w:tcW w:w="4465" w:type="dxa"/>
            <w:shd w:val="clear" w:color="auto" w:fill="auto"/>
            <w:noWrap/>
            <w:vAlign w:val="bottom"/>
            <w:hideMark/>
          </w:tcPr>
          <w:p w14:paraId="399BBC26" w14:textId="4EEF5F3B"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Jueves</w:t>
            </w:r>
            <w:r w:rsidR="00B04309" w:rsidRPr="00B70AF0">
              <w:rPr>
                <w:rFonts w:eastAsia="Times New Roman" w:cs="Arial"/>
                <w:bCs/>
                <w:color w:val="000000"/>
                <w:lang w:val="es-CO" w:eastAsia="es-CO"/>
              </w:rPr>
              <w:t>, 20 de septiembre de 2018</w:t>
            </w:r>
          </w:p>
        </w:tc>
        <w:tc>
          <w:tcPr>
            <w:tcW w:w="2268" w:type="dxa"/>
            <w:shd w:val="clear" w:color="auto" w:fill="auto"/>
            <w:noWrap/>
            <w:vAlign w:val="bottom"/>
            <w:hideMark/>
          </w:tcPr>
          <w:p w14:paraId="268DC5D0" w14:textId="77777777" w:rsidR="00B04309" w:rsidRPr="00B70AF0" w:rsidRDefault="00B04309"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6 al 0</w:t>
            </w:r>
          </w:p>
        </w:tc>
        <w:tc>
          <w:tcPr>
            <w:tcW w:w="2551" w:type="dxa"/>
            <w:vMerge/>
          </w:tcPr>
          <w:p w14:paraId="27EA8565" w14:textId="77777777" w:rsidR="00B04309" w:rsidRPr="00B70AF0" w:rsidRDefault="00B04309" w:rsidP="0065241E">
            <w:pPr>
              <w:suppressAutoHyphens w:val="0"/>
              <w:spacing w:after="0"/>
              <w:jc w:val="center"/>
              <w:rPr>
                <w:rFonts w:eastAsia="Times New Roman" w:cs="Arial"/>
                <w:color w:val="000000"/>
                <w:lang w:val="es-CO" w:eastAsia="es-CO"/>
              </w:rPr>
            </w:pPr>
          </w:p>
        </w:tc>
      </w:tr>
      <w:tr w:rsidR="00B04309" w:rsidRPr="00B70AF0" w14:paraId="22DE5662" w14:textId="77777777" w:rsidTr="0065241E">
        <w:trPr>
          <w:trHeight w:val="300"/>
        </w:trPr>
        <w:tc>
          <w:tcPr>
            <w:tcW w:w="4465" w:type="dxa"/>
            <w:shd w:val="clear" w:color="auto" w:fill="auto"/>
            <w:noWrap/>
            <w:vAlign w:val="bottom"/>
            <w:hideMark/>
          </w:tcPr>
          <w:p w14:paraId="4F77C990" w14:textId="3CD4E44D"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Viernes</w:t>
            </w:r>
            <w:r w:rsidR="00B04309" w:rsidRPr="00B70AF0">
              <w:rPr>
                <w:rFonts w:eastAsia="Times New Roman" w:cs="Arial"/>
                <w:bCs/>
                <w:color w:val="000000"/>
                <w:lang w:val="es-CO" w:eastAsia="es-CO"/>
              </w:rPr>
              <w:t>, 21 de septiembre de 2018</w:t>
            </w:r>
          </w:p>
        </w:tc>
        <w:tc>
          <w:tcPr>
            <w:tcW w:w="2268" w:type="dxa"/>
            <w:shd w:val="clear" w:color="auto" w:fill="auto"/>
            <w:noWrap/>
            <w:vAlign w:val="bottom"/>
            <w:hideMark/>
          </w:tcPr>
          <w:p w14:paraId="417C85BC"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612350C4" w14:textId="77777777" w:rsidR="00B04309" w:rsidRPr="00B70AF0" w:rsidRDefault="00B04309" w:rsidP="0065241E">
            <w:pPr>
              <w:suppressAutoHyphens w:val="0"/>
              <w:spacing w:after="0"/>
              <w:jc w:val="center"/>
              <w:rPr>
                <w:rFonts w:eastAsia="Times New Roman"/>
                <w:color w:val="000000"/>
                <w:lang w:val="es-CO" w:eastAsia="es-CO"/>
              </w:rPr>
            </w:pPr>
          </w:p>
        </w:tc>
      </w:tr>
      <w:tr w:rsidR="00B04309" w:rsidRPr="00B70AF0" w14:paraId="51E71D5C" w14:textId="77777777" w:rsidTr="0065241E">
        <w:trPr>
          <w:trHeight w:val="315"/>
        </w:trPr>
        <w:tc>
          <w:tcPr>
            <w:tcW w:w="4465" w:type="dxa"/>
            <w:shd w:val="clear" w:color="auto" w:fill="auto"/>
            <w:noWrap/>
            <w:vAlign w:val="bottom"/>
            <w:hideMark/>
          </w:tcPr>
          <w:p w14:paraId="46A4A5A6" w14:textId="1ECA4600" w:rsidR="00B04309" w:rsidRPr="00B70AF0" w:rsidRDefault="005B4C11"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Sábado</w:t>
            </w:r>
            <w:r w:rsidR="00B04309" w:rsidRPr="00B70AF0">
              <w:rPr>
                <w:rFonts w:eastAsia="Times New Roman" w:cs="Arial"/>
                <w:bCs/>
                <w:color w:val="000000"/>
                <w:lang w:val="es-CO" w:eastAsia="es-CO"/>
              </w:rPr>
              <w:t>, 22 de septiembre de 2018</w:t>
            </w:r>
          </w:p>
        </w:tc>
        <w:tc>
          <w:tcPr>
            <w:tcW w:w="2268" w:type="dxa"/>
            <w:shd w:val="clear" w:color="auto" w:fill="auto"/>
            <w:noWrap/>
            <w:vAlign w:val="bottom"/>
            <w:hideMark/>
          </w:tcPr>
          <w:p w14:paraId="3573A60D"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30B604E9" w14:textId="77777777" w:rsidR="00B04309" w:rsidRPr="00B70AF0" w:rsidRDefault="00B04309" w:rsidP="0065241E">
            <w:pPr>
              <w:suppressAutoHyphens w:val="0"/>
              <w:spacing w:after="0"/>
              <w:jc w:val="center"/>
              <w:rPr>
                <w:rFonts w:eastAsia="Times New Roman"/>
                <w:color w:val="000000"/>
                <w:lang w:val="es-CO" w:eastAsia="es-CO"/>
              </w:rPr>
            </w:pPr>
          </w:p>
        </w:tc>
      </w:tr>
    </w:tbl>
    <w:p w14:paraId="2A5E2D89" w14:textId="77777777" w:rsidR="00B04309" w:rsidRPr="00B70AF0" w:rsidRDefault="00B04309" w:rsidP="00B04309">
      <w:pPr>
        <w:suppressAutoHyphens w:val="0"/>
        <w:spacing w:after="160" w:line="259" w:lineRule="auto"/>
        <w:jc w:val="center"/>
        <w:rPr>
          <w:rFonts w:eastAsia="Times New Roman" w:cstheme="minorBidi"/>
          <w:b/>
          <w:u w:val="single"/>
          <w:lang w:val="es-CO" w:eastAsia="es-ES_tradnl"/>
        </w:rPr>
      </w:pPr>
    </w:p>
    <w:p w14:paraId="7A05B5CF" w14:textId="77777777" w:rsidR="00B04309" w:rsidRPr="00B70AF0" w:rsidRDefault="00B04309" w:rsidP="00B04309">
      <w:pPr>
        <w:suppressAutoHyphens w:val="0"/>
        <w:spacing w:after="160" w:line="259" w:lineRule="auto"/>
        <w:jc w:val="center"/>
        <w:rPr>
          <w:rFonts w:eastAsia="Times New Roman" w:cstheme="minorBidi"/>
          <w:b/>
          <w:lang w:val="es-CO" w:eastAsia="es-ES_tradnl"/>
        </w:rPr>
      </w:pPr>
      <w:r w:rsidRPr="00B70AF0">
        <w:rPr>
          <w:rFonts w:eastAsia="Times New Roman" w:cstheme="minorBidi"/>
          <w:b/>
          <w:lang w:val="es-CO" w:eastAsia="es-ES_tradnl"/>
        </w:rPr>
        <w:t>MODALIDAD DAVIPLATA</w:t>
      </w:r>
    </w:p>
    <w:p w14:paraId="481CCC9F" w14:textId="77777777" w:rsidR="00B04309" w:rsidRPr="00B70AF0" w:rsidRDefault="00B04309" w:rsidP="00B04309">
      <w:pPr>
        <w:shd w:val="clear" w:color="auto" w:fill="FFFFFF"/>
        <w:suppressAutoHyphens w:val="0"/>
        <w:spacing w:after="0" w:line="276" w:lineRule="auto"/>
        <w:rPr>
          <w:rFonts w:eastAsia="Times New Roman" w:cs="Times New Roman"/>
          <w:lang w:val="es-ES" w:eastAsia="es-ES"/>
        </w:rPr>
      </w:pPr>
      <w:r w:rsidRPr="00B70AF0">
        <w:rPr>
          <w:rFonts w:eastAsia="Times New Roman" w:cs="Times New Roman"/>
          <w:lang w:val="es-CO" w:eastAsia="es-ES_tradnl"/>
        </w:rPr>
        <w:t xml:space="preserve">La entrega de incentivos por </w:t>
      </w:r>
      <w:proofErr w:type="spellStart"/>
      <w:r w:rsidRPr="00B70AF0">
        <w:rPr>
          <w:rFonts w:eastAsia="Times New Roman" w:cs="Times New Roman"/>
          <w:lang w:val="es-CO" w:eastAsia="es-ES_tradnl"/>
        </w:rPr>
        <w:t>Daviplata</w:t>
      </w:r>
      <w:proofErr w:type="spellEnd"/>
      <w:r w:rsidRPr="00B70AF0">
        <w:rPr>
          <w:rFonts w:eastAsia="Times New Roman" w:cs="Times New Roman"/>
          <w:lang w:val="es-CO" w:eastAsia="es-ES_tradnl"/>
        </w:rPr>
        <w:t xml:space="preserve">, empiezan desde el </w:t>
      </w:r>
      <w:r w:rsidRPr="00B70AF0">
        <w:rPr>
          <w:rFonts w:eastAsia="Times New Roman" w:cs="Times New Roman"/>
          <w:lang w:val="es-ES" w:eastAsia="es-ES"/>
        </w:rPr>
        <w:t>17 de septiembre y finaliza el 6 de octubre de 2018, teniendo en cuenta el último digito de la cédula. Los titulares recibirán un mensaje que informa que ha sido abonado el incentivo de Familias, de acuerdo con el siguiente cronograma.</w:t>
      </w:r>
    </w:p>
    <w:p w14:paraId="7D997368"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p>
    <w:p w14:paraId="02ED683A"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r w:rsidRPr="00B70AF0">
        <w:rPr>
          <w:rFonts w:eastAsia="Times New Roman" w:cs="Times New Roman"/>
          <w:noProof/>
          <w:lang w:val="es-CO" w:eastAsia="es-CO"/>
        </w:rPr>
        <w:drawing>
          <wp:inline distT="0" distB="0" distL="0" distR="0" wp14:anchorId="0590B283" wp14:editId="1B1D0344">
            <wp:extent cx="2815723" cy="3040912"/>
            <wp:effectExtent l="19050" t="0" r="3677"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7906" cy="3043270"/>
                    </a:xfrm>
                    <a:prstGeom prst="rect">
                      <a:avLst/>
                    </a:prstGeom>
                    <a:noFill/>
                    <a:ln>
                      <a:noFill/>
                    </a:ln>
                  </pic:spPr>
                </pic:pic>
              </a:graphicData>
            </a:graphic>
          </wp:inline>
        </w:drawing>
      </w:r>
      <w:r w:rsidRPr="00B70AF0">
        <w:rPr>
          <w:rFonts w:eastAsia="Times New Roman" w:cs="Times New Roman"/>
          <w:noProof/>
          <w:lang w:val="es-CO" w:eastAsia="es-CO"/>
        </w:rPr>
        <w:drawing>
          <wp:inline distT="0" distB="0" distL="0" distR="0" wp14:anchorId="4312F99B" wp14:editId="7AE2E393">
            <wp:extent cx="1288282" cy="3040912"/>
            <wp:effectExtent l="19050" t="0" r="7118"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8282" cy="3040912"/>
                    </a:xfrm>
                    <a:prstGeom prst="rect">
                      <a:avLst/>
                    </a:prstGeom>
                    <a:noFill/>
                    <a:ln>
                      <a:noFill/>
                    </a:ln>
                  </pic:spPr>
                </pic:pic>
              </a:graphicData>
            </a:graphic>
          </wp:inline>
        </w:drawing>
      </w:r>
    </w:p>
    <w:p w14:paraId="68C42DE5" w14:textId="77777777" w:rsidR="00B04309" w:rsidRPr="00B70AF0" w:rsidRDefault="00B04309" w:rsidP="00B04309">
      <w:pPr>
        <w:suppressAutoHyphens w:val="0"/>
        <w:spacing w:after="160" w:line="259" w:lineRule="auto"/>
        <w:jc w:val="center"/>
        <w:rPr>
          <w:rFonts w:eastAsiaTheme="minorHAnsi" w:cstheme="minorBidi"/>
          <w:lang w:val="es-AR" w:eastAsia="en-US"/>
        </w:rPr>
      </w:pPr>
    </w:p>
    <w:p w14:paraId="49218635" w14:textId="77777777" w:rsidR="00B04309" w:rsidRPr="00B70AF0" w:rsidRDefault="00B04309" w:rsidP="0093567A">
      <w:pPr>
        <w:suppressAutoHyphens w:val="0"/>
        <w:spacing w:after="160" w:line="259" w:lineRule="auto"/>
        <w:rPr>
          <w:rFonts w:eastAsiaTheme="minorHAnsi" w:cstheme="minorBidi"/>
          <w:b/>
          <w:lang w:val="es-AR" w:eastAsia="en-US"/>
        </w:rPr>
      </w:pPr>
      <w:r w:rsidRPr="00B70AF0">
        <w:rPr>
          <w:rFonts w:eastAsiaTheme="minorHAnsi" w:cstheme="minorBidi"/>
          <w:b/>
          <w:lang w:val="es-AR" w:eastAsia="en-US"/>
        </w:rPr>
        <w:t>PUNTOS A COBRAR POR CAJERO AUTOMÁTICO LAS 24 HORAS DE LUNES A DOMINGO:</w:t>
      </w:r>
    </w:p>
    <w:tbl>
      <w:tblPr>
        <w:tblW w:w="8661" w:type="dxa"/>
        <w:tblInd w:w="55" w:type="dxa"/>
        <w:tblCellMar>
          <w:left w:w="70" w:type="dxa"/>
          <w:right w:w="70" w:type="dxa"/>
        </w:tblCellMar>
        <w:tblLook w:val="04A0" w:firstRow="1" w:lastRow="0" w:firstColumn="1" w:lastColumn="0" w:noHBand="0" w:noVBand="1"/>
      </w:tblPr>
      <w:tblGrid>
        <w:gridCol w:w="3518"/>
        <w:gridCol w:w="5143"/>
      </w:tblGrid>
      <w:tr w:rsidR="00B04309" w:rsidRPr="00B70AF0" w14:paraId="43A92212" w14:textId="77777777" w:rsidTr="0093567A">
        <w:trPr>
          <w:trHeight w:val="245"/>
        </w:trPr>
        <w:tc>
          <w:tcPr>
            <w:tcW w:w="3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66BD5" w14:textId="77777777" w:rsidR="00B04309" w:rsidRPr="00B70AF0" w:rsidRDefault="00B04309" w:rsidP="0093567A">
            <w:pPr>
              <w:suppressAutoHyphens w:val="0"/>
              <w:spacing w:after="0"/>
              <w:jc w:val="center"/>
              <w:rPr>
                <w:rFonts w:eastAsia="Times New Roman"/>
                <w:color w:val="000000"/>
                <w:lang w:val="es-CO" w:eastAsia="es-CO"/>
              </w:rPr>
            </w:pPr>
            <w:r w:rsidRPr="00B70AF0">
              <w:rPr>
                <w:rFonts w:eastAsia="Times New Roman"/>
                <w:color w:val="000000"/>
                <w:lang w:val="es-CO" w:eastAsia="es-CO"/>
              </w:rPr>
              <w:t>Principal Pasto</w:t>
            </w:r>
          </w:p>
        </w:tc>
        <w:tc>
          <w:tcPr>
            <w:tcW w:w="51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039648"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17 No. 25 - 40</w:t>
            </w:r>
          </w:p>
        </w:tc>
      </w:tr>
      <w:tr w:rsidR="00B04309" w:rsidRPr="00B70AF0" w14:paraId="47836DC9"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A8CE52E"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Éxito Pasto</w:t>
            </w:r>
          </w:p>
        </w:tc>
        <w:tc>
          <w:tcPr>
            <w:tcW w:w="5143" w:type="dxa"/>
            <w:tcBorders>
              <w:top w:val="nil"/>
              <w:left w:val="nil"/>
              <w:bottom w:val="single" w:sz="4" w:space="0" w:color="auto"/>
              <w:right w:val="single" w:sz="4" w:space="0" w:color="auto"/>
            </w:tcBorders>
            <w:shd w:val="clear" w:color="auto" w:fill="auto"/>
            <w:noWrap/>
            <w:vAlign w:val="bottom"/>
            <w:hideMark/>
          </w:tcPr>
          <w:p w14:paraId="1A40EAFB" w14:textId="77777777" w:rsidR="00B04309" w:rsidRPr="00B70AF0" w:rsidRDefault="00B04309" w:rsidP="0065241E">
            <w:pPr>
              <w:suppressAutoHyphens w:val="0"/>
              <w:spacing w:after="0"/>
              <w:jc w:val="center"/>
              <w:rPr>
                <w:rFonts w:eastAsia="Times New Roman"/>
                <w:color w:val="000000"/>
                <w:lang w:val="es-CO" w:eastAsia="es-CO"/>
              </w:rPr>
            </w:pPr>
            <w:proofErr w:type="spellStart"/>
            <w:r w:rsidRPr="00B70AF0">
              <w:rPr>
                <w:rFonts w:eastAsia="Times New Roman"/>
                <w:color w:val="000000"/>
                <w:lang w:val="es-CO" w:eastAsia="es-CO"/>
              </w:rPr>
              <w:t>Cra</w:t>
            </w:r>
            <w:proofErr w:type="spellEnd"/>
            <w:r w:rsidRPr="00B70AF0">
              <w:rPr>
                <w:rFonts w:eastAsia="Times New Roman"/>
                <w:color w:val="000000"/>
                <w:lang w:val="es-CO" w:eastAsia="es-CO"/>
              </w:rPr>
              <w:t>. 22 B No. 2 - 57 Av. Panamericana</w:t>
            </w:r>
          </w:p>
        </w:tc>
      </w:tr>
      <w:tr w:rsidR="00B04309" w:rsidRPr="00B70AF0" w14:paraId="0B864A4E"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18178041"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La Riviera Pasto</w:t>
            </w:r>
          </w:p>
        </w:tc>
        <w:tc>
          <w:tcPr>
            <w:tcW w:w="5143" w:type="dxa"/>
            <w:tcBorders>
              <w:top w:val="nil"/>
              <w:left w:val="nil"/>
              <w:bottom w:val="single" w:sz="4" w:space="0" w:color="auto"/>
              <w:right w:val="single" w:sz="4" w:space="0" w:color="auto"/>
            </w:tcBorders>
            <w:shd w:val="clear" w:color="auto" w:fill="auto"/>
            <w:noWrap/>
            <w:vAlign w:val="bottom"/>
            <w:hideMark/>
          </w:tcPr>
          <w:p w14:paraId="589FF4FC"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20 No. 34 - 24</w:t>
            </w:r>
          </w:p>
        </w:tc>
      </w:tr>
      <w:tr w:rsidR="00B04309" w:rsidRPr="00B70AF0" w14:paraId="03F422AB"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39DD553F"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Bolívar Pasto</w:t>
            </w:r>
          </w:p>
        </w:tc>
        <w:tc>
          <w:tcPr>
            <w:tcW w:w="5143" w:type="dxa"/>
            <w:tcBorders>
              <w:top w:val="nil"/>
              <w:left w:val="nil"/>
              <w:bottom w:val="single" w:sz="4" w:space="0" w:color="auto"/>
              <w:right w:val="single" w:sz="4" w:space="0" w:color="auto"/>
            </w:tcBorders>
            <w:shd w:val="clear" w:color="auto" w:fill="auto"/>
            <w:noWrap/>
            <w:vAlign w:val="bottom"/>
            <w:hideMark/>
          </w:tcPr>
          <w:p w14:paraId="7B1C3397"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21 No. 12 - 45</w:t>
            </w:r>
          </w:p>
        </w:tc>
      </w:tr>
      <w:tr w:rsidR="00B04309" w:rsidRPr="00B70AF0" w14:paraId="626A972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7E2A282"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Nariño Pasto</w:t>
            </w:r>
          </w:p>
        </w:tc>
        <w:tc>
          <w:tcPr>
            <w:tcW w:w="5143" w:type="dxa"/>
            <w:tcBorders>
              <w:top w:val="nil"/>
              <w:left w:val="nil"/>
              <w:bottom w:val="single" w:sz="4" w:space="0" w:color="auto"/>
              <w:right w:val="single" w:sz="4" w:space="0" w:color="auto"/>
            </w:tcBorders>
            <w:shd w:val="clear" w:color="auto" w:fill="auto"/>
            <w:noWrap/>
            <w:vAlign w:val="bottom"/>
            <w:hideMark/>
          </w:tcPr>
          <w:p w14:paraId="5C812B6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18 No. 24-11 Parque Nariño</w:t>
            </w:r>
          </w:p>
        </w:tc>
      </w:tr>
      <w:tr w:rsidR="00B04309" w:rsidRPr="00B70AF0" w14:paraId="5D92597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2E36C99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Metro Express Pasto</w:t>
            </w:r>
          </w:p>
        </w:tc>
        <w:tc>
          <w:tcPr>
            <w:tcW w:w="5143" w:type="dxa"/>
            <w:tcBorders>
              <w:top w:val="nil"/>
              <w:left w:val="nil"/>
              <w:bottom w:val="single" w:sz="4" w:space="0" w:color="auto"/>
              <w:right w:val="single" w:sz="4" w:space="0" w:color="auto"/>
            </w:tcBorders>
            <w:shd w:val="clear" w:color="auto" w:fill="auto"/>
            <w:noWrap/>
            <w:vAlign w:val="bottom"/>
            <w:hideMark/>
          </w:tcPr>
          <w:p w14:paraId="06E01500"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16B No. 32 – 53</w:t>
            </w:r>
          </w:p>
        </w:tc>
      </w:tr>
    </w:tbl>
    <w:p w14:paraId="52803554" w14:textId="77777777" w:rsidR="00B04309" w:rsidRPr="00B70AF0" w:rsidRDefault="00B04309" w:rsidP="00B04309">
      <w:pPr>
        <w:suppressAutoHyphens w:val="0"/>
        <w:spacing w:before="100" w:beforeAutospacing="1" w:after="100" w:afterAutospacing="1" w:line="259" w:lineRule="auto"/>
        <w:rPr>
          <w:rFonts w:eastAsiaTheme="minorHAnsi" w:cs="Arial"/>
          <w:lang w:val="es-CO" w:eastAsia="en-US"/>
        </w:rPr>
      </w:pPr>
      <w:r>
        <w:rPr>
          <w:rFonts w:eastAsia="Times New Roman" w:cs="Arial"/>
          <w:lang w:val="es-CO" w:eastAsia="es-CO"/>
        </w:rPr>
        <w:t>Para más</w:t>
      </w:r>
      <w:r w:rsidRPr="00B70AF0">
        <w:rPr>
          <w:rFonts w:eastAsia="Times New Roman" w:cs="Arial"/>
          <w:lang w:val="es-CO" w:eastAsia="es-CO"/>
        </w:rPr>
        <w:t xml:space="preserve"> información </w:t>
      </w:r>
      <w:r>
        <w:rPr>
          <w:rFonts w:eastAsia="Times New Roman" w:cs="Arial"/>
          <w:lang w:val="es-CO" w:eastAsia="es-CO"/>
        </w:rPr>
        <w:t>acercarse a</w:t>
      </w:r>
      <w:r w:rsidRPr="00B70AF0">
        <w:rPr>
          <w:rFonts w:eastAsia="Times New Roman" w:cs="Arial"/>
          <w:lang w:val="es-CO" w:eastAsia="es-CO"/>
        </w:rPr>
        <w:t xml:space="preserve"> las instalaciones de la Secretar</w:t>
      </w:r>
      <w:r>
        <w:rPr>
          <w:rFonts w:eastAsia="Times New Roman" w:cs="Arial"/>
          <w:lang w:val="es-CO" w:eastAsia="es-CO"/>
        </w:rPr>
        <w:t>í</w:t>
      </w:r>
      <w:r w:rsidRPr="00B70AF0">
        <w:rPr>
          <w:rFonts w:eastAsia="Times New Roman" w:cs="Arial"/>
          <w:lang w:val="es-CO" w:eastAsia="es-CO"/>
        </w:rPr>
        <w:t xml:space="preserve">a de Bienestar Social – Programa Familias en Acción, en horario de atención de 8:00 a 11.00 a.m. y de 2.00 a 5.00 pm - </w:t>
      </w:r>
      <w:r w:rsidRPr="00B70AF0">
        <w:rPr>
          <w:rFonts w:eastAsiaTheme="minorHAnsi" w:cs="Arial"/>
          <w:lang w:val="es-CO" w:eastAsia="en-US"/>
        </w:rPr>
        <w:t xml:space="preserve">Antiguo INURBE Avenida Mijitayo.  </w:t>
      </w:r>
    </w:p>
    <w:p w14:paraId="1B8AA957" w14:textId="77777777" w:rsidR="00B04309" w:rsidRDefault="00B04309" w:rsidP="00B04309">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6F19C235" w14:textId="74DB446E" w:rsidR="00A41389" w:rsidRDefault="00B04309" w:rsidP="005B4C11">
      <w:pPr>
        <w:suppressAutoHyphens w:val="0"/>
        <w:spacing w:line="276" w:lineRule="auto"/>
        <w:jc w:val="center"/>
        <w:rPr>
          <w:rFonts w:cs="Tahoma"/>
          <w:i/>
        </w:rPr>
      </w:pPr>
      <w:r w:rsidRPr="009C6751">
        <w:rPr>
          <w:rFonts w:cs="Tahoma"/>
          <w:i/>
        </w:rPr>
        <w:t>Somos constructores de paz</w:t>
      </w:r>
    </w:p>
    <w:p w14:paraId="3DF08673" w14:textId="43AB5201" w:rsidR="00920F91" w:rsidRDefault="00920F91" w:rsidP="00920F91">
      <w:pPr>
        <w:jc w:val="center"/>
        <w:rPr>
          <w:rFonts w:cs="Tahoma"/>
          <w:b/>
        </w:rPr>
      </w:pPr>
      <w:r w:rsidRPr="00920F91">
        <w:rPr>
          <w:rFonts w:cs="Tahoma"/>
          <w:b/>
        </w:rPr>
        <w:lastRenderedPageBreak/>
        <w:t>CONVOCATORIA PARA RECEPCIONAR HOJAS DE VIDA, PARA INTEGRAR LA MESA DE PARTICIPACIÓN LGBTI DE PASTO</w:t>
      </w:r>
    </w:p>
    <w:p w14:paraId="22CA0CF4" w14:textId="3B8E7092" w:rsidR="00920F91" w:rsidRDefault="00920F91" w:rsidP="00920F91">
      <w:pPr>
        <w:jc w:val="center"/>
        <w:rPr>
          <w:rFonts w:cs="Tahoma"/>
          <w:b/>
        </w:rPr>
      </w:pPr>
      <w:r>
        <w:rPr>
          <w:rFonts w:cs="Tahoma"/>
          <w:b/>
          <w:noProof/>
          <w:lang w:val="es-CO" w:eastAsia="es-CO"/>
        </w:rPr>
        <w:drawing>
          <wp:inline distT="0" distB="0" distL="0" distR="0" wp14:anchorId="62816A6D" wp14:editId="3E95CE9B">
            <wp:extent cx="3981408" cy="2379387"/>
            <wp:effectExtent l="0" t="0" r="63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11-WA00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9934" cy="2384483"/>
                    </a:xfrm>
                    <a:prstGeom prst="rect">
                      <a:avLst/>
                    </a:prstGeom>
                  </pic:spPr>
                </pic:pic>
              </a:graphicData>
            </a:graphic>
          </wp:inline>
        </w:drawing>
      </w:r>
    </w:p>
    <w:p w14:paraId="3F1EFC89" w14:textId="5BF939EB" w:rsidR="00920F91" w:rsidRPr="00920F91" w:rsidRDefault="00920F91" w:rsidP="00920F91">
      <w:pPr>
        <w:rPr>
          <w:rFonts w:cs="Tahoma"/>
        </w:rPr>
      </w:pPr>
      <w:r w:rsidRPr="00920F91">
        <w:rPr>
          <w:rFonts w:cs="Tahoma"/>
        </w:rPr>
        <w:t xml:space="preserve">La Secretaría de las Mujeres, Orientaciones Sexuales e Identidades de Género de la Alcaldía de Pasto abre la convocatoria hasta el 18 de septiembre, </w:t>
      </w:r>
      <w:r w:rsidR="00CE2FAF">
        <w:rPr>
          <w:rFonts w:cs="Tahoma"/>
        </w:rPr>
        <w:t xml:space="preserve">para que </w:t>
      </w:r>
      <w:r w:rsidRPr="00920F91">
        <w:rPr>
          <w:rFonts w:cs="Tahoma"/>
        </w:rPr>
        <w:t>quienes deseen ser integrantes de la Mesa de Participación LGBTI de Pasto 2018</w:t>
      </w:r>
      <w:r w:rsidR="00CE2FAF">
        <w:rPr>
          <w:rFonts w:cs="Tahoma"/>
        </w:rPr>
        <w:t>,</w:t>
      </w:r>
      <w:r w:rsidR="00CE2FAF" w:rsidRPr="00CE2FAF">
        <w:rPr>
          <w:rFonts w:cs="Tahoma"/>
        </w:rPr>
        <w:t xml:space="preserve"> </w:t>
      </w:r>
      <w:r w:rsidR="00CE2FAF">
        <w:rPr>
          <w:rFonts w:cs="Tahoma"/>
        </w:rPr>
        <w:t xml:space="preserve">presenten su hoja de vida en la dependencia. </w:t>
      </w:r>
    </w:p>
    <w:p w14:paraId="5C1BE196" w14:textId="3BEF0756" w:rsidR="00920F91" w:rsidRPr="00920F91" w:rsidRDefault="00920F91" w:rsidP="00920F91">
      <w:pPr>
        <w:rPr>
          <w:rFonts w:cs="Tahoma"/>
        </w:rPr>
      </w:pPr>
      <w:r w:rsidRPr="00920F91">
        <w:rPr>
          <w:rFonts w:cs="Tahoma"/>
        </w:rPr>
        <w:t xml:space="preserve">En esta nueva convocatoria se desplegarán tres nuevos espacios, entre los cuales están: </w:t>
      </w:r>
      <w:r w:rsidR="00CE2FAF">
        <w:rPr>
          <w:rFonts w:cs="Tahoma"/>
        </w:rPr>
        <w:t>u</w:t>
      </w:r>
      <w:r w:rsidRPr="00920F91">
        <w:rPr>
          <w:rFonts w:cs="Tahoma"/>
        </w:rPr>
        <w:t>na persona LGBTI Afro, una mujer lesbiana y un hombre gay.</w:t>
      </w:r>
    </w:p>
    <w:p w14:paraId="6DA27E5A" w14:textId="5853D5B0" w:rsidR="00920F91" w:rsidRDefault="00920F91" w:rsidP="00920F91">
      <w:pPr>
        <w:rPr>
          <w:rFonts w:cs="Tahoma"/>
        </w:rPr>
      </w:pPr>
      <w:r w:rsidRPr="00920F91">
        <w:rPr>
          <w:rFonts w:cs="Tahoma"/>
        </w:rPr>
        <w:t xml:space="preserve">La recepción de las hojas de vida y el formulario se realizará en la Secretaría de las Mujeres, Orientaciones Sexuales e Identidades de Género de la Alcaldía de Pasto, ubicada en la Carrera 28 </w:t>
      </w:r>
      <w:r w:rsidR="00CE2FAF">
        <w:rPr>
          <w:rFonts w:cs="Tahoma"/>
        </w:rPr>
        <w:t>#</w:t>
      </w:r>
      <w:r w:rsidRPr="00920F91">
        <w:rPr>
          <w:rFonts w:cs="Tahoma"/>
        </w:rPr>
        <w:t xml:space="preserve"> 16-05 barrio San Andrés – Rumipamba en los horarios comprendidos entre las 8:30 am a 12:00 m y 2:30 pm a 6:00 pm.</w:t>
      </w:r>
    </w:p>
    <w:p w14:paraId="445859C5" w14:textId="77777777" w:rsidR="00920F91" w:rsidRPr="00394BA3" w:rsidRDefault="00920F91" w:rsidP="00920F91">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68BA0D74" w14:textId="77777777" w:rsidR="00920F91" w:rsidRDefault="00920F91" w:rsidP="00920F91">
      <w:pPr>
        <w:jc w:val="center"/>
        <w:rPr>
          <w:rFonts w:cs="Tahoma"/>
          <w:i/>
        </w:rPr>
      </w:pPr>
      <w:r w:rsidRPr="009C6751">
        <w:rPr>
          <w:rFonts w:cs="Tahoma"/>
          <w:i/>
        </w:rPr>
        <w:t>Somos constructores de paz</w:t>
      </w:r>
    </w:p>
    <w:p w14:paraId="2130233D" w14:textId="77777777" w:rsidR="008C317E" w:rsidRDefault="008C317E" w:rsidP="00763B52">
      <w:pPr>
        <w:jc w:val="center"/>
        <w:rPr>
          <w:rFonts w:cs="Tahoma"/>
          <w:b/>
        </w:rPr>
      </w:pPr>
    </w:p>
    <w:p w14:paraId="19AC004E" w14:textId="77777777" w:rsidR="00195371" w:rsidRDefault="00195371" w:rsidP="00763B52">
      <w:pPr>
        <w:jc w:val="center"/>
        <w:rPr>
          <w:rFonts w:cs="Tahoma"/>
          <w:b/>
        </w:rPr>
      </w:pPr>
    </w:p>
    <w:p w14:paraId="76947617" w14:textId="77777777" w:rsidR="00195371" w:rsidRDefault="00195371"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lastRenderedPageBreak/>
        <w:drawing>
          <wp:inline distT="0" distB="0" distL="0" distR="0" wp14:anchorId="0E6C49C6" wp14:editId="4B9F8928">
            <wp:extent cx="3276600" cy="336642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79006" cy="336889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w:t>
      </w:r>
      <w:proofErr w:type="spellStart"/>
      <w:r w:rsidRPr="00763B52">
        <w:rPr>
          <w:rFonts w:cs="Tahoma"/>
        </w:rPr>
        <w:t>Anganoy</w:t>
      </w:r>
      <w:proofErr w:type="spellEnd"/>
      <w:r w:rsidRPr="00763B52">
        <w:rPr>
          <w:rFonts w:cs="Tahoma"/>
        </w:rPr>
        <w:t xml:space="preserve">,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388354AE" w14:textId="77777777" w:rsidR="00195371" w:rsidRDefault="00195371" w:rsidP="0092022A">
      <w:pPr>
        <w:jc w:val="center"/>
        <w:rPr>
          <w:rFonts w:cs="Tahoma"/>
          <w:b/>
        </w:rPr>
      </w:pPr>
    </w:p>
    <w:p w14:paraId="215468A9" w14:textId="77777777" w:rsidR="00195371" w:rsidRDefault="00195371" w:rsidP="0092022A">
      <w:pPr>
        <w:jc w:val="center"/>
        <w:rPr>
          <w:rFonts w:cs="Tahoma"/>
          <w:b/>
        </w:rPr>
      </w:pPr>
    </w:p>
    <w:p w14:paraId="3E3FDFE1" w14:textId="77777777" w:rsidR="00195371" w:rsidRDefault="00195371" w:rsidP="0092022A">
      <w:pPr>
        <w:jc w:val="center"/>
        <w:rPr>
          <w:rFonts w:cs="Tahoma"/>
          <w:b/>
        </w:rPr>
      </w:pPr>
      <w:bookmarkStart w:id="6" w:name="_GoBack"/>
      <w:bookmarkEnd w:id="6"/>
    </w:p>
    <w:p w14:paraId="7E6A542B" w14:textId="77777777" w:rsidR="0004655B" w:rsidRDefault="001D3FD7" w:rsidP="0004655B">
      <w:pPr>
        <w:spacing w:after="0"/>
        <w:jc w:val="center"/>
        <w:rPr>
          <w:rFonts w:cs="Tahoma"/>
          <w:b/>
        </w:rPr>
      </w:pPr>
      <w:r w:rsidRPr="00E04E3E">
        <w:rPr>
          <w:rFonts w:cs="Tahoma"/>
          <w:b/>
        </w:rPr>
        <w:lastRenderedPageBreak/>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lastRenderedPageBreak/>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627"/>
        <w:gridCol w:w="1927"/>
        <w:gridCol w:w="1897"/>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996963" w:rsidP="001D3FD7">
      <w:pPr>
        <w:rPr>
          <w:rFonts w:cs="Tahoma"/>
          <w:b/>
          <w:iCs/>
          <w:lang w:val="es-CO"/>
        </w:rPr>
      </w:pPr>
      <w:hyperlink r:id="rId20"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lastRenderedPageBreak/>
        <w:t xml:space="preserve">Presentar la </w:t>
      </w:r>
      <w:r w:rsidRPr="00E04E3E">
        <w:rPr>
          <w:rFonts w:cs="Tahoma"/>
          <w:b/>
          <w:lang w:val="es-CO"/>
        </w:rPr>
        <w:t xml:space="preserve">cédula original </w:t>
      </w:r>
    </w:p>
    <w:p w14:paraId="6858E3DD" w14:textId="59E5CC25"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bookmarkEnd w:id="0"/>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lastRenderedPageBreak/>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9118C" w14:textId="77777777" w:rsidR="00996963" w:rsidRDefault="00996963" w:rsidP="00505F60">
      <w:pPr>
        <w:spacing w:after="0"/>
      </w:pPr>
      <w:r>
        <w:separator/>
      </w:r>
    </w:p>
  </w:endnote>
  <w:endnote w:type="continuationSeparator" w:id="0">
    <w:p w14:paraId="3FEA4510" w14:textId="77777777" w:rsidR="00996963" w:rsidRDefault="0099696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94C3E" w14:textId="77777777" w:rsidR="00996963" w:rsidRDefault="00996963" w:rsidP="00505F60">
      <w:pPr>
        <w:spacing w:after="0"/>
      </w:pPr>
      <w:r>
        <w:separator/>
      </w:r>
    </w:p>
  </w:footnote>
  <w:footnote w:type="continuationSeparator" w:id="0">
    <w:p w14:paraId="73D60F7A" w14:textId="77777777" w:rsidR="00996963" w:rsidRDefault="0099696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65241E" w:rsidRDefault="0065241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E94FB74" w:rsidR="0065241E" w:rsidRDefault="0065241E" w:rsidP="006A7E77">
                          <w:pPr>
                            <w:spacing w:after="0"/>
                            <w:jc w:val="left"/>
                            <w:rPr>
                              <w:rFonts w:cs="Tahoma"/>
                              <w:b/>
                              <w:sz w:val="16"/>
                              <w:szCs w:val="20"/>
                            </w:rPr>
                          </w:pPr>
                          <w:r>
                            <w:rPr>
                              <w:rFonts w:cs="Tahoma"/>
                              <w:b/>
                              <w:sz w:val="16"/>
                              <w:szCs w:val="20"/>
                            </w:rPr>
                            <w:t>Nº 211</w:t>
                          </w:r>
                        </w:p>
                        <w:p w14:paraId="10421067" w14:textId="32D4036C" w:rsidR="0065241E" w:rsidRPr="00505F60" w:rsidRDefault="0065241E" w:rsidP="006A7E77">
                          <w:pPr>
                            <w:spacing w:after="0"/>
                            <w:jc w:val="left"/>
                            <w:rPr>
                              <w:b/>
                              <w:sz w:val="16"/>
                              <w:szCs w:val="20"/>
                            </w:rPr>
                          </w:pPr>
                          <w:r>
                            <w:rPr>
                              <w:b/>
                              <w:sz w:val="16"/>
                              <w:szCs w:val="20"/>
                            </w:rPr>
                            <w:t>18/septiembre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E94FB74" w:rsidR="0065241E" w:rsidRDefault="0065241E" w:rsidP="006A7E77">
                    <w:pPr>
                      <w:spacing w:after="0"/>
                      <w:jc w:val="left"/>
                      <w:rPr>
                        <w:rFonts w:cs="Tahoma"/>
                        <w:b/>
                        <w:sz w:val="16"/>
                        <w:szCs w:val="20"/>
                      </w:rPr>
                    </w:pPr>
                    <w:r>
                      <w:rPr>
                        <w:rFonts w:cs="Tahoma"/>
                        <w:b/>
                        <w:sz w:val="16"/>
                        <w:szCs w:val="20"/>
                      </w:rPr>
                      <w:t>Nº 211</w:t>
                    </w:r>
                  </w:p>
                  <w:p w14:paraId="10421067" w14:textId="32D4036C" w:rsidR="0065241E" w:rsidRPr="00505F60" w:rsidRDefault="0065241E" w:rsidP="006A7E77">
                    <w:pPr>
                      <w:spacing w:after="0"/>
                      <w:jc w:val="left"/>
                      <w:rPr>
                        <w:b/>
                        <w:sz w:val="16"/>
                        <w:szCs w:val="20"/>
                      </w:rPr>
                    </w:pPr>
                    <w:r>
                      <w:rPr>
                        <w:b/>
                        <w:sz w:val="16"/>
                        <w:szCs w:val="20"/>
                      </w:rPr>
                      <w:t>18/septiembre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55F"/>
    <w:rsid w:val="002A7A8D"/>
    <w:rsid w:val="002A7C00"/>
    <w:rsid w:val="002A7FFE"/>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9E0A9-F058-41EB-A336-15EFDF303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3756</Words>
  <Characters>20664</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2018-09-06T00:53:00Z</cp:lastPrinted>
  <dcterms:created xsi:type="dcterms:W3CDTF">2018-09-18T00:10:00Z</dcterms:created>
  <dcterms:modified xsi:type="dcterms:W3CDTF">2018-09-18T00:10:00Z</dcterms:modified>
</cp:coreProperties>
</file>