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A64CA5" w14:textId="77777777" w:rsidR="00534983" w:rsidRDefault="00534983" w:rsidP="00534983">
      <w:pPr>
        <w:shd w:val="clear" w:color="auto" w:fill="FFFFFF"/>
        <w:spacing w:after="120"/>
        <w:jc w:val="center"/>
        <w:rPr>
          <w:rFonts w:cs="Tahoma"/>
          <w:b/>
          <w:bCs/>
          <w:color w:val="222222"/>
        </w:rPr>
      </w:pPr>
      <w:r w:rsidRPr="00110C95">
        <w:rPr>
          <w:rFonts w:cs="Tahoma"/>
          <w:b/>
          <w:bCs/>
          <w:color w:val="222222"/>
        </w:rPr>
        <w:t xml:space="preserve">LOS ARTESANOS NARIÑENSES </w:t>
      </w:r>
      <w:r>
        <w:rPr>
          <w:rFonts w:cs="Tahoma"/>
          <w:b/>
          <w:bCs/>
          <w:color w:val="222222"/>
        </w:rPr>
        <w:t>PRESENTARÁN</w:t>
      </w:r>
      <w:r w:rsidRPr="00110C95">
        <w:rPr>
          <w:rFonts w:cs="Tahoma"/>
          <w:b/>
          <w:bCs/>
          <w:color w:val="222222"/>
        </w:rPr>
        <w:t xml:space="preserve"> SU TALENTO EN EXPOARTESANIAS 2018</w:t>
      </w:r>
    </w:p>
    <w:p w14:paraId="50D73BEB" w14:textId="77777777" w:rsidR="00534983" w:rsidRPr="00110C95" w:rsidRDefault="00534983" w:rsidP="00534983">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0D8991DD" wp14:editId="71AD90D1">
            <wp:extent cx="5613400" cy="375856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XPOARTESANIAS 3.jpeg"/>
                    <pic:cNvPicPr/>
                  </pic:nvPicPr>
                  <pic:blipFill>
                    <a:blip r:embed="rId8">
                      <a:extLst>
                        <a:ext uri="{28A0092B-C50C-407E-A947-70E740481C1C}">
                          <a14:useLocalDpi xmlns:a14="http://schemas.microsoft.com/office/drawing/2010/main" val="0"/>
                        </a:ext>
                      </a:extLst>
                    </a:blip>
                    <a:stretch>
                      <a:fillRect/>
                    </a:stretch>
                  </pic:blipFill>
                  <pic:spPr>
                    <a:xfrm>
                      <a:off x="0" y="0"/>
                      <a:ext cx="5613400" cy="3758565"/>
                    </a:xfrm>
                    <a:prstGeom prst="rect">
                      <a:avLst/>
                    </a:prstGeom>
                  </pic:spPr>
                </pic:pic>
              </a:graphicData>
            </a:graphic>
          </wp:inline>
        </w:drawing>
      </w:r>
    </w:p>
    <w:p w14:paraId="5BC55E46" w14:textId="77777777" w:rsidR="00087DEA" w:rsidRDefault="00534983" w:rsidP="00534983">
      <w:pPr>
        <w:shd w:val="clear" w:color="auto" w:fill="FFFFFF"/>
        <w:spacing w:after="120"/>
        <w:rPr>
          <w:rFonts w:cs="Tahoma"/>
          <w:bCs/>
          <w:color w:val="222222"/>
        </w:rPr>
      </w:pPr>
      <w:r w:rsidRPr="00110C95">
        <w:rPr>
          <w:rFonts w:cs="Tahoma"/>
          <w:bCs/>
          <w:color w:val="222222"/>
        </w:rPr>
        <w:t>Este año y por primera vez</w:t>
      </w:r>
      <w:r>
        <w:rPr>
          <w:rFonts w:cs="Tahoma"/>
          <w:bCs/>
          <w:color w:val="222222"/>
        </w:rPr>
        <w:t>,</w:t>
      </w:r>
      <w:r w:rsidRPr="00110C95">
        <w:rPr>
          <w:rFonts w:cs="Tahoma"/>
          <w:bCs/>
          <w:color w:val="222222"/>
        </w:rPr>
        <w:t xml:space="preserve"> en los 28 años de la realización de la feria </w:t>
      </w:r>
      <w:proofErr w:type="spellStart"/>
      <w:r w:rsidRPr="00110C95">
        <w:rPr>
          <w:rFonts w:cs="Tahoma"/>
          <w:bCs/>
          <w:color w:val="222222"/>
        </w:rPr>
        <w:t>Expoartesan</w:t>
      </w:r>
      <w:r>
        <w:rPr>
          <w:rFonts w:cs="Tahoma"/>
          <w:bCs/>
          <w:color w:val="222222"/>
        </w:rPr>
        <w:t>í</w:t>
      </w:r>
      <w:r w:rsidRPr="00110C95">
        <w:rPr>
          <w:rFonts w:cs="Tahoma"/>
          <w:bCs/>
          <w:color w:val="222222"/>
        </w:rPr>
        <w:t>as</w:t>
      </w:r>
      <w:proofErr w:type="spellEnd"/>
      <w:r w:rsidRPr="00110C95">
        <w:rPr>
          <w:rFonts w:cs="Tahoma"/>
          <w:bCs/>
          <w:color w:val="222222"/>
        </w:rPr>
        <w:t xml:space="preserve">, </w:t>
      </w:r>
      <w:r w:rsidR="00087DEA" w:rsidRPr="00110C95">
        <w:rPr>
          <w:rFonts w:cs="Tahoma"/>
          <w:bCs/>
          <w:color w:val="222222"/>
        </w:rPr>
        <w:t>los artesanos nariñenses</w:t>
      </w:r>
      <w:r w:rsidR="00087DEA">
        <w:rPr>
          <w:rFonts w:cs="Tahoma"/>
          <w:bCs/>
          <w:color w:val="222222"/>
        </w:rPr>
        <w:t xml:space="preserve"> podrán dar a conocer su talento en la más importante vitrina que se cumple cada año en la capital de la república. Esta presencia en </w:t>
      </w:r>
      <w:r w:rsidR="00087DEA" w:rsidRPr="00110C95">
        <w:rPr>
          <w:rFonts w:cs="Tahoma"/>
          <w:bCs/>
          <w:color w:val="222222"/>
        </w:rPr>
        <w:t>la muestra más grande de artesanías y productos culturales del país,</w:t>
      </w:r>
      <w:r w:rsidR="00087DEA">
        <w:rPr>
          <w:rFonts w:cs="Tahoma"/>
          <w:bCs/>
          <w:color w:val="222222"/>
        </w:rPr>
        <w:t xml:space="preserve"> se dará gracias al esfuerzo conjunto de </w:t>
      </w:r>
      <w:r w:rsidR="00087DEA" w:rsidRPr="00110C95">
        <w:rPr>
          <w:rFonts w:cs="Tahoma"/>
          <w:bCs/>
          <w:color w:val="222222"/>
        </w:rPr>
        <w:t>Artesanías de Colombia</w:t>
      </w:r>
      <w:r w:rsidR="00087DEA">
        <w:rPr>
          <w:rFonts w:cs="Tahoma"/>
          <w:bCs/>
          <w:color w:val="222222"/>
        </w:rPr>
        <w:t>,</w:t>
      </w:r>
      <w:r w:rsidR="00087DEA" w:rsidRPr="00087DEA">
        <w:rPr>
          <w:rFonts w:cs="Tahoma"/>
          <w:bCs/>
          <w:color w:val="222222"/>
        </w:rPr>
        <w:t xml:space="preserve"> </w:t>
      </w:r>
      <w:r w:rsidR="00087DEA" w:rsidRPr="00110C95">
        <w:rPr>
          <w:rFonts w:cs="Tahoma"/>
          <w:bCs/>
          <w:color w:val="222222"/>
        </w:rPr>
        <w:t>la Alcaldía de Pasto</w:t>
      </w:r>
      <w:r w:rsidR="00087DEA">
        <w:rPr>
          <w:rFonts w:cs="Tahoma"/>
          <w:bCs/>
          <w:color w:val="222222"/>
        </w:rPr>
        <w:t xml:space="preserve"> y la Gobernación de Nariño.</w:t>
      </w:r>
    </w:p>
    <w:p w14:paraId="03D6BB32" w14:textId="59C5F057" w:rsidR="00534983" w:rsidRPr="00C14215" w:rsidRDefault="00534983" w:rsidP="00534983">
      <w:pPr>
        <w:shd w:val="clear" w:color="auto" w:fill="FFFFFF"/>
        <w:spacing w:after="120"/>
        <w:rPr>
          <w:rFonts w:cs="Tahoma"/>
          <w:bCs/>
          <w:color w:val="222222"/>
        </w:rPr>
      </w:pPr>
      <w:r w:rsidRPr="00C14215">
        <w:rPr>
          <w:rFonts w:cs="Tahoma"/>
          <w:bCs/>
          <w:color w:val="222222"/>
        </w:rPr>
        <w:t xml:space="preserve">Jorge Mejía, enlace regional </w:t>
      </w:r>
      <w:r>
        <w:rPr>
          <w:rFonts w:cs="Tahoma"/>
          <w:bCs/>
          <w:color w:val="222222"/>
        </w:rPr>
        <w:t xml:space="preserve">de </w:t>
      </w:r>
      <w:r w:rsidRPr="00C14215">
        <w:rPr>
          <w:rFonts w:cs="Tahoma"/>
          <w:bCs/>
          <w:color w:val="222222"/>
        </w:rPr>
        <w:t>Artesanías de Colombia</w:t>
      </w:r>
      <w:r>
        <w:rPr>
          <w:rFonts w:cs="Tahoma"/>
          <w:bCs/>
          <w:color w:val="222222"/>
        </w:rPr>
        <w:t>,</w:t>
      </w:r>
      <w:r w:rsidRPr="00C14215">
        <w:rPr>
          <w:rFonts w:cs="Tahoma"/>
          <w:bCs/>
          <w:color w:val="222222"/>
        </w:rPr>
        <w:t xml:space="preserve"> </w:t>
      </w:r>
      <w:r>
        <w:rPr>
          <w:rFonts w:cs="Tahoma"/>
          <w:bCs/>
          <w:color w:val="222222"/>
        </w:rPr>
        <w:t>refiriéndose a esta alianza explicó,</w:t>
      </w:r>
      <w:r w:rsidRPr="00C14215">
        <w:rPr>
          <w:rFonts w:cs="Tahoma"/>
          <w:bCs/>
          <w:color w:val="222222"/>
        </w:rPr>
        <w:t xml:space="preserve"> </w:t>
      </w:r>
      <w:r>
        <w:rPr>
          <w:rFonts w:cs="Tahoma"/>
          <w:bCs/>
          <w:color w:val="222222"/>
        </w:rPr>
        <w:t>“i</w:t>
      </w:r>
      <w:r w:rsidRPr="00C14215">
        <w:rPr>
          <w:rFonts w:cs="Tahoma"/>
          <w:bCs/>
          <w:color w:val="222222"/>
        </w:rPr>
        <w:t xml:space="preserve">nicialmente la Alcaldía </w:t>
      </w:r>
      <w:r w:rsidR="004C58B6">
        <w:rPr>
          <w:rFonts w:cs="Tahoma"/>
          <w:bCs/>
          <w:color w:val="222222"/>
        </w:rPr>
        <w:t xml:space="preserve">de Pasto </w:t>
      </w:r>
      <w:r w:rsidRPr="00C14215">
        <w:rPr>
          <w:rFonts w:cs="Tahoma"/>
          <w:bCs/>
          <w:color w:val="222222"/>
        </w:rPr>
        <w:t xml:space="preserve">y la Gobernación se unieron para financiar el stand de los artesanos del barniz de Pasto, son 31 artesanos los que van a presentar </w:t>
      </w:r>
      <w:r w:rsidR="004C58B6">
        <w:rPr>
          <w:rFonts w:cs="Tahoma"/>
          <w:bCs/>
          <w:color w:val="222222"/>
        </w:rPr>
        <w:t>sus</w:t>
      </w:r>
      <w:r w:rsidRPr="00C14215">
        <w:rPr>
          <w:rFonts w:cs="Tahoma"/>
          <w:bCs/>
          <w:color w:val="222222"/>
        </w:rPr>
        <w:t xml:space="preserve"> productos de diferentes tipos de decoración</w:t>
      </w:r>
      <w:r>
        <w:rPr>
          <w:rFonts w:cs="Tahoma"/>
          <w:bCs/>
          <w:color w:val="222222"/>
        </w:rPr>
        <w:t>,</w:t>
      </w:r>
      <w:r w:rsidRPr="00C14215">
        <w:rPr>
          <w:rFonts w:cs="Tahoma"/>
          <w:bCs/>
          <w:color w:val="222222"/>
        </w:rPr>
        <w:t xml:space="preserve"> prácticamente se va a presentar toda la historia del barniz de Pasto durante expo artesanías, </w:t>
      </w:r>
      <w:r w:rsidR="004C58B6">
        <w:rPr>
          <w:rFonts w:cs="Tahoma"/>
          <w:bCs/>
          <w:color w:val="222222"/>
        </w:rPr>
        <w:t>mostrando</w:t>
      </w:r>
      <w:r w:rsidRPr="00C14215">
        <w:rPr>
          <w:rFonts w:cs="Tahoma"/>
          <w:bCs/>
          <w:color w:val="222222"/>
        </w:rPr>
        <w:t xml:space="preserve"> diferentes técnicas</w:t>
      </w:r>
      <w:r>
        <w:rPr>
          <w:rFonts w:cs="Tahoma"/>
          <w:bCs/>
          <w:color w:val="222222"/>
        </w:rPr>
        <w:t>,</w:t>
      </w:r>
      <w:r w:rsidRPr="00C14215">
        <w:rPr>
          <w:rFonts w:cs="Tahoma"/>
          <w:bCs/>
          <w:color w:val="222222"/>
        </w:rPr>
        <w:t xml:space="preserve"> como el tamo</w:t>
      </w:r>
      <w:r w:rsidR="004C58B6">
        <w:rPr>
          <w:rFonts w:cs="Tahoma"/>
          <w:bCs/>
          <w:color w:val="222222"/>
        </w:rPr>
        <w:t>,</w:t>
      </w:r>
      <w:r w:rsidRPr="00C14215">
        <w:rPr>
          <w:rFonts w:cs="Tahoma"/>
          <w:bCs/>
          <w:color w:val="222222"/>
        </w:rPr>
        <w:t xml:space="preserve"> los tejidos de </w:t>
      </w:r>
      <w:proofErr w:type="spellStart"/>
      <w:r w:rsidRPr="00C14215">
        <w:rPr>
          <w:rFonts w:cs="Tahoma"/>
          <w:bCs/>
          <w:color w:val="222222"/>
        </w:rPr>
        <w:t>Cotema</w:t>
      </w:r>
      <w:proofErr w:type="spellEnd"/>
      <w:r w:rsidR="004C58B6">
        <w:rPr>
          <w:rFonts w:cs="Tahoma"/>
          <w:bCs/>
          <w:color w:val="222222"/>
        </w:rPr>
        <w:t>,</w:t>
      </w:r>
      <w:r w:rsidRPr="00C14215">
        <w:rPr>
          <w:rFonts w:cs="Tahoma"/>
          <w:bCs/>
          <w:color w:val="222222"/>
        </w:rPr>
        <w:t xml:space="preserve"> </w:t>
      </w:r>
      <w:r w:rsidR="004C58B6">
        <w:rPr>
          <w:rFonts w:cs="Tahoma"/>
          <w:bCs/>
          <w:color w:val="222222"/>
        </w:rPr>
        <w:t>el repujado en cuero. E</w:t>
      </w:r>
      <w:r>
        <w:rPr>
          <w:rFonts w:cs="Tahoma"/>
          <w:bCs/>
          <w:color w:val="222222"/>
        </w:rPr>
        <w:t>s decir,</w:t>
      </w:r>
      <w:r w:rsidRPr="00C14215">
        <w:rPr>
          <w:rFonts w:cs="Tahoma"/>
          <w:bCs/>
          <w:color w:val="222222"/>
        </w:rPr>
        <w:t xml:space="preserve"> todas las técnicas que son muy representativas de Pasto y del d</w:t>
      </w:r>
      <w:r>
        <w:rPr>
          <w:rFonts w:cs="Tahoma"/>
          <w:bCs/>
          <w:color w:val="222222"/>
        </w:rPr>
        <w:t>epartamento de Nariño”.</w:t>
      </w:r>
    </w:p>
    <w:p w14:paraId="5FD82B6E" w14:textId="32858EBA" w:rsidR="00534983" w:rsidRDefault="004C58B6" w:rsidP="00534983">
      <w:pPr>
        <w:shd w:val="clear" w:color="auto" w:fill="FFFFFF"/>
        <w:spacing w:after="120"/>
        <w:rPr>
          <w:rFonts w:cs="Tahoma"/>
          <w:bCs/>
          <w:color w:val="222222"/>
        </w:rPr>
      </w:pPr>
      <w:r>
        <w:rPr>
          <w:rFonts w:cs="Tahoma"/>
          <w:bCs/>
          <w:color w:val="222222"/>
        </w:rPr>
        <w:t xml:space="preserve">Por su parte </w:t>
      </w:r>
      <w:r w:rsidRPr="00C14215">
        <w:rPr>
          <w:rFonts w:cs="Tahoma"/>
          <w:bCs/>
          <w:color w:val="222222"/>
        </w:rPr>
        <w:t xml:space="preserve">el secretario de Desarrollo Económico y Competitividad de Pasto, Nelson </w:t>
      </w:r>
      <w:proofErr w:type="spellStart"/>
      <w:r w:rsidRPr="00C14215">
        <w:rPr>
          <w:rFonts w:cs="Tahoma"/>
          <w:bCs/>
          <w:color w:val="222222"/>
        </w:rPr>
        <w:t>Leiton</w:t>
      </w:r>
      <w:proofErr w:type="spellEnd"/>
      <w:r w:rsidRPr="00C14215">
        <w:rPr>
          <w:rFonts w:cs="Tahoma"/>
          <w:bCs/>
          <w:color w:val="222222"/>
        </w:rPr>
        <w:t xml:space="preserve"> Portilla</w:t>
      </w:r>
      <w:r w:rsidRPr="00C14215">
        <w:rPr>
          <w:rFonts w:cs="Tahoma"/>
          <w:bCs/>
          <w:color w:val="222222"/>
        </w:rPr>
        <w:t xml:space="preserve"> </w:t>
      </w:r>
      <w:r w:rsidRPr="00C14215">
        <w:rPr>
          <w:rFonts w:cs="Tahoma"/>
          <w:bCs/>
          <w:color w:val="222222"/>
        </w:rPr>
        <w:t>manifestó</w:t>
      </w:r>
      <w:r w:rsidRPr="00C14215">
        <w:rPr>
          <w:rFonts w:cs="Tahoma"/>
          <w:bCs/>
          <w:color w:val="222222"/>
        </w:rPr>
        <w:t xml:space="preserve"> </w:t>
      </w:r>
      <w:r>
        <w:rPr>
          <w:rFonts w:cs="Tahoma"/>
          <w:bCs/>
          <w:color w:val="222222"/>
        </w:rPr>
        <w:t xml:space="preserve">que </w:t>
      </w:r>
      <w:r w:rsidR="00534983" w:rsidRPr="00C14215">
        <w:rPr>
          <w:rFonts w:cs="Tahoma"/>
          <w:bCs/>
          <w:color w:val="222222"/>
        </w:rPr>
        <w:t xml:space="preserve">“es muy satisfactorio decir que un grupo de artesanos </w:t>
      </w:r>
      <w:r w:rsidR="00534983">
        <w:rPr>
          <w:rFonts w:cs="Tahoma"/>
          <w:bCs/>
          <w:color w:val="222222"/>
        </w:rPr>
        <w:t>realicen su</w:t>
      </w:r>
      <w:r w:rsidR="00534983" w:rsidRPr="00C14215">
        <w:rPr>
          <w:rFonts w:cs="Tahoma"/>
          <w:bCs/>
          <w:color w:val="222222"/>
        </w:rPr>
        <w:t xml:space="preserve"> primera participación, en una de las ferias más importantes </w:t>
      </w:r>
      <w:r>
        <w:rPr>
          <w:rFonts w:cs="Tahoma"/>
          <w:bCs/>
          <w:color w:val="222222"/>
        </w:rPr>
        <w:t>de Latinoamérica”</w:t>
      </w:r>
      <w:r w:rsidR="00534983" w:rsidRPr="00C14215">
        <w:rPr>
          <w:rFonts w:cs="Tahoma"/>
          <w:bCs/>
          <w:color w:val="222222"/>
        </w:rPr>
        <w:t xml:space="preserve">. </w:t>
      </w:r>
    </w:p>
    <w:p w14:paraId="0306F2A2" w14:textId="3F6BD4F4" w:rsidR="00534983" w:rsidRDefault="00016B3F" w:rsidP="00534983">
      <w:pPr>
        <w:shd w:val="clear" w:color="auto" w:fill="FFFFFF"/>
        <w:spacing w:after="120"/>
        <w:rPr>
          <w:rFonts w:cs="Tahoma"/>
          <w:bCs/>
          <w:color w:val="222222"/>
        </w:rPr>
      </w:pPr>
      <w:r>
        <w:rPr>
          <w:rFonts w:cs="Tahoma"/>
          <w:bCs/>
          <w:color w:val="222222"/>
        </w:rPr>
        <w:t>Explicó que l</w:t>
      </w:r>
      <w:r w:rsidR="004C58B6">
        <w:rPr>
          <w:rFonts w:cs="Tahoma"/>
          <w:bCs/>
          <w:color w:val="222222"/>
        </w:rPr>
        <w:t xml:space="preserve">os artesanos </w:t>
      </w:r>
      <w:r w:rsidR="004C58B6">
        <w:rPr>
          <w:rFonts w:cs="Tahoma"/>
          <w:bCs/>
          <w:color w:val="222222"/>
        </w:rPr>
        <w:t xml:space="preserve">del barniz de Pasto </w:t>
      </w:r>
      <w:r w:rsidR="004C58B6" w:rsidRPr="00C14215">
        <w:rPr>
          <w:rFonts w:cs="Tahoma"/>
          <w:bCs/>
          <w:color w:val="222222"/>
        </w:rPr>
        <w:t>catalogado como patrimonio de Colombia</w:t>
      </w:r>
      <w:r w:rsidR="004C58B6">
        <w:rPr>
          <w:rFonts w:cs="Tahoma"/>
          <w:bCs/>
          <w:color w:val="222222"/>
        </w:rPr>
        <w:t>,</w:t>
      </w:r>
      <w:r w:rsidR="004C58B6">
        <w:rPr>
          <w:rFonts w:cs="Tahoma"/>
          <w:bCs/>
          <w:color w:val="222222"/>
        </w:rPr>
        <w:t xml:space="preserve"> han recibido apoyo </w:t>
      </w:r>
      <w:r w:rsidR="00534983" w:rsidRPr="00C14215">
        <w:rPr>
          <w:rFonts w:cs="Tahoma"/>
          <w:bCs/>
          <w:color w:val="222222"/>
        </w:rPr>
        <w:t>con pago del cupo del stan</w:t>
      </w:r>
      <w:r>
        <w:rPr>
          <w:rFonts w:cs="Tahoma"/>
          <w:bCs/>
          <w:color w:val="222222"/>
        </w:rPr>
        <w:t>d</w:t>
      </w:r>
      <w:r w:rsidR="00534983" w:rsidRPr="00C14215">
        <w:rPr>
          <w:rFonts w:cs="Tahoma"/>
          <w:bCs/>
          <w:color w:val="222222"/>
        </w:rPr>
        <w:t xml:space="preserve"> de 18 mt2, una </w:t>
      </w:r>
      <w:r w:rsidR="00534983" w:rsidRPr="00C14215">
        <w:rPr>
          <w:rFonts w:cs="Tahoma"/>
          <w:bCs/>
          <w:color w:val="222222"/>
        </w:rPr>
        <w:lastRenderedPageBreak/>
        <w:t xml:space="preserve">góndola con la posibilidad de ser visibles desde todos los ángulos, </w:t>
      </w:r>
      <w:r w:rsidR="00534983">
        <w:rPr>
          <w:rFonts w:cs="Tahoma"/>
          <w:bCs/>
          <w:color w:val="222222"/>
        </w:rPr>
        <w:t xml:space="preserve">donde </w:t>
      </w:r>
      <w:r w:rsidR="00534983" w:rsidRPr="00C14215">
        <w:rPr>
          <w:rFonts w:cs="Tahoma"/>
          <w:bCs/>
          <w:color w:val="222222"/>
        </w:rPr>
        <w:t>cada artesano podrá exponer quince piezas de su producción</w:t>
      </w:r>
      <w:r w:rsidR="00534983">
        <w:rPr>
          <w:rFonts w:cs="Tahoma"/>
          <w:bCs/>
          <w:color w:val="222222"/>
        </w:rPr>
        <w:t xml:space="preserve">. </w:t>
      </w:r>
    </w:p>
    <w:p w14:paraId="00FF1C02" w14:textId="41A8A8A0" w:rsidR="00534983" w:rsidRPr="00C14215" w:rsidRDefault="00016B3F" w:rsidP="00534983">
      <w:pPr>
        <w:shd w:val="clear" w:color="auto" w:fill="FFFFFF"/>
        <w:spacing w:after="120"/>
        <w:rPr>
          <w:rFonts w:cs="Tahoma"/>
          <w:bCs/>
          <w:color w:val="222222"/>
        </w:rPr>
      </w:pPr>
      <w:r>
        <w:rPr>
          <w:rFonts w:cs="Tahoma"/>
          <w:bCs/>
          <w:color w:val="222222"/>
        </w:rPr>
        <w:t>D</w:t>
      </w:r>
      <w:r w:rsidR="00534983" w:rsidRPr="00C14215">
        <w:rPr>
          <w:rFonts w:cs="Tahoma"/>
          <w:bCs/>
          <w:color w:val="222222"/>
        </w:rPr>
        <w:t>esde el 30 de mayo de 2018 el Ministerio de Cultura reconoció al Barniz de Pasto como patrimonio cultural de la Nación, como reconocimiento a una técnica artesanal única en el mundo</w:t>
      </w:r>
      <w:r>
        <w:rPr>
          <w:rFonts w:cs="Tahoma"/>
          <w:bCs/>
          <w:color w:val="222222"/>
        </w:rPr>
        <w:t xml:space="preserve"> con</w:t>
      </w:r>
      <w:r w:rsidR="00534983" w:rsidRPr="00C14215">
        <w:rPr>
          <w:rFonts w:cs="Tahoma"/>
          <w:bCs/>
          <w:color w:val="222222"/>
        </w:rPr>
        <w:t xml:space="preserve"> el </w:t>
      </w:r>
      <w:proofErr w:type="spellStart"/>
      <w:r w:rsidR="00534983" w:rsidRPr="00C14215">
        <w:rPr>
          <w:rFonts w:cs="Tahoma"/>
          <w:bCs/>
          <w:color w:val="222222"/>
        </w:rPr>
        <w:t>Mopa</w:t>
      </w:r>
      <w:proofErr w:type="spellEnd"/>
      <w:r w:rsidR="00534983" w:rsidRPr="00C14215">
        <w:rPr>
          <w:rFonts w:cs="Tahoma"/>
          <w:bCs/>
          <w:color w:val="222222"/>
        </w:rPr>
        <w:t xml:space="preserve"> </w:t>
      </w:r>
      <w:proofErr w:type="spellStart"/>
      <w:r w:rsidR="00534983" w:rsidRPr="00C14215">
        <w:rPr>
          <w:rFonts w:cs="Tahoma"/>
          <w:bCs/>
          <w:color w:val="222222"/>
        </w:rPr>
        <w:t>Mopa</w:t>
      </w:r>
      <w:proofErr w:type="spellEnd"/>
      <w:r w:rsidR="00534983" w:rsidRPr="00C14215">
        <w:rPr>
          <w:rFonts w:cs="Tahoma"/>
          <w:bCs/>
          <w:color w:val="222222"/>
        </w:rPr>
        <w:t xml:space="preserve"> o Barniz de Pasto, por su herencia ancestral, conocimiento transmit</w:t>
      </w:r>
      <w:r w:rsidR="00534983">
        <w:rPr>
          <w:rFonts w:cs="Tahoma"/>
          <w:bCs/>
          <w:color w:val="222222"/>
        </w:rPr>
        <w:t xml:space="preserve">ido de generación a generación. </w:t>
      </w:r>
    </w:p>
    <w:p w14:paraId="55E22CBA" w14:textId="10A5DB77" w:rsidR="00534983" w:rsidRDefault="00534983" w:rsidP="00534983">
      <w:pPr>
        <w:shd w:val="clear" w:color="auto" w:fill="FFFFFF"/>
        <w:spacing w:after="120"/>
        <w:rPr>
          <w:rFonts w:cs="Tahoma"/>
          <w:bCs/>
          <w:color w:val="222222"/>
        </w:rPr>
      </w:pPr>
      <w:r w:rsidRPr="00C14215">
        <w:rPr>
          <w:rFonts w:cs="Tahoma"/>
          <w:bCs/>
          <w:color w:val="222222"/>
        </w:rPr>
        <w:t>Jesú</w:t>
      </w:r>
      <w:r w:rsidR="004B18FF">
        <w:rPr>
          <w:rFonts w:cs="Tahoma"/>
          <w:bCs/>
          <w:color w:val="222222"/>
        </w:rPr>
        <w:t>s Ceballos, artesano del barniz</w:t>
      </w:r>
      <w:r>
        <w:rPr>
          <w:rFonts w:cs="Tahoma"/>
          <w:bCs/>
          <w:color w:val="222222"/>
        </w:rPr>
        <w:t xml:space="preserve"> de la </w:t>
      </w:r>
      <w:r w:rsidRPr="00C14215">
        <w:rPr>
          <w:rFonts w:cs="Tahoma"/>
          <w:bCs/>
          <w:color w:val="222222"/>
        </w:rPr>
        <w:t xml:space="preserve">Fundación Cultural del Barniz </w:t>
      </w:r>
      <w:proofErr w:type="spellStart"/>
      <w:r w:rsidR="004B18FF">
        <w:rPr>
          <w:rFonts w:cs="Tahoma"/>
          <w:bCs/>
          <w:color w:val="222222"/>
        </w:rPr>
        <w:t>Mopa-Mopa</w:t>
      </w:r>
      <w:proofErr w:type="spellEnd"/>
      <w:r w:rsidR="004B18FF">
        <w:rPr>
          <w:rFonts w:cs="Tahoma"/>
          <w:bCs/>
          <w:color w:val="222222"/>
        </w:rPr>
        <w:t xml:space="preserve"> reconoció el poyo que han recibido de la Alcaldía de Pasto, e indicó que “</w:t>
      </w:r>
      <w:r w:rsidRPr="00C14215">
        <w:rPr>
          <w:rFonts w:cs="Tahoma"/>
          <w:bCs/>
          <w:color w:val="222222"/>
        </w:rPr>
        <w:t>es grato ver la gestión de las entidades por primera vez</w:t>
      </w:r>
      <w:r>
        <w:rPr>
          <w:rFonts w:cs="Tahoma"/>
          <w:bCs/>
          <w:color w:val="222222"/>
        </w:rPr>
        <w:t>,</w:t>
      </w:r>
      <w:r w:rsidRPr="00C14215">
        <w:rPr>
          <w:rFonts w:cs="Tahoma"/>
          <w:bCs/>
          <w:color w:val="222222"/>
        </w:rPr>
        <w:t xml:space="preserve"> para impulsar al artesano ya que los recursos</w:t>
      </w:r>
      <w:r>
        <w:rPr>
          <w:rFonts w:cs="Tahoma"/>
          <w:bCs/>
          <w:color w:val="222222"/>
        </w:rPr>
        <w:t xml:space="preserve"> siempre son escasos”.</w:t>
      </w:r>
    </w:p>
    <w:p w14:paraId="60DAB7A8" w14:textId="7C91E4E4" w:rsidR="00534983" w:rsidRPr="00C14215" w:rsidRDefault="00534983" w:rsidP="00534983">
      <w:pPr>
        <w:shd w:val="clear" w:color="auto" w:fill="FFFFFF"/>
        <w:spacing w:after="120"/>
        <w:rPr>
          <w:rFonts w:cs="Tahoma"/>
          <w:bCs/>
          <w:color w:val="222222"/>
        </w:rPr>
      </w:pPr>
      <w:r w:rsidRPr="00C14215">
        <w:rPr>
          <w:rFonts w:cs="Tahoma"/>
          <w:bCs/>
          <w:color w:val="222222"/>
        </w:rPr>
        <w:t>Así mismo</w:t>
      </w:r>
      <w:r>
        <w:rPr>
          <w:rFonts w:cs="Tahoma"/>
          <w:bCs/>
          <w:color w:val="222222"/>
        </w:rPr>
        <w:t xml:space="preserve">, </w:t>
      </w:r>
      <w:proofErr w:type="spellStart"/>
      <w:r>
        <w:rPr>
          <w:rFonts w:cs="Tahoma"/>
          <w:bCs/>
          <w:color w:val="222222"/>
        </w:rPr>
        <w:t>Mirey</w:t>
      </w:r>
      <w:proofErr w:type="spellEnd"/>
      <w:r>
        <w:rPr>
          <w:rFonts w:cs="Tahoma"/>
          <w:bCs/>
          <w:color w:val="222222"/>
        </w:rPr>
        <w:t xml:space="preserve"> </w:t>
      </w:r>
      <w:proofErr w:type="spellStart"/>
      <w:r>
        <w:rPr>
          <w:rFonts w:cs="Tahoma"/>
          <w:bCs/>
          <w:color w:val="222222"/>
        </w:rPr>
        <w:t>Narvaez</w:t>
      </w:r>
      <w:proofErr w:type="spellEnd"/>
      <w:r>
        <w:rPr>
          <w:rFonts w:cs="Tahoma"/>
          <w:bCs/>
          <w:color w:val="222222"/>
        </w:rPr>
        <w:t>, Administradora de la</w:t>
      </w:r>
      <w:r w:rsidRPr="00C14215">
        <w:rPr>
          <w:rFonts w:cs="Tahoma"/>
          <w:bCs/>
          <w:color w:val="222222"/>
        </w:rPr>
        <w:t xml:space="preserve"> Casa del Barniz de Pasto, </w:t>
      </w:r>
      <w:r>
        <w:rPr>
          <w:rFonts w:cs="Tahoma"/>
          <w:bCs/>
          <w:color w:val="222222"/>
        </w:rPr>
        <w:t>expresó</w:t>
      </w:r>
      <w:r w:rsidR="00771917">
        <w:rPr>
          <w:rFonts w:cs="Tahoma"/>
          <w:bCs/>
          <w:color w:val="222222"/>
        </w:rPr>
        <w:t xml:space="preserve"> respecto al apoyo que reciben los artesanos</w:t>
      </w:r>
      <w:r>
        <w:rPr>
          <w:rFonts w:cs="Tahoma"/>
          <w:bCs/>
          <w:color w:val="222222"/>
        </w:rPr>
        <w:t xml:space="preserve">, </w:t>
      </w:r>
      <w:r w:rsidR="00771917">
        <w:rPr>
          <w:rFonts w:cs="Tahoma"/>
          <w:bCs/>
          <w:color w:val="222222"/>
        </w:rPr>
        <w:t>“</w:t>
      </w:r>
      <w:r w:rsidRPr="00C14215">
        <w:rPr>
          <w:rFonts w:cs="Tahoma"/>
          <w:bCs/>
          <w:color w:val="222222"/>
        </w:rPr>
        <w:t>estamos muy agradecidos y esperamos que sea el inicio del</w:t>
      </w:r>
      <w:r>
        <w:rPr>
          <w:rFonts w:cs="Tahoma"/>
          <w:bCs/>
          <w:color w:val="222222"/>
        </w:rPr>
        <w:t xml:space="preserve"> apoyo a la comunidad artesanal</w:t>
      </w:r>
      <w:r w:rsidRPr="00C14215">
        <w:rPr>
          <w:rFonts w:cs="Tahoma"/>
          <w:bCs/>
          <w:color w:val="222222"/>
        </w:rPr>
        <w:t xml:space="preserve"> porque realmente genera desarrollo y crecimiento a esta región”.  </w:t>
      </w:r>
    </w:p>
    <w:p w14:paraId="41C49667" w14:textId="238AB621" w:rsidR="00534983" w:rsidRDefault="00534983" w:rsidP="00534983">
      <w:pPr>
        <w:shd w:val="clear" w:color="auto" w:fill="FFFFFF"/>
        <w:spacing w:after="120"/>
        <w:rPr>
          <w:rFonts w:cs="Tahoma"/>
          <w:bCs/>
          <w:i/>
          <w:color w:val="222222"/>
        </w:rPr>
      </w:pPr>
      <w:r w:rsidRPr="00C14215">
        <w:rPr>
          <w:rFonts w:cs="Tahoma"/>
          <w:bCs/>
          <w:color w:val="222222"/>
        </w:rPr>
        <w:t xml:space="preserve">Expo artesanías </w:t>
      </w:r>
      <w:r w:rsidR="00771917">
        <w:rPr>
          <w:rFonts w:cs="Tahoma"/>
          <w:bCs/>
          <w:color w:val="222222"/>
        </w:rPr>
        <w:t xml:space="preserve">2018 </w:t>
      </w:r>
      <w:r w:rsidRPr="00C14215">
        <w:rPr>
          <w:rFonts w:cs="Tahoma"/>
          <w:bCs/>
          <w:color w:val="222222"/>
        </w:rPr>
        <w:t>se realiza del 5 al 18 de diciembre, en</w:t>
      </w:r>
      <w:r>
        <w:rPr>
          <w:rFonts w:cs="Tahoma"/>
          <w:bCs/>
          <w:color w:val="222222"/>
        </w:rPr>
        <w:t xml:space="preserve"> las instalaciones de </w:t>
      </w:r>
      <w:proofErr w:type="spellStart"/>
      <w:r>
        <w:rPr>
          <w:rFonts w:cs="Tahoma"/>
          <w:bCs/>
          <w:color w:val="222222"/>
        </w:rPr>
        <w:t>Corferias</w:t>
      </w:r>
      <w:proofErr w:type="spellEnd"/>
      <w:r w:rsidR="00771917">
        <w:rPr>
          <w:rFonts w:cs="Tahoma"/>
          <w:bCs/>
          <w:color w:val="222222"/>
        </w:rPr>
        <w:t xml:space="preserve"> Bogotá, donde</w:t>
      </w:r>
      <w:r w:rsidRPr="00C14215">
        <w:rPr>
          <w:rFonts w:cs="Tahoma"/>
          <w:bCs/>
          <w:color w:val="222222"/>
        </w:rPr>
        <w:t xml:space="preserve"> cada artesano podrá exponer</w:t>
      </w:r>
      <w:r w:rsidR="00771917">
        <w:rPr>
          <w:rFonts w:cs="Tahoma"/>
          <w:bCs/>
          <w:color w:val="222222"/>
        </w:rPr>
        <w:t xml:space="preserve"> quince piezas de su producción. En esta feria Pasto podrá </w:t>
      </w:r>
      <w:r w:rsidRPr="00C14215">
        <w:rPr>
          <w:rFonts w:cs="Tahoma"/>
          <w:bCs/>
          <w:color w:val="222222"/>
        </w:rPr>
        <w:t>ratific</w:t>
      </w:r>
      <w:r>
        <w:rPr>
          <w:rFonts w:cs="Tahoma"/>
          <w:bCs/>
          <w:color w:val="222222"/>
        </w:rPr>
        <w:t>ar</w:t>
      </w:r>
      <w:r w:rsidR="00771917">
        <w:rPr>
          <w:rFonts w:cs="Tahoma"/>
          <w:bCs/>
          <w:color w:val="222222"/>
        </w:rPr>
        <w:t>se</w:t>
      </w:r>
      <w:r>
        <w:rPr>
          <w:rFonts w:cs="Tahoma"/>
          <w:bCs/>
          <w:color w:val="222222"/>
        </w:rPr>
        <w:t xml:space="preserve"> como </w:t>
      </w:r>
      <w:r w:rsidR="00771917">
        <w:rPr>
          <w:rFonts w:cs="Tahoma"/>
          <w:bCs/>
          <w:color w:val="222222"/>
        </w:rPr>
        <w:t xml:space="preserve">un municipio </w:t>
      </w:r>
      <w:r>
        <w:rPr>
          <w:rFonts w:cs="Tahoma"/>
          <w:bCs/>
          <w:color w:val="222222"/>
        </w:rPr>
        <w:t>referente</w:t>
      </w:r>
      <w:r w:rsidRPr="00C14215">
        <w:rPr>
          <w:rFonts w:cs="Tahoma"/>
          <w:bCs/>
          <w:color w:val="222222"/>
        </w:rPr>
        <w:t xml:space="preserve"> turístico y artesanal de Colombia</w:t>
      </w:r>
      <w:r w:rsidR="00771917">
        <w:rPr>
          <w:rFonts w:cs="Tahoma"/>
          <w:bCs/>
          <w:color w:val="222222"/>
        </w:rPr>
        <w:t xml:space="preserve"> y</w:t>
      </w:r>
      <w:r w:rsidRPr="00C14215">
        <w:rPr>
          <w:rFonts w:cs="Tahoma"/>
          <w:bCs/>
          <w:color w:val="222222"/>
        </w:rPr>
        <w:t xml:space="preserve"> ante el mundo.</w:t>
      </w:r>
    </w:p>
    <w:p w14:paraId="2DCAB640" w14:textId="77777777" w:rsidR="00534983" w:rsidRDefault="00534983" w:rsidP="00534983">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BE7E01" w14:textId="77777777" w:rsidR="00534983" w:rsidRPr="0043017B" w:rsidRDefault="00534983" w:rsidP="00534983">
      <w:pPr>
        <w:shd w:val="clear" w:color="auto" w:fill="FFFFFF"/>
        <w:suppressAutoHyphens w:val="0"/>
        <w:spacing w:after="0"/>
        <w:rPr>
          <w:b/>
          <w:sz w:val="18"/>
          <w:szCs w:val="18"/>
          <w:lang w:val="es-ES"/>
        </w:rPr>
      </w:pPr>
    </w:p>
    <w:p w14:paraId="2AF4D484" w14:textId="77777777" w:rsidR="00534983" w:rsidRPr="00110C95" w:rsidRDefault="00534983" w:rsidP="00534983">
      <w:pPr>
        <w:shd w:val="clear" w:color="auto" w:fill="FFFFFF"/>
        <w:spacing w:after="120"/>
        <w:jc w:val="center"/>
        <w:rPr>
          <w:rFonts w:cs="Tahoma"/>
          <w:bCs/>
          <w:i/>
          <w:color w:val="222222"/>
        </w:rPr>
      </w:pPr>
      <w:r w:rsidRPr="00110C95">
        <w:rPr>
          <w:rFonts w:cs="Tahoma"/>
          <w:bCs/>
          <w:i/>
          <w:color w:val="222222"/>
        </w:rPr>
        <w:t>Somos constructores de paz</w:t>
      </w:r>
    </w:p>
    <w:p w14:paraId="7540D131" w14:textId="77777777" w:rsidR="00534983" w:rsidRDefault="00534983" w:rsidP="00771917">
      <w:pPr>
        <w:shd w:val="clear" w:color="auto" w:fill="FFFFFF"/>
        <w:spacing w:after="120"/>
        <w:rPr>
          <w:rFonts w:cs="Tahoma"/>
          <w:b/>
          <w:bCs/>
          <w:color w:val="222222"/>
        </w:rPr>
      </w:pPr>
    </w:p>
    <w:p w14:paraId="366BE7FB" w14:textId="1243780F" w:rsidR="00E5638F" w:rsidRPr="00E5638F" w:rsidRDefault="00E5638F" w:rsidP="00E5638F">
      <w:pPr>
        <w:shd w:val="clear" w:color="auto" w:fill="FFFFFF"/>
        <w:spacing w:after="120"/>
        <w:jc w:val="center"/>
        <w:rPr>
          <w:rFonts w:cs="Tahoma"/>
          <w:b/>
          <w:bCs/>
          <w:color w:val="222222"/>
        </w:rPr>
      </w:pPr>
      <w:r w:rsidRPr="00E5638F">
        <w:rPr>
          <w:rFonts w:cs="Tahoma"/>
          <w:b/>
          <w:bCs/>
          <w:color w:val="222222"/>
        </w:rPr>
        <w:t>LA SECRETARÍA DE PLANEACIÓN MUNICIPAL SOCIALIZÓ EL PLAN PARCIAL DE EXPANSIÓN URBANA ARANDA</w:t>
      </w:r>
    </w:p>
    <w:p w14:paraId="64AF4AB8" w14:textId="0FC91850" w:rsidR="00E5638F" w:rsidRPr="00E5638F" w:rsidRDefault="00E5638F" w:rsidP="00E5638F">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30B66EE9" wp14:editId="170C7C19">
            <wp:extent cx="5353822" cy="31432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2-03 at 5.34.22 PM.jpeg"/>
                    <pic:cNvPicPr/>
                  </pic:nvPicPr>
                  <pic:blipFill rotWithShape="1">
                    <a:blip r:embed="rId9">
                      <a:extLst>
                        <a:ext uri="{BEBA8EAE-BF5A-486C-A8C5-ECC9F3942E4B}">
                          <a14:imgProps xmlns:a14="http://schemas.microsoft.com/office/drawing/2010/main">
                            <a14:imgLayer r:embed="rId10">
                              <a14:imgEffect>
                                <a14:brightnessContrast bright="20000"/>
                              </a14:imgEffect>
                            </a14:imgLayer>
                          </a14:imgProps>
                        </a:ext>
                        <a:ext uri="{28A0092B-C50C-407E-A947-70E740481C1C}">
                          <a14:useLocalDpi xmlns:a14="http://schemas.microsoft.com/office/drawing/2010/main" val="0"/>
                        </a:ext>
                      </a:extLst>
                    </a:blip>
                    <a:srcRect t="21720"/>
                    <a:stretch/>
                  </pic:blipFill>
                  <pic:spPr bwMode="auto">
                    <a:xfrm>
                      <a:off x="0" y="0"/>
                      <a:ext cx="5359822" cy="3146773"/>
                    </a:xfrm>
                    <a:prstGeom prst="rect">
                      <a:avLst/>
                    </a:prstGeom>
                    <a:ln>
                      <a:noFill/>
                    </a:ln>
                    <a:extLst>
                      <a:ext uri="{53640926-AAD7-44D8-BBD7-CCE9431645EC}">
                        <a14:shadowObscured xmlns:a14="http://schemas.microsoft.com/office/drawing/2010/main"/>
                      </a:ext>
                    </a:extLst>
                  </pic:spPr>
                </pic:pic>
              </a:graphicData>
            </a:graphic>
          </wp:inline>
        </w:drawing>
      </w:r>
    </w:p>
    <w:p w14:paraId="33D25A13" w14:textId="23B910A0" w:rsidR="00E5638F" w:rsidRPr="00E5638F" w:rsidRDefault="00E5638F" w:rsidP="00E5638F">
      <w:pPr>
        <w:shd w:val="clear" w:color="auto" w:fill="FFFFFF"/>
        <w:spacing w:after="120"/>
        <w:rPr>
          <w:rFonts w:cs="Tahoma"/>
          <w:bCs/>
          <w:color w:val="222222"/>
        </w:rPr>
      </w:pPr>
      <w:r w:rsidRPr="00E5638F">
        <w:rPr>
          <w:rFonts w:cs="Tahoma"/>
          <w:bCs/>
          <w:color w:val="222222"/>
        </w:rPr>
        <w:lastRenderedPageBreak/>
        <w:t xml:space="preserve">Con una amplia participación de comunidades y gremios, la Alcaldía de Pasto a través de la Secretaría de Planeación Municipal, la Compañía de Desarrollo Territorial S.A.S CIDETER y en presencia del Ministerio de Vivienda Ciudad y Territorio, </w:t>
      </w:r>
      <w:r w:rsidR="009D1006">
        <w:rPr>
          <w:rFonts w:cs="Tahoma"/>
          <w:bCs/>
          <w:color w:val="222222"/>
        </w:rPr>
        <w:t xml:space="preserve">realizó la </w:t>
      </w:r>
      <w:r w:rsidRPr="00E5638F">
        <w:rPr>
          <w:rFonts w:cs="Tahoma"/>
          <w:bCs/>
          <w:color w:val="222222"/>
        </w:rPr>
        <w:t>socializa</w:t>
      </w:r>
      <w:r w:rsidR="009D1006">
        <w:rPr>
          <w:rFonts w:cs="Tahoma"/>
          <w:bCs/>
          <w:color w:val="222222"/>
        </w:rPr>
        <w:t>ción de</w:t>
      </w:r>
      <w:r w:rsidRPr="00E5638F">
        <w:rPr>
          <w:rFonts w:cs="Tahoma"/>
          <w:bCs/>
          <w:color w:val="222222"/>
        </w:rPr>
        <w:t xml:space="preserve"> la formulación del Plan Parcial de Expansión Urbana Aranda, evento </w:t>
      </w:r>
      <w:r w:rsidR="009D1006">
        <w:rPr>
          <w:rFonts w:cs="Tahoma"/>
          <w:bCs/>
          <w:color w:val="222222"/>
        </w:rPr>
        <w:t>que arrojó</w:t>
      </w:r>
      <w:r w:rsidRPr="00E5638F">
        <w:rPr>
          <w:rFonts w:cs="Tahoma"/>
          <w:bCs/>
          <w:color w:val="222222"/>
        </w:rPr>
        <w:t xml:space="preserve"> un balance positivo </w:t>
      </w:r>
      <w:r w:rsidR="009D1006">
        <w:rPr>
          <w:rFonts w:cs="Tahoma"/>
          <w:bCs/>
          <w:color w:val="222222"/>
        </w:rPr>
        <w:t xml:space="preserve">tras </w:t>
      </w:r>
      <w:r w:rsidRPr="00E5638F">
        <w:rPr>
          <w:rFonts w:cs="Tahoma"/>
          <w:bCs/>
          <w:color w:val="222222"/>
        </w:rPr>
        <w:t>el desarrollo de su exposición.</w:t>
      </w:r>
    </w:p>
    <w:p w14:paraId="636B66A8" w14:textId="26BD77F9" w:rsidR="00E5638F" w:rsidRPr="00E5638F" w:rsidRDefault="00E5638F" w:rsidP="00E5638F">
      <w:pPr>
        <w:shd w:val="clear" w:color="auto" w:fill="FFFFFF"/>
        <w:spacing w:after="120"/>
        <w:rPr>
          <w:rFonts w:cs="Tahoma"/>
          <w:bCs/>
          <w:color w:val="222222"/>
        </w:rPr>
      </w:pPr>
      <w:r w:rsidRPr="00E5638F">
        <w:rPr>
          <w:rFonts w:cs="Tahoma"/>
          <w:bCs/>
          <w:color w:val="222222"/>
        </w:rPr>
        <w:t xml:space="preserve">El encuentro permitió analizar con los propietarios de predios del sector de Aranda, </w:t>
      </w:r>
      <w:r w:rsidR="009D1006" w:rsidRPr="00E5638F">
        <w:rPr>
          <w:rFonts w:cs="Tahoma"/>
          <w:bCs/>
          <w:color w:val="222222"/>
        </w:rPr>
        <w:t xml:space="preserve">gremios </w:t>
      </w:r>
      <w:r w:rsidRPr="00E5638F">
        <w:rPr>
          <w:rFonts w:cs="Tahoma"/>
          <w:bCs/>
          <w:color w:val="222222"/>
        </w:rPr>
        <w:t xml:space="preserve">y comunidad, temas como </w:t>
      </w:r>
      <w:r w:rsidR="009D1006" w:rsidRPr="00E5638F">
        <w:rPr>
          <w:rFonts w:cs="Tahoma"/>
          <w:bCs/>
          <w:color w:val="222222"/>
        </w:rPr>
        <w:t xml:space="preserve">delimitación </w:t>
      </w:r>
      <w:r w:rsidRPr="00E5638F">
        <w:rPr>
          <w:rFonts w:cs="Tahoma"/>
          <w:bCs/>
          <w:color w:val="222222"/>
        </w:rPr>
        <w:t xml:space="preserve">del </w:t>
      </w:r>
      <w:r w:rsidR="009D1006" w:rsidRPr="00E5638F">
        <w:rPr>
          <w:rFonts w:cs="Tahoma"/>
          <w:bCs/>
          <w:color w:val="222222"/>
        </w:rPr>
        <w:t xml:space="preserve">área </w:t>
      </w:r>
      <w:r w:rsidRPr="00E5638F">
        <w:rPr>
          <w:rFonts w:cs="Tahoma"/>
          <w:bCs/>
          <w:color w:val="222222"/>
        </w:rPr>
        <w:t xml:space="preserve">de </w:t>
      </w:r>
      <w:r w:rsidR="009D1006" w:rsidRPr="00E5638F">
        <w:rPr>
          <w:rFonts w:cs="Tahoma"/>
          <w:bCs/>
          <w:color w:val="222222"/>
        </w:rPr>
        <w:t>planificación</w:t>
      </w:r>
      <w:r w:rsidRPr="00E5638F">
        <w:rPr>
          <w:rFonts w:cs="Tahoma"/>
          <w:bCs/>
          <w:color w:val="222222"/>
        </w:rPr>
        <w:t xml:space="preserve">; </w:t>
      </w:r>
      <w:r w:rsidR="009D1006" w:rsidRPr="00E5638F">
        <w:rPr>
          <w:rFonts w:cs="Tahoma"/>
          <w:bCs/>
          <w:color w:val="222222"/>
        </w:rPr>
        <w:t>beneficios urbanos, comerciales y sociales; diseño y estudios técnicos</w:t>
      </w:r>
      <w:r w:rsidRPr="00E5638F">
        <w:rPr>
          <w:rFonts w:cs="Tahoma"/>
          <w:bCs/>
          <w:color w:val="222222"/>
        </w:rPr>
        <w:t xml:space="preserve">, entre otros, con el fin de </w:t>
      </w:r>
      <w:r w:rsidR="009D1006">
        <w:rPr>
          <w:rFonts w:cs="Tahoma"/>
          <w:bCs/>
          <w:color w:val="222222"/>
        </w:rPr>
        <w:t>exponer</w:t>
      </w:r>
      <w:r w:rsidR="009D1006" w:rsidRPr="00E5638F">
        <w:rPr>
          <w:rFonts w:cs="Tahoma"/>
          <w:bCs/>
          <w:color w:val="222222"/>
        </w:rPr>
        <w:t xml:space="preserve"> </w:t>
      </w:r>
      <w:r w:rsidRPr="00E5638F">
        <w:rPr>
          <w:rFonts w:cs="Tahoma"/>
          <w:bCs/>
          <w:color w:val="222222"/>
        </w:rPr>
        <w:t xml:space="preserve">el soporte de la </w:t>
      </w:r>
      <w:r w:rsidR="009D1006" w:rsidRPr="00E5638F">
        <w:rPr>
          <w:rFonts w:cs="Tahoma"/>
          <w:bCs/>
          <w:color w:val="222222"/>
        </w:rPr>
        <w:t>formulación</w:t>
      </w:r>
      <w:r w:rsidRPr="00E5638F">
        <w:rPr>
          <w:rFonts w:cs="Tahoma"/>
          <w:bCs/>
          <w:color w:val="222222"/>
        </w:rPr>
        <w:t xml:space="preserve"> del proyecto de este Plan Parcial. </w:t>
      </w:r>
    </w:p>
    <w:p w14:paraId="118ED4A9" w14:textId="07B7F9DD" w:rsidR="00E5638F" w:rsidRPr="00E5638F" w:rsidRDefault="00E5638F" w:rsidP="00E5638F">
      <w:pPr>
        <w:shd w:val="clear" w:color="auto" w:fill="FFFFFF"/>
        <w:spacing w:after="120"/>
        <w:rPr>
          <w:rFonts w:cs="Tahoma"/>
          <w:bCs/>
          <w:color w:val="222222"/>
        </w:rPr>
      </w:pPr>
      <w:r w:rsidRPr="00E5638F">
        <w:rPr>
          <w:rFonts w:cs="Tahoma"/>
          <w:bCs/>
          <w:color w:val="222222"/>
        </w:rPr>
        <w:t>"El propósito del Plan Parcial de Expansión Urbana Aranda es mejor</w:t>
      </w:r>
      <w:r w:rsidR="009D1006">
        <w:rPr>
          <w:rFonts w:cs="Tahoma"/>
          <w:bCs/>
          <w:color w:val="222222"/>
        </w:rPr>
        <w:t>ar</w:t>
      </w:r>
      <w:r w:rsidRPr="00E5638F">
        <w:rPr>
          <w:rFonts w:cs="Tahoma"/>
          <w:bCs/>
          <w:color w:val="222222"/>
        </w:rPr>
        <w:t xml:space="preserve"> la calidad de vida para sus habitantes y no solamente de la generación vigente, sino, también, la de sus próximas generaciones", expresó Alba Cristina Melo, miembro del equipo de la Compañía CIDETER. </w:t>
      </w:r>
    </w:p>
    <w:p w14:paraId="1F5EBD3D" w14:textId="5EE3FB55" w:rsidR="00E5638F" w:rsidRDefault="00E5638F" w:rsidP="00E5638F">
      <w:pPr>
        <w:shd w:val="clear" w:color="auto" w:fill="FFFFFF"/>
        <w:spacing w:after="120"/>
        <w:rPr>
          <w:rFonts w:cs="Tahoma"/>
          <w:bCs/>
          <w:color w:val="222222"/>
        </w:rPr>
      </w:pPr>
      <w:r w:rsidRPr="00E5638F">
        <w:rPr>
          <w:rFonts w:cs="Tahoma"/>
          <w:bCs/>
          <w:color w:val="222222"/>
        </w:rPr>
        <w:t>Este evento tuvo lugar el pasado viernes 30 de noviembre en las instalaciones del Hotel Morasurco, en la jornada de la mañana.</w:t>
      </w:r>
    </w:p>
    <w:p w14:paraId="24BADA50" w14:textId="77777777" w:rsidR="00E5638F" w:rsidRPr="003B6990" w:rsidRDefault="00E5638F" w:rsidP="00E5638F">
      <w:pPr>
        <w:rPr>
          <w:rFonts w:cs="Tahoma"/>
          <w:b/>
          <w:sz w:val="18"/>
          <w:szCs w:val="18"/>
        </w:rPr>
      </w:pPr>
      <w:r w:rsidRPr="003B6990">
        <w:rPr>
          <w:b/>
          <w:sz w:val="18"/>
          <w:szCs w:val="18"/>
        </w:rPr>
        <w:t xml:space="preserve">Información: </w:t>
      </w:r>
      <w:r w:rsidRPr="003B6990">
        <w:rPr>
          <w:rFonts w:cs="Tahoma"/>
          <w:b/>
          <w:sz w:val="18"/>
          <w:szCs w:val="18"/>
        </w:rPr>
        <w:t>Secretario de Planeación Municipal Luis Armando Burbano, celular: 3147973475</w:t>
      </w:r>
    </w:p>
    <w:p w14:paraId="7551D1A1" w14:textId="77777777" w:rsidR="00E5638F" w:rsidRPr="00110C95" w:rsidRDefault="00E5638F" w:rsidP="00E5638F">
      <w:pPr>
        <w:shd w:val="clear" w:color="auto" w:fill="FFFFFF"/>
        <w:spacing w:after="120"/>
        <w:jc w:val="center"/>
        <w:rPr>
          <w:rFonts w:cs="Tahoma"/>
          <w:bCs/>
          <w:i/>
          <w:color w:val="222222"/>
        </w:rPr>
      </w:pPr>
      <w:r w:rsidRPr="00110C95">
        <w:rPr>
          <w:rFonts w:cs="Tahoma"/>
          <w:bCs/>
          <w:i/>
          <w:color w:val="222222"/>
        </w:rPr>
        <w:t>Somos constructores de paz</w:t>
      </w:r>
    </w:p>
    <w:p w14:paraId="547FEED4" w14:textId="77777777" w:rsidR="00CC1E13" w:rsidRDefault="00CC1E13" w:rsidP="00771917">
      <w:pPr>
        <w:shd w:val="clear" w:color="auto" w:fill="FFFFFF"/>
        <w:spacing w:after="120"/>
        <w:rPr>
          <w:rFonts w:cs="Tahoma"/>
          <w:b/>
          <w:bCs/>
          <w:color w:val="222222"/>
        </w:rPr>
      </w:pPr>
    </w:p>
    <w:p w14:paraId="1EABABA0" w14:textId="06ED3110" w:rsidR="00110C95" w:rsidRDefault="00CC1E13" w:rsidP="000B50C5">
      <w:pPr>
        <w:shd w:val="clear" w:color="auto" w:fill="FFFFFF"/>
        <w:spacing w:after="120"/>
        <w:jc w:val="center"/>
        <w:rPr>
          <w:rFonts w:cs="Tahoma"/>
          <w:b/>
          <w:bCs/>
          <w:color w:val="222222"/>
        </w:rPr>
      </w:pPr>
      <w:r w:rsidRPr="00CC1E13">
        <w:rPr>
          <w:rFonts w:cs="Tahoma"/>
          <w:b/>
          <w:bCs/>
          <w:color w:val="222222"/>
        </w:rPr>
        <w:t>DOS ESTUDIANTES DE LA RED DE ESCUELAS DE FORMACIÓN MUSICAL INTEGRARON EL CORO INFANTIL Y JUVENIL DE COLOMBIA</w:t>
      </w:r>
    </w:p>
    <w:p w14:paraId="4AFA27D0" w14:textId="69230CA7" w:rsidR="00CC1E13" w:rsidRDefault="00CC1E13" w:rsidP="000B50C5">
      <w:pPr>
        <w:shd w:val="clear" w:color="auto" w:fill="FFFFFF"/>
        <w:spacing w:after="120"/>
        <w:jc w:val="center"/>
        <w:rPr>
          <w:rFonts w:cs="Tahoma"/>
          <w:b/>
          <w:bCs/>
          <w:color w:val="222222"/>
        </w:rPr>
      </w:pPr>
      <w:r>
        <w:rPr>
          <w:rFonts w:cs="Tahoma"/>
          <w:b/>
          <w:bCs/>
          <w:noProof/>
          <w:color w:val="222222"/>
          <w:lang w:eastAsia="es-CO"/>
        </w:rPr>
        <w:drawing>
          <wp:inline distT="0" distB="0" distL="0" distR="0" wp14:anchorId="00A94AD3" wp14:editId="36D25E65">
            <wp:extent cx="5613400" cy="374078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jpeg"/>
                    <pic:cNvPicPr/>
                  </pic:nvPicPr>
                  <pic:blipFill>
                    <a:blip r:embed="rId11">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14:paraId="43C9AA7B" w14:textId="77777777" w:rsidR="00CC1E13" w:rsidRPr="00CC1E13" w:rsidRDefault="00CC1E13" w:rsidP="00CC1E13">
      <w:pPr>
        <w:shd w:val="clear" w:color="auto" w:fill="FFFFFF"/>
        <w:spacing w:after="120"/>
        <w:rPr>
          <w:rFonts w:cs="Tahoma"/>
          <w:bCs/>
          <w:color w:val="222222"/>
        </w:rPr>
      </w:pPr>
      <w:r w:rsidRPr="00CC1E13">
        <w:rPr>
          <w:rFonts w:cs="Tahoma"/>
          <w:bCs/>
          <w:color w:val="222222"/>
        </w:rPr>
        <w:lastRenderedPageBreak/>
        <w:t xml:space="preserve">Las estudiantes de la Red de Escuelas de Formación Musical, Gabriela Ramos y Diana Sofía Ortega; quienes fueron seleccionadas en el mes de enero del presente año para integrar el Coro Infantil y Juvenil de Colombia, participaron junto a 100 jóvenes y niños de distintas regiones del país, en una residencia artística en Bogotá, que culminó con un concierto dirigido por el maestro vasco Basilio </w:t>
      </w:r>
      <w:proofErr w:type="spellStart"/>
      <w:r w:rsidRPr="00CC1E13">
        <w:rPr>
          <w:rFonts w:cs="Tahoma"/>
          <w:bCs/>
          <w:color w:val="222222"/>
        </w:rPr>
        <w:t>Astúlez</w:t>
      </w:r>
      <w:proofErr w:type="spellEnd"/>
      <w:r w:rsidRPr="00CC1E13">
        <w:rPr>
          <w:rFonts w:cs="Tahoma"/>
          <w:bCs/>
          <w:color w:val="222222"/>
        </w:rPr>
        <w:t>, que tuvo lugar en el teatro Colón y que se cumplió en el marco de la octava edición de ‘Celebra la música’ organizada por el Ministerio de cultura.</w:t>
      </w:r>
    </w:p>
    <w:p w14:paraId="2A9E117E" w14:textId="5BA074D2" w:rsidR="00CC1E13" w:rsidRPr="00CC1E13" w:rsidRDefault="00CC1E13" w:rsidP="00CC1E13">
      <w:pPr>
        <w:shd w:val="clear" w:color="auto" w:fill="FFFFFF"/>
        <w:spacing w:after="120"/>
        <w:rPr>
          <w:rFonts w:cs="Tahoma"/>
          <w:bCs/>
          <w:color w:val="222222"/>
        </w:rPr>
      </w:pPr>
      <w:r w:rsidRPr="00CC1E13">
        <w:rPr>
          <w:rFonts w:cs="Tahoma"/>
          <w:bCs/>
          <w:color w:val="222222"/>
        </w:rPr>
        <w:t>Durante la residencia artística, que se realizó entre el 16 y 25 de noviembre, las estudiantes participaron de talleres de técnica vocal, expresión corporal y repertorios, liderados por el d</w:t>
      </w:r>
      <w:r>
        <w:rPr>
          <w:rFonts w:cs="Tahoma"/>
          <w:bCs/>
          <w:color w:val="222222"/>
        </w:rPr>
        <w:t xml:space="preserve">irector vasco Basilio </w:t>
      </w:r>
      <w:proofErr w:type="spellStart"/>
      <w:r>
        <w:rPr>
          <w:rFonts w:cs="Tahoma"/>
          <w:bCs/>
          <w:color w:val="222222"/>
        </w:rPr>
        <w:t>Astulez</w:t>
      </w:r>
      <w:proofErr w:type="spellEnd"/>
      <w:r>
        <w:rPr>
          <w:rFonts w:cs="Tahoma"/>
          <w:bCs/>
          <w:color w:val="222222"/>
        </w:rPr>
        <w:t xml:space="preserve"> y</w:t>
      </w:r>
      <w:r w:rsidRPr="00CC1E13">
        <w:rPr>
          <w:rFonts w:cs="Tahoma"/>
          <w:bCs/>
          <w:color w:val="222222"/>
        </w:rPr>
        <w:t xml:space="preserve"> los directores asistentes colombianos María Teresa Potes de Cauca, Juan Pablo Agudelo de Antioquia y Eunice Prada de Bogotá.</w:t>
      </w:r>
    </w:p>
    <w:p w14:paraId="0D11DC54" w14:textId="77777777" w:rsidR="00CC1E13" w:rsidRPr="00CC1E13" w:rsidRDefault="00CC1E13" w:rsidP="00CC1E13">
      <w:pPr>
        <w:shd w:val="clear" w:color="auto" w:fill="FFFFFF"/>
        <w:spacing w:after="120"/>
        <w:rPr>
          <w:rFonts w:cs="Tahoma"/>
          <w:bCs/>
          <w:color w:val="222222"/>
        </w:rPr>
      </w:pPr>
      <w:r w:rsidRPr="00CC1E13">
        <w:rPr>
          <w:rFonts w:cs="Tahoma"/>
          <w:bCs/>
          <w:color w:val="222222"/>
        </w:rPr>
        <w:t xml:space="preserve">Diana Sofía Ortega, estudiante de la Red de Escuelas de Formación Musical, sede Ciudadela de la Paz, calificó a esta como una experiencia maravillosa, que le permitió no sólo aprender de la música sino de otras culturas y relacionarse con otras personas que comparten un mismo sueño. “La música es un idioma universal que te permite hacer muchas cosas, como esta experiencia que fue única. Agradezco al equipo de la Red de Escuelas y a quienes me impulsaron a cumplir este objetivo; mi vida ha cambiado muchísimo desde que ingresé a este proyecto”, destacó. </w:t>
      </w:r>
    </w:p>
    <w:p w14:paraId="013E35EC" w14:textId="77777777" w:rsidR="00CC1E13" w:rsidRPr="00CC1E13" w:rsidRDefault="00CC1E13" w:rsidP="00CC1E13">
      <w:pPr>
        <w:shd w:val="clear" w:color="auto" w:fill="FFFFFF"/>
        <w:spacing w:after="120"/>
        <w:rPr>
          <w:rFonts w:cs="Tahoma"/>
          <w:bCs/>
          <w:color w:val="222222"/>
        </w:rPr>
      </w:pPr>
      <w:r w:rsidRPr="00CC1E13">
        <w:rPr>
          <w:rFonts w:cs="Tahoma"/>
          <w:bCs/>
          <w:color w:val="222222"/>
        </w:rPr>
        <w:t xml:space="preserve">Gabriela Ramos, estudiante de la Red de Escuelas de Formación Musical, sede Liceo Central de Nariño, y quien por segunda ocasión integró el Coro Infantil y Juvenil de Colombia; manifestó que en estos encuentros, cada niña, niño y joven comparte los conocimientos y la experiencia que han adquirido en los procesos de formación musical liderados por cada municipio. “En el caso específico del concierto, es una sensación inolvidable, al mirar a todo el público sonreír uno se llena de mucha emoción y entrega lo mejor de sí, porque se está representando a un departamento”. </w:t>
      </w:r>
    </w:p>
    <w:p w14:paraId="79D62682" w14:textId="4AA74313" w:rsidR="00CC1E13" w:rsidRDefault="00CC1E13" w:rsidP="00CC1E13">
      <w:pPr>
        <w:shd w:val="clear" w:color="auto" w:fill="FFFFFF"/>
        <w:spacing w:after="120"/>
        <w:rPr>
          <w:rFonts w:cs="Tahoma"/>
          <w:bCs/>
          <w:color w:val="222222"/>
        </w:rPr>
      </w:pPr>
      <w:r w:rsidRPr="00CC1E13">
        <w:rPr>
          <w:rFonts w:cs="Tahoma"/>
          <w:bCs/>
          <w:color w:val="222222"/>
        </w:rPr>
        <w:t>El proyecto de residencia artística del Plan Nacional de Música del Ministerio de Cultural, que se viene ejecutando hace ocho años tiene como objetivo propiciar un espacio de encuentro, producción artística y formación, para fortalecer los procesos corales a los que se vinculan las nuevas generaciones del país.</w:t>
      </w:r>
    </w:p>
    <w:p w14:paraId="4941DCEB" w14:textId="77777777" w:rsidR="00CC1E13" w:rsidRDefault="00CC1E13" w:rsidP="00CC1E13">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FA90ADD" w14:textId="77777777" w:rsidR="00CC1E13" w:rsidRPr="00110C95" w:rsidRDefault="00CC1E13" w:rsidP="00CC1E13">
      <w:pPr>
        <w:shd w:val="clear" w:color="auto" w:fill="FFFFFF"/>
        <w:spacing w:after="120"/>
        <w:jc w:val="center"/>
        <w:rPr>
          <w:rFonts w:cs="Tahoma"/>
          <w:bCs/>
          <w:i/>
          <w:color w:val="222222"/>
        </w:rPr>
      </w:pPr>
      <w:r w:rsidRPr="00110C95">
        <w:rPr>
          <w:rFonts w:cs="Tahoma"/>
          <w:bCs/>
          <w:i/>
          <w:color w:val="222222"/>
        </w:rPr>
        <w:t>Somos constructores de paz</w:t>
      </w:r>
    </w:p>
    <w:p w14:paraId="12BE0A97" w14:textId="77777777" w:rsidR="00CC1E13" w:rsidRDefault="00CC1E13" w:rsidP="000B50C5">
      <w:pPr>
        <w:shd w:val="clear" w:color="auto" w:fill="FFFFFF"/>
        <w:spacing w:after="120"/>
        <w:jc w:val="center"/>
        <w:rPr>
          <w:rFonts w:cs="Tahoma"/>
          <w:b/>
          <w:bCs/>
          <w:color w:val="222222"/>
        </w:rPr>
      </w:pPr>
    </w:p>
    <w:p w14:paraId="250874B6" w14:textId="70A90181" w:rsidR="00E80280" w:rsidRDefault="000B50C5" w:rsidP="000B50C5">
      <w:pPr>
        <w:shd w:val="clear" w:color="auto" w:fill="FFFFFF"/>
        <w:spacing w:after="120"/>
        <w:jc w:val="center"/>
        <w:rPr>
          <w:rFonts w:cs="Tahoma"/>
          <w:b/>
          <w:bCs/>
          <w:color w:val="222222"/>
        </w:rPr>
      </w:pPr>
      <w:r w:rsidRPr="000B50C5">
        <w:rPr>
          <w:rFonts w:cs="Tahoma"/>
          <w:b/>
          <w:bCs/>
          <w:color w:val="222222"/>
        </w:rPr>
        <w:t>QUINTA ENTREGA DE INCENTIVOS PROGRAMA FAMILIAS EN ACCIÓN, CORRESPONDIENTE AL PERIODO DE JUNIO YJUÑIO DEL 2018</w:t>
      </w:r>
    </w:p>
    <w:p w14:paraId="2A225E6E" w14:textId="0ECFBC62" w:rsidR="00E00A60" w:rsidRDefault="00E00A60" w:rsidP="00E00A60">
      <w:pPr>
        <w:shd w:val="clear" w:color="auto" w:fill="FFFFFF"/>
        <w:spacing w:after="120"/>
        <w:jc w:val="center"/>
        <w:rPr>
          <w:color w:val="222222"/>
        </w:rPr>
      </w:pPr>
      <w:r>
        <w:rPr>
          <w:noProof/>
          <w:lang w:eastAsia="es-CO"/>
        </w:rPr>
        <w:lastRenderedPageBreak/>
        <w:drawing>
          <wp:inline distT="0" distB="0" distL="0" distR="0" wp14:anchorId="32BC2972" wp14:editId="08689FF2">
            <wp:extent cx="4207310" cy="1794294"/>
            <wp:effectExtent l="0" t="0" r="3175" b="0"/>
            <wp:docPr id="1" name="Imagen 1"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5384" cy="1806267"/>
                    </a:xfrm>
                    <a:prstGeom prst="rect">
                      <a:avLst/>
                    </a:prstGeom>
                    <a:noFill/>
                    <a:ln>
                      <a:noFill/>
                    </a:ln>
                  </pic:spPr>
                </pic:pic>
              </a:graphicData>
            </a:graphic>
          </wp:inline>
        </w:drawing>
      </w:r>
    </w:p>
    <w:p w14:paraId="623A3EAD" w14:textId="726ED421" w:rsidR="00E00A60" w:rsidRDefault="00E00A60" w:rsidP="00E00A60">
      <w:pPr>
        <w:spacing w:after="120"/>
        <w:rPr>
          <w:rFonts w:eastAsia="Times New Roman" w:cs="Arial"/>
          <w:sz w:val="24"/>
          <w:szCs w:val="24"/>
          <w:lang w:eastAsia="es-CO"/>
        </w:rPr>
      </w:pPr>
      <w:r w:rsidRPr="004000AE">
        <w:rPr>
          <w:rFonts w:eastAsia="Times New Roman" w:cs="Arial"/>
          <w:sz w:val="24"/>
          <w:szCs w:val="24"/>
          <w:lang w:eastAsia="es-CO"/>
        </w:rPr>
        <w:t xml:space="preserve">La Alcaldía de Pasto a través de la Secretaría de Bienestar Social y el programa </w:t>
      </w:r>
      <w:r>
        <w:rPr>
          <w:rFonts w:eastAsia="Times New Roman" w:cs="Arial"/>
          <w:sz w:val="24"/>
          <w:szCs w:val="24"/>
          <w:lang w:eastAsia="es-CO"/>
        </w:rPr>
        <w:t>Familias</w:t>
      </w:r>
      <w:r w:rsidRPr="004000AE">
        <w:rPr>
          <w:rFonts w:eastAsia="Times New Roman" w:cs="Arial"/>
          <w:sz w:val="24"/>
          <w:szCs w:val="24"/>
          <w:lang w:eastAsia="es-CO"/>
        </w:rPr>
        <w:t xml:space="preserve"> en Acción</w:t>
      </w:r>
      <w:r>
        <w:rPr>
          <w:rFonts w:eastAsia="Times New Roman" w:cs="Arial"/>
          <w:sz w:val="24"/>
          <w:szCs w:val="24"/>
          <w:lang w:eastAsia="es-CO"/>
        </w:rPr>
        <w:t xml:space="preserve"> liderada por Prosperidad Social</w:t>
      </w:r>
      <w:r w:rsidRPr="004000AE">
        <w:rPr>
          <w:rFonts w:eastAsia="Times New Roman" w:cs="Arial"/>
          <w:sz w:val="24"/>
          <w:szCs w:val="24"/>
          <w:lang w:eastAsia="es-CO"/>
        </w:rPr>
        <w:t>, se permite comunicar</w:t>
      </w:r>
      <w:r>
        <w:rPr>
          <w:rFonts w:eastAsia="Times New Roman" w:cs="Arial"/>
          <w:sz w:val="24"/>
          <w:szCs w:val="24"/>
          <w:lang w:eastAsia="es-CO"/>
        </w:rPr>
        <w:t xml:space="preserve"> que a partir del 4 y hasta el 23 de diciembre del 2018, se cancelará a los beneficiarios del programa, la quinta entrega de incentivos correspondientes al periodo de junio y Julio del año en curso, </w:t>
      </w:r>
    </w:p>
    <w:p w14:paraId="6F835095" w14:textId="77777777" w:rsidR="00E00A60" w:rsidRPr="007F0A37" w:rsidRDefault="00E00A60" w:rsidP="00E00A60">
      <w:pPr>
        <w:spacing w:after="120"/>
        <w:jc w:val="center"/>
        <w:rPr>
          <w:rFonts w:eastAsia="Times New Roman"/>
          <w:b/>
          <w:sz w:val="24"/>
          <w:szCs w:val="24"/>
          <w:u w:val="single"/>
          <w:lang w:eastAsia="es-ES_tradnl"/>
        </w:rPr>
      </w:pPr>
      <w:r w:rsidRPr="007F0A37">
        <w:rPr>
          <w:rFonts w:eastAsia="Times New Roman"/>
          <w:b/>
          <w:sz w:val="24"/>
          <w:szCs w:val="24"/>
          <w:u w:val="single"/>
          <w:lang w:eastAsia="es-ES_tradnl"/>
        </w:rPr>
        <w:t>MODALIDAD DAVIPLATA.</w:t>
      </w:r>
    </w:p>
    <w:p w14:paraId="61273586" w14:textId="1CE8D0E1" w:rsidR="00E00A60" w:rsidRDefault="00E00A60" w:rsidP="00E00A60">
      <w:pPr>
        <w:pStyle w:val="ecxmsonormal"/>
        <w:shd w:val="clear" w:color="auto" w:fill="FFFFFF"/>
        <w:spacing w:after="120"/>
        <w:jc w:val="both"/>
        <w:rPr>
          <w:rFonts w:ascii="Century Gothic" w:hAnsi="Century Gothic"/>
        </w:rPr>
      </w:pPr>
      <w:r w:rsidRPr="007F0A37">
        <w:rPr>
          <w:rFonts w:ascii="Century Gothic" w:hAnsi="Century Gothic"/>
          <w:lang w:val="es-CO" w:eastAsia="es-ES_tradnl"/>
        </w:rPr>
        <w:t xml:space="preserve">La entrega de incentivos por abono a </w:t>
      </w:r>
      <w:proofErr w:type="spellStart"/>
      <w:r>
        <w:rPr>
          <w:rFonts w:ascii="Century Gothic" w:hAnsi="Century Gothic"/>
          <w:lang w:val="es-CO" w:eastAsia="es-ES_tradnl"/>
        </w:rPr>
        <w:t>Daviplata</w:t>
      </w:r>
      <w:proofErr w:type="spellEnd"/>
      <w:r w:rsidRPr="007F0A37">
        <w:rPr>
          <w:rFonts w:ascii="Century Gothic" w:hAnsi="Century Gothic"/>
          <w:lang w:val="es-CO" w:eastAsia="es-ES_tradnl"/>
        </w:rPr>
        <w:t xml:space="preserve">, se hará efectiva </w:t>
      </w:r>
      <w:r>
        <w:rPr>
          <w:rFonts w:ascii="Century Gothic" w:hAnsi="Century Gothic"/>
          <w:lang w:val="es-CO" w:eastAsia="es-ES_tradnl"/>
        </w:rPr>
        <w:t xml:space="preserve">entre el </w:t>
      </w:r>
      <w:r w:rsidRPr="007F0A37">
        <w:rPr>
          <w:rFonts w:ascii="Century Gothic" w:hAnsi="Century Gothic"/>
          <w:lang w:val="es-CO" w:eastAsia="es-ES_tradnl"/>
        </w:rPr>
        <w:t xml:space="preserve"> </w:t>
      </w:r>
      <w:r w:rsidRPr="007F0A37">
        <w:rPr>
          <w:rFonts w:ascii="Century Gothic" w:hAnsi="Century Gothic"/>
        </w:rPr>
        <w:t xml:space="preserve"> </w:t>
      </w:r>
      <w:r>
        <w:rPr>
          <w:rFonts w:ascii="Century Gothic" w:hAnsi="Century Gothic"/>
        </w:rPr>
        <w:t>4 y e l 23 de diciembre</w:t>
      </w:r>
      <w:r w:rsidRPr="007F0A37">
        <w:rPr>
          <w:rFonts w:ascii="Century Gothic" w:hAnsi="Century Gothic"/>
        </w:rPr>
        <w:t>, teniendo en cuenta el último digito de la cédula</w:t>
      </w:r>
      <w:r>
        <w:rPr>
          <w:rFonts w:ascii="Century Gothic" w:hAnsi="Century Gothic"/>
        </w:rPr>
        <w:t>, el titular recibirá un mensaje donde se le</w:t>
      </w:r>
      <w:r w:rsidRPr="007F0A37">
        <w:rPr>
          <w:rFonts w:ascii="Century Gothic" w:hAnsi="Century Gothic"/>
        </w:rPr>
        <w:t xml:space="preserve"> informa</w:t>
      </w:r>
      <w:r>
        <w:rPr>
          <w:rFonts w:ascii="Century Gothic" w:hAnsi="Century Gothic"/>
        </w:rPr>
        <w:t>rá</w:t>
      </w:r>
      <w:r w:rsidRPr="007F0A37">
        <w:rPr>
          <w:rFonts w:ascii="Century Gothic" w:hAnsi="Century Gothic"/>
        </w:rPr>
        <w:t xml:space="preserve"> que </w:t>
      </w:r>
      <w:r>
        <w:rPr>
          <w:rFonts w:ascii="Century Gothic" w:hAnsi="Century Gothic"/>
        </w:rPr>
        <w:t xml:space="preserve">en </w:t>
      </w:r>
      <w:r w:rsidRPr="007F0A37">
        <w:rPr>
          <w:rFonts w:ascii="Century Gothic" w:hAnsi="Century Gothic"/>
        </w:rPr>
        <w:t xml:space="preserve">su </w:t>
      </w:r>
      <w:proofErr w:type="spellStart"/>
      <w:r w:rsidRPr="007F0A37">
        <w:rPr>
          <w:rFonts w:ascii="Century Gothic" w:hAnsi="Century Gothic"/>
        </w:rPr>
        <w:t>Daviplata</w:t>
      </w:r>
      <w:proofErr w:type="spellEnd"/>
      <w:r w:rsidRPr="007F0A37">
        <w:rPr>
          <w:rFonts w:ascii="Century Gothic" w:hAnsi="Century Gothic"/>
        </w:rPr>
        <w:t xml:space="preserve"> ha sido abonado el incenti</w:t>
      </w:r>
      <w:r>
        <w:rPr>
          <w:rFonts w:ascii="Century Gothic" w:hAnsi="Century Gothic"/>
        </w:rPr>
        <w:t>vo de Familias en Acción vía mensaje de texto</w:t>
      </w:r>
      <w:r w:rsidRPr="007F0A37">
        <w:rPr>
          <w:rFonts w:ascii="Century Gothic" w:hAnsi="Century Gothic"/>
        </w:rPr>
        <w:t>, de acue</w:t>
      </w:r>
      <w:r>
        <w:rPr>
          <w:rFonts w:ascii="Century Gothic" w:hAnsi="Century Gothic"/>
        </w:rPr>
        <w:t>rdo con el siguiente cronograma:</w:t>
      </w:r>
    </w:p>
    <w:p w14:paraId="383D4553" w14:textId="77777777" w:rsidR="00E00A60" w:rsidRDefault="00E00A60" w:rsidP="00E00A60">
      <w:pPr>
        <w:pStyle w:val="ecxmsonormal"/>
        <w:shd w:val="clear" w:color="auto" w:fill="FFFFFF"/>
        <w:spacing w:after="120"/>
        <w:jc w:val="both"/>
        <w:rPr>
          <w:rFonts w:ascii="Century Gothic" w:hAnsi="Century Gothic"/>
        </w:rPr>
      </w:pPr>
    </w:p>
    <w:tbl>
      <w:tblPr>
        <w:tblStyle w:val="Tablaconcuadrcula"/>
        <w:tblW w:w="0" w:type="auto"/>
        <w:tblInd w:w="1413" w:type="dxa"/>
        <w:tblLook w:val="04A0" w:firstRow="1" w:lastRow="0" w:firstColumn="1" w:lastColumn="0" w:noHBand="0" w:noVBand="1"/>
      </w:tblPr>
      <w:tblGrid>
        <w:gridCol w:w="4540"/>
        <w:gridCol w:w="2877"/>
      </w:tblGrid>
      <w:tr w:rsidR="00E00A60" w14:paraId="62DD3C33" w14:textId="77777777" w:rsidTr="006557B1">
        <w:tc>
          <w:tcPr>
            <w:tcW w:w="4969" w:type="dxa"/>
          </w:tcPr>
          <w:p w14:paraId="21994D5B"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DIA</w:t>
            </w:r>
          </w:p>
        </w:tc>
        <w:tc>
          <w:tcPr>
            <w:tcW w:w="3111" w:type="dxa"/>
          </w:tcPr>
          <w:p w14:paraId="11396B7C" w14:textId="77777777" w:rsidR="00E00A60" w:rsidRPr="00345FDB" w:rsidRDefault="00E00A60" w:rsidP="00E00A60">
            <w:pPr>
              <w:pStyle w:val="ecxmsonormal"/>
              <w:spacing w:after="120"/>
              <w:jc w:val="both"/>
              <w:rPr>
                <w:rFonts w:ascii="Century Gothic" w:hAnsi="Century Gothic"/>
                <w:b/>
              </w:rPr>
            </w:pPr>
            <w:r w:rsidRPr="00345FDB">
              <w:rPr>
                <w:rFonts w:ascii="Century Gothic" w:hAnsi="Century Gothic"/>
                <w:b/>
              </w:rPr>
              <w:t>PICO Y CÉDULA</w:t>
            </w:r>
          </w:p>
        </w:tc>
      </w:tr>
      <w:tr w:rsidR="00E00A60" w14:paraId="7518292E" w14:textId="77777777" w:rsidTr="006557B1">
        <w:tc>
          <w:tcPr>
            <w:tcW w:w="4969" w:type="dxa"/>
          </w:tcPr>
          <w:p w14:paraId="5C5B6DA8" w14:textId="27A46B50" w:rsidR="00E00A60" w:rsidRDefault="00E00A60" w:rsidP="00E00A60">
            <w:pPr>
              <w:pStyle w:val="ecxmsonormal"/>
              <w:spacing w:after="120"/>
              <w:jc w:val="both"/>
              <w:rPr>
                <w:rFonts w:ascii="Century Gothic" w:hAnsi="Century Gothic"/>
              </w:rPr>
            </w:pPr>
            <w:r>
              <w:rPr>
                <w:rFonts w:ascii="Century Gothic" w:hAnsi="Century Gothic"/>
              </w:rPr>
              <w:t>Martes 4 y miércoles 5 de diciembre</w:t>
            </w:r>
          </w:p>
        </w:tc>
        <w:tc>
          <w:tcPr>
            <w:tcW w:w="3111" w:type="dxa"/>
          </w:tcPr>
          <w:p w14:paraId="3A8AACE9" w14:textId="77777777" w:rsidR="00E00A60" w:rsidRDefault="00E00A60" w:rsidP="00E00A60">
            <w:pPr>
              <w:pStyle w:val="ecxmsonormal"/>
              <w:spacing w:after="120"/>
              <w:jc w:val="both"/>
              <w:rPr>
                <w:rFonts w:ascii="Century Gothic" w:hAnsi="Century Gothic"/>
              </w:rPr>
            </w:pPr>
            <w:r>
              <w:rPr>
                <w:rFonts w:ascii="Century Gothic" w:hAnsi="Century Gothic"/>
              </w:rPr>
              <w:t>1-2</w:t>
            </w:r>
          </w:p>
        </w:tc>
      </w:tr>
      <w:tr w:rsidR="00E00A60" w14:paraId="0688CED6" w14:textId="77777777" w:rsidTr="006557B1">
        <w:tc>
          <w:tcPr>
            <w:tcW w:w="4969" w:type="dxa"/>
          </w:tcPr>
          <w:p w14:paraId="3AF0AEF1" w14:textId="77477C2B" w:rsidR="00E00A60" w:rsidRDefault="00E00A60" w:rsidP="00E00A60">
            <w:pPr>
              <w:pStyle w:val="ecxmsonormal"/>
              <w:spacing w:after="120"/>
              <w:jc w:val="both"/>
              <w:rPr>
                <w:rFonts w:ascii="Century Gothic" w:hAnsi="Century Gothic"/>
              </w:rPr>
            </w:pPr>
            <w:r>
              <w:rPr>
                <w:rFonts w:ascii="Century Gothic" w:hAnsi="Century Gothic"/>
              </w:rPr>
              <w:t xml:space="preserve">Jueves 6 y 7 </w:t>
            </w:r>
          </w:p>
        </w:tc>
        <w:tc>
          <w:tcPr>
            <w:tcW w:w="3111" w:type="dxa"/>
          </w:tcPr>
          <w:p w14:paraId="3E741650" w14:textId="77777777" w:rsidR="00E00A60" w:rsidRDefault="00E00A60" w:rsidP="00E00A60">
            <w:pPr>
              <w:pStyle w:val="ecxmsonormal"/>
              <w:spacing w:after="120"/>
              <w:jc w:val="both"/>
              <w:rPr>
                <w:rFonts w:ascii="Century Gothic" w:hAnsi="Century Gothic"/>
              </w:rPr>
            </w:pPr>
            <w:r>
              <w:rPr>
                <w:rFonts w:ascii="Century Gothic" w:hAnsi="Century Gothic"/>
              </w:rPr>
              <w:t>3</w:t>
            </w:r>
          </w:p>
        </w:tc>
      </w:tr>
      <w:tr w:rsidR="00E00A60" w14:paraId="206D7BB1" w14:textId="77777777" w:rsidTr="006557B1">
        <w:tc>
          <w:tcPr>
            <w:tcW w:w="4969" w:type="dxa"/>
          </w:tcPr>
          <w:p w14:paraId="49739E11" w14:textId="77777777" w:rsidR="00E00A60" w:rsidRDefault="00E00A60" w:rsidP="00E00A60">
            <w:pPr>
              <w:pStyle w:val="ecxmsonormal"/>
              <w:spacing w:after="120"/>
              <w:jc w:val="both"/>
              <w:rPr>
                <w:rFonts w:ascii="Century Gothic" w:hAnsi="Century Gothic"/>
              </w:rPr>
            </w:pPr>
            <w:r>
              <w:rPr>
                <w:rFonts w:ascii="Century Gothic" w:hAnsi="Century Gothic"/>
              </w:rPr>
              <w:t>Sábado 8 y Domingo 9</w:t>
            </w:r>
          </w:p>
        </w:tc>
        <w:tc>
          <w:tcPr>
            <w:tcW w:w="3111" w:type="dxa"/>
          </w:tcPr>
          <w:p w14:paraId="7383C019" w14:textId="77777777" w:rsidR="00E00A60" w:rsidRDefault="00E00A60" w:rsidP="00E00A60">
            <w:pPr>
              <w:pStyle w:val="ecxmsonormal"/>
              <w:spacing w:after="120"/>
              <w:jc w:val="both"/>
              <w:rPr>
                <w:rFonts w:ascii="Century Gothic" w:hAnsi="Century Gothic"/>
              </w:rPr>
            </w:pPr>
            <w:r>
              <w:rPr>
                <w:rFonts w:ascii="Century Gothic" w:hAnsi="Century Gothic"/>
              </w:rPr>
              <w:t>4</w:t>
            </w:r>
          </w:p>
        </w:tc>
      </w:tr>
      <w:tr w:rsidR="00E00A60" w14:paraId="28E4202F" w14:textId="77777777" w:rsidTr="006557B1">
        <w:tc>
          <w:tcPr>
            <w:tcW w:w="4969" w:type="dxa"/>
          </w:tcPr>
          <w:p w14:paraId="232EEB7A" w14:textId="46C5ACC8" w:rsidR="00E00A60" w:rsidRDefault="00E00A60" w:rsidP="00E00A60">
            <w:pPr>
              <w:pStyle w:val="ecxmsonormal"/>
              <w:spacing w:after="120"/>
              <w:jc w:val="both"/>
              <w:rPr>
                <w:rFonts w:ascii="Century Gothic" w:hAnsi="Century Gothic"/>
              </w:rPr>
            </w:pPr>
            <w:r>
              <w:rPr>
                <w:rFonts w:ascii="Century Gothic" w:hAnsi="Century Gothic"/>
              </w:rPr>
              <w:t>Lunes 10 y martes 11</w:t>
            </w:r>
          </w:p>
        </w:tc>
        <w:tc>
          <w:tcPr>
            <w:tcW w:w="3111" w:type="dxa"/>
          </w:tcPr>
          <w:p w14:paraId="5A0C674F" w14:textId="77777777" w:rsidR="00E00A60" w:rsidRDefault="00E00A60" w:rsidP="00E00A60">
            <w:pPr>
              <w:pStyle w:val="ecxmsonormal"/>
              <w:spacing w:after="120"/>
              <w:jc w:val="both"/>
              <w:rPr>
                <w:rFonts w:ascii="Century Gothic" w:hAnsi="Century Gothic"/>
              </w:rPr>
            </w:pPr>
            <w:r>
              <w:rPr>
                <w:rFonts w:ascii="Century Gothic" w:hAnsi="Century Gothic"/>
              </w:rPr>
              <w:t>5</w:t>
            </w:r>
          </w:p>
        </w:tc>
      </w:tr>
      <w:tr w:rsidR="00E00A60" w14:paraId="4F5F01DE" w14:textId="77777777" w:rsidTr="006557B1">
        <w:tc>
          <w:tcPr>
            <w:tcW w:w="4969" w:type="dxa"/>
          </w:tcPr>
          <w:p w14:paraId="52B386C9" w14:textId="278EEC64" w:rsidR="00E00A60" w:rsidRDefault="00E00A60" w:rsidP="00E00A60">
            <w:pPr>
              <w:pStyle w:val="ecxmsonormal"/>
              <w:spacing w:after="120"/>
              <w:jc w:val="both"/>
              <w:rPr>
                <w:rFonts w:ascii="Century Gothic" w:hAnsi="Century Gothic"/>
              </w:rPr>
            </w:pPr>
            <w:r>
              <w:rPr>
                <w:rFonts w:ascii="Century Gothic" w:hAnsi="Century Gothic"/>
              </w:rPr>
              <w:t>Miércoles 12 y jueves 13</w:t>
            </w:r>
          </w:p>
        </w:tc>
        <w:tc>
          <w:tcPr>
            <w:tcW w:w="3111" w:type="dxa"/>
          </w:tcPr>
          <w:p w14:paraId="4C46B372" w14:textId="77777777" w:rsidR="00E00A60" w:rsidRDefault="00E00A60" w:rsidP="00E00A60">
            <w:pPr>
              <w:pStyle w:val="ecxmsonormal"/>
              <w:spacing w:after="120"/>
              <w:jc w:val="both"/>
              <w:rPr>
                <w:rFonts w:ascii="Century Gothic" w:hAnsi="Century Gothic"/>
              </w:rPr>
            </w:pPr>
            <w:r>
              <w:rPr>
                <w:rFonts w:ascii="Century Gothic" w:hAnsi="Century Gothic"/>
              </w:rPr>
              <w:t>6 y 7</w:t>
            </w:r>
          </w:p>
        </w:tc>
      </w:tr>
      <w:tr w:rsidR="00E00A60" w14:paraId="1632624D" w14:textId="77777777" w:rsidTr="006557B1">
        <w:tc>
          <w:tcPr>
            <w:tcW w:w="4969" w:type="dxa"/>
          </w:tcPr>
          <w:p w14:paraId="0AD7793E" w14:textId="3BD7BF45" w:rsidR="00E00A60" w:rsidRDefault="00E00A60" w:rsidP="00E00A60">
            <w:pPr>
              <w:pStyle w:val="ecxmsonormal"/>
              <w:spacing w:after="120"/>
              <w:jc w:val="both"/>
              <w:rPr>
                <w:rFonts w:ascii="Century Gothic" w:hAnsi="Century Gothic"/>
              </w:rPr>
            </w:pPr>
            <w:r>
              <w:rPr>
                <w:rFonts w:ascii="Century Gothic" w:hAnsi="Century Gothic"/>
              </w:rPr>
              <w:t>Viernes 14 y sábado 15</w:t>
            </w:r>
          </w:p>
        </w:tc>
        <w:tc>
          <w:tcPr>
            <w:tcW w:w="3111" w:type="dxa"/>
          </w:tcPr>
          <w:p w14:paraId="0752FFF7" w14:textId="77777777" w:rsidR="00E00A60" w:rsidRDefault="00E00A60" w:rsidP="00E00A60">
            <w:pPr>
              <w:pStyle w:val="ecxmsonormal"/>
              <w:spacing w:after="120"/>
              <w:jc w:val="both"/>
              <w:rPr>
                <w:rFonts w:ascii="Century Gothic" w:hAnsi="Century Gothic"/>
              </w:rPr>
            </w:pPr>
            <w:r>
              <w:rPr>
                <w:rFonts w:ascii="Century Gothic" w:hAnsi="Century Gothic"/>
              </w:rPr>
              <w:t>8</w:t>
            </w:r>
          </w:p>
        </w:tc>
      </w:tr>
      <w:tr w:rsidR="00E00A60" w14:paraId="55833C88" w14:textId="77777777" w:rsidTr="006557B1">
        <w:tc>
          <w:tcPr>
            <w:tcW w:w="4969" w:type="dxa"/>
          </w:tcPr>
          <w:p w14:paraId="25F1E6F6" w14:textId="28AE2242" w:rsidR="00E00A60" w:rsidRDefault="00E00A60" w:rsidP="00E00A60">
            <w:pPr>
              <w:pStyle w:val="ecxmsonormal"/>
              <w:spacing w:after="120"/>
              <w:jc w:val="both"/>
              <w:rPr>
                <w:rFonts w:ascii="Century Gothic" w:hAnsi="Century Gothic"/>
              </w:rPr>
            </w:pPr>
            <w:r>
              <w:rPr>
                <w:rFonts w:ascii="Century Gothic" w:hAnsi="Century Gothic"/>
              </w:rPr>
              <w:t>Domingo 16, lunes 17</w:t>
            </w:r>
          </w:p>
        </w:tc>
        <w:tc>
          <w:tcPr>
            <w:tcW w:w="3111" w:type="dxa"/>
          </w:tcPr>
          <w:p w14:paraId="4C362DAE" w14:textId="77777777" w:rsidR="00E00A60" w:rsidRDefault="00E00A60" w:rsidP="00E00A60">
            <w:pPr>
              <w:pStyle w:val="ecxmsonormal"/>
              <w:spacing w:after="120"/>
              <w:jc w:val="both"/>
              <w:rPr>
                <w:rFonts w:ascii="Century Gothic" w:hAnsi="Century Gothic"/>
              </w:rPr>
            </w:pPr>
            <w:r>
              <w:rPr>
                <w:rFonts w:ascii="Century Gothic" w:hAnsi="Century Gothic"/>
              </w:rPr>
              <w:t>9 y 0</w:t>
            </w:r>
          </w:p>
        </w:tc>
      </w:tr>
      <w:tr w:rsidR="00E00A60" w14:paraId="4652F81A" w14:textId="77777777" w:rsidTr="006557B1">
        <w:tc>
          <w:tcPr>
            <w:tcW w:w="4969" w:type="dxa"/>
          </w:tcPr>
          <w:p w14:paraId="26B622D2" w14:textId="5DDCD102" w:rsidR="00E00A60" w:rsidRDefault="00E00A60" w:rsidP="00E00A60">
            <w:pPr>
              <w:pStyle w:val="ecxmsonormal"/>
              <w:spacing w:after="120"/>
              <w:jc w:val="both"/>
              <w:rPr>
                <w:rFonts w:ascii="Century Gothic" w:hAnsi="Century Gothic"/>
              </w:rPr>
            </w:pPr>
            <w:r>
              <w:rPr>
                <w:rFonts w:ascii="Century Gothic" w:hAnsi="Century Gothic"/>
              </w:rPr>
              <w:t>Martes 18, Miercoles19, jueves 20, viernes 21, sábado 22 y domingo 23</w:t>
            </w:r>
          </w:p>
        </w:tc>
        <w:tc>
          <w:tcPr>
            <w:tcW w:w="3111" w:type="dxa"/>
          </w:tcPr>
          <w:p w14:paraId="34629DF8" w14:textId="0E466833" w:rsidR="00E00A60" w:rsidRDefault="00E00A60" w:rsidP="00E00A60">
            <w:pPr>
              <w:pStyle w:val="ecxmsonormal"/>
              <w:spacing w:after="120"/>
              <w:jc w:val="both"/>
              <w:rPr>
                <w:rFonts w:ascii="Century Gothic" w:hAnsi="Century Gothic"/>
              </w:rPr>
            </w:pPr>
            <w:r>
              <w:rPr>
                <w:rFonts w:ascii="Century Gothic" w:hAnsi="Century Gothic"/>
              </w:rPr>
              <w:t>Libre (Todas las cédulas).</w:t>
            </w:r>
          </w:p>
        </w:tc>
      </w:tr>
    </w:tbl>
    <w:p w14:paraId="7804E272" w14:textId="77777777" w:rsidR="00E00A60" w:rsidRPr="007F0A37" w:rsidRDefault="00E00A60" w:rsidP="00E00A60">
      <w:pPr>
        <w:pStyle w:val="ecxmsonormal"/>
        <w:shd w:val="clear" w:color="auto" w:fill="FFFFFF"/>
        <w:spacing w:after="120"/>
        <w:jc w:val="both"/>
        <w:rPr>
          <w:rFonts w:ascii="Century Gothic" w:hAnsi="Century Gothic"/>
        </w:rPr>
      </w:pPr>
    </w:p>
    <w:p w14:paraId="6E7029EB" w14:textId="3E183296" w:rsidR="00E00A60" w:rsidRDefault="00E00A60" w:rsidP="00E00A60">
      <w:pPr>
        <w:spacing w:after="120"/>
        <w:jc w:val="center"/>
        <w:rPr>
          <w:rFonts w:eastAsia="Times New Roman"/>
          <w:b/>
          <w:sz w:val="24"/>
          <w:szCs w:val="24"/>
          <w:lang w:eastAsia="es-ES_tradnl"/>
        </w:rPr>
      </w:pPr>
      <w:r>
        <w:rPr>
          <w:rFonts w:eastAsia="Times New Roman"/>
          <w:b/>
          <w:sz w:val="24"/>
          <w:szCs w:val="24"/>
          <w:lang w:eastAsia="es-ES_tradnl"/>
        </w:rPr>
        <w:t xml:space="preserve">MODALIDAD </w:t>
      </w:r>
      <w:r w:rsidRPr="008B25ED">
        <w:rPr>
          <w:rFonts w:eastAsia="Times New Roman"/>
          <w:b/>
          <w:sz w:val="24"/>
          <w:szCs w:val="24"/>
          <w:lang w:eastAsia="es-ES_tradnl"/>
        </w:rPr>
        <w:t>GIRO</w:t>
      </w:r>
    </w:p>
    <w:p w14:paraId="3F0F062F" w14:textId="7A21194E" w:rsidR="00E00A60" w:rsidRDefault="00E00A60" w:rsidP="00E00A60">
      <w:pPr>
        <w:spacing w:after="120"/>
        <w:rPr>
          <w:rFonts w:eastAsia="Times New Roman"/>
          <w:sz w:val="24"/>
          <w:szCs w:val="24"/>
          <w:lang w:eastAsia="es-ES_tradnl"/>
        </w:rPr>
      </w:pPr>
      <w:r>
        <w:rPr>
          <w:rFonts w:eastAsia="Times New Roman"/>
          <w:sz w:val="24"/>
          <w:szCs w:val="24"/>
          <w:lang w:eastAsia="es-ES_tradnl"/>
        </w:rPr>
        <w:lastRenderedPageBreak/>
        <w:t xml:space="preserve">Se entregará </w:t>
      </w:r>
      <w:r w:rsidRPr="00345FDB">
        <w:rPr>
          <w:rFonts w:eastAsia="Times New Roman"/>
          <w:sz w:val="24"/>
          <w:szCs w:val="24"/>
          <w:lang w:eastAsia="es-ES_tradnl"/>
        </w:rPr>
        <w:t xml:space="preserve">el incentivo en las Instalaciones de la Secretaría de Bienestar Social, ubicada en el antiguo </w:t>
      </w:r>
      <w:r>
        <w:rPr>
          <w:rFonts w:eastAsia="Times New Roman"/>
          <w:sz w:val="24"/>
          <w:szCs w:val="24"/>
          <w:lang w:eastAsia="es-ES_tradnl"/>
        </w:rPr>
        <w:t>INURBE (</w:t>
      </w:r>
      <w:r>
        <w:rPr>
          <w:rFonts w:cs="Arial"/>
          <w:color w:val="222222"/>
          <w:sz w:val="24"/>
          <w:szCs w:val="24"/>
          <w:shd w:val="clear" w:color="auto" w:fill="FFFFFF"/>
        </w:rPr>
        <w:t xml:space="preserve">carrera 25 Sur Barrio Mijitayo), este </w:t>
      </w:r>
      <w:r>
        <w:rPr>
          <w:rFonts w:eastAsia="Times New Roman"/>
          <w:sz w:val="24"/>
          <w:szCs w:val="24"/>
          <w:lang w:eastAsia="es-ES_tradnl"/>
        </w:rPr>
        <w:t>proceso se realizará a partir</w:t>
      </w:r>
      <w:r w:rsidRPr="007F0A37">
        <w:rPr>
          <w:rFonts w:eastAsia="Times New Roman"/>
          <w:sz w:val="24"/>
          <w:szCs w:val="24"/>
          <w:lang w:eastAsia="es-ES_tradnl"/>
        </w:rPr>
        <w:t xml:space="preserve"> </w:t>
      </w:r>
      <w:r>
        <w:rPr>
          <w:rFonts w:eastAsia="Times New Roman"/>
          <w:sz w:val="24"/>
          <w:szCs w:val="24"/>
          <w:lang w:eastAsia="es-ES_tradnl"/>
        </w:rPr>
        <w:t>d</w:t>
      </w:r>
      <w:r w:rsidRPr="007F0A37">
        <w:rPr>
          <w:rFonts w:eastAsia="Times New Roman"/>
          <w:sz w:val="24"/>
          <w:szCs w:val="24"/>
          <w:lang w:eastAsia="es-ES_tradnl"/>
        </w:rPr>
        <w:t xml:space="preserve">el </w:t>
      </w:r>
      <w:r>
        <w:rPr>
          <w:rFonts w:eastAsia="Times New Roman"/>
          <w:sz w:val="24"/>
          <w:szCs w:val="24"/>
          <w:lang w:eastAsia="es-ES_tradnl"/>
        </w:rPr>
        <w:t xml:space="preserve">10 de diciembre y hasta </w:t>
      </w:r>
      <w:r w:rsidRPr="007F0A37">
        <w:rPr>
          <w:rFonts w:eastAsia="Times New Roman"/>
          <w:sz w:val="24"/>
          <w:szCs w:val="24"/>
          <w:lang w:eastAsia="es-ES_tradnl"/>
        </w:rPr>
        <w:t xml:space="preserve">el </w:t>
      </w:r>
      <w:r>
        <w:rPr>
          <w:rFonts w:eastAsia="Times New Roman"/>
          <w:sz w:val="24"/>
          <w:szCs w:val="24"/>
          <w:lang w:eastAsia="es-ES_tradnl"/>
        </w:rPr>
        <w:t>viernes</w:t>
      </w:r>
      <w:r w:rsidRPr="007F0A37">
        <w:rPr>
          <w:rFonts w:eastAsia="Times New Roman"/>
          <w:sz w:val="24"/>
          <w:szCs w:val="24"/>
          <w:lang w:eastAsia="es-ES_tradnl"/>
        </w:rPr>
        <w:t xml:space="preserve"> </w:t>
      </w:r>
      <w:r>
        <w:rPr>
          <w:rFonts w:eastAsia="Times New Roman"/>
          <w:sz w:val="24"/>
          <w:szCs w:val="24"/>
          <w:lang w:eastAsia="es-ES_tradnl"/>
        </w:rPr>
        <w:t>14</w:t>
      </w:r>
      <w:r w:rsidRPr="007F0A37">
        <w:rPr>
          <w:rFonts w:eastAsia="Times New Roman"/>
          <w:sz w:val="24"/>
          <w:szCs w:val="24"/>
          <w:lang w:eastAsia="es-ES_tradnl"/>
        </w:rPr>
        <w:t xml:space="preserve"> de </w:t>
      </w:r>
      <w:r>
        <w:rPr>
          <w:rFonts w:eastAsia="Times New Roman"/>
          <w:sz w:val="24"/>
          <w:szCs w:val="24"/>
          <w:lang w:eastAsia="es-ES_tradnl"/>
        </w:rPr>
        <w:t>diciembre</w:t>
      </w:r>
      <w:r w:rsidRPr="007F0A37">
        <w:rPr>
          <w:rFonts w:eastAsia="Times New Roman"/>
          <w:sz w:val="24"/>
          <w:szCs w:val="24"/>
          <w:lang w:eastAsia="es-ES_tradnl"/>
        </w:rPr>
        <w:t xml:space="preserve"> del presente año, </w:t>
      </w:r>
      <w:r>
        <w:rPr>
          <w:rFonts w:eastAsia="Times New Roman"/>
          <w:sz w:val="24"/>
          <w:szCs w:val="24"/>
          <w:lang w:eastAsia="es-ES_tradnl"/>
        </w:rPr>
        <w:t xml:space="preserve">teniendo en cuenta el último digito de la cédula, </w:t>
      </w:r>
      <w:r w:rsidRPr="007F0A37">
        <w:rPr>
          <w:rFonts w:eastAsia="Times New Roman"/>
          <w:sz w:val="24"/>
          <w:szCs w:val="24"/>
          <w:lang w:eastAsia="es-ES_tradnl"/>
        </w:rPr>
        <w:t>se requiere que las tituladas se acerquen a reclamar el incentivo para no generar suspensiones futuras</w:t>
      </w:r>
      <w:r>
        <w:rPr>
          <w:rFonts w:eastAsia="Times New Roman"/>
          <w:sz w:val="24"/>
          <w:szCs w:val="24"/>
          <w:lang w:eastAsia="es-ES_tradnl"/>
        </w:rPr>
        <w:t xml:space="preserve">. </w:t>
      </w:r>
    </w:p>
    <w:p w14:paraId="79A68ABD" w14:textId="28A751FB" w:rsidR="00E00A60" w:rsidRDefault="00E00A60" w:rsidP="00E00A60">
      <w:pPr>
        <w:spacing w:after="120"/>
        <w:rPr>
          <w:rFonts w:cs="Arial"/>
          <w:color w:val="222222"/>
          <w:sz w:val="24"/>
          <w:shd w:val="clear" w:color="auto" w:fill="FFFFFF"/>
        </w:rPr>
      </w:pPr>
      <w:r>
        <w:rPr>
          <w:rFonts w:cs="Arial"/>
          <w:color w:val="222222"/>
          <w:sz w:val="24"/>
          <w:szCs w:val="24"/>
          <w:shd w:val="clear" w:color="auto" w:fill="FFFFFF"/>
        </w:rPr>
        <w:t>H</w:t>
      </w:r>
      <w:r w:rsidRPr="00345FDB">
        <w:rPr>
          <w:rFonts w:cs="Arial"/>
          <w:color w:val="222222"/>
          <w:sz w:val="24"/>
          <w:szCs w:val="24"/>
          <w:shd w:val="clear" w:color="auto" w:fill="FFFFFF"/>
        </w:rPr>
        <w:t>orario de</w:t>
      </w:r>
      <w:r>
        <w:rPr>
          <w:rFonts w:cs="Arial"/>
          <w:color w:val="222222"/>
          <w:sz w:val="24"/>
          <w:szCs w:val="24"/>
          <w:shd w:val="clear" w:color="auto" w:fill="FFFFFF"/>
        </w:rPr>
        <w:t xml:space="preserve"> atención: de </w:t>
      </w:r>
      <w:r w:rsidRPr="00345FDB">
        <w:rPr>
          <w:rFonts w:cs="Arial"/>
          <w:color w:val="222222"/>
          <w:sz w:val="24"/>
          <w:szCs w:val="24"/>
          <w:shd w:val="clear" w:color="auto" w:fill="FFFFFF"/>
        </w:rPr>
        <w:t>10</w:t>
      </w:r>
      <w:r>
        <w:rPr>
          <w:rFonts w:cs="Arial"/>
          <w:color w:val="222222"/>
          <w:sz w:val="24"/>
          <w:szCs w:val="24"/>
          <w:shd w:val="clear" w:color="auto" w:fill="FFFFFF"/>
        </w:rPr>
        <w:t>:00</w:t>
      </w:r>
      <w:r w:rsidRPr="00345FDB">
        <w:rPr>
          <w:rFonts w:cs="Arial"/>
          <w:color w:val="222222"/>
          <w:sz w:val="24"/>
          <w:szCs w:val="24"/>
          <w:shd w:val="clear" w:color="auto" w:fill="FFFFFF"/>
        </w:rPr>
        <w:t xml:space="preserve"> am a 4</w:t>
      </w:r>
      <w:r>
        <w:rPr>
          <w:rFonts w:cs="Arial"/>
          <w:color w:val="222222"/>
          <w:sz w:val="24"/>
          <w:szCs w:val="24"/>
          <w:shd w:val="clear" w:color="auto" w:fill="FFFFFF"/>
        </w:rPr>
        <w:t xml:space="preserve">:00 </w:t>
      </w:r>
      <w:r w:rsidRPr="00345FDB">
        <w:rPr>
          <w:rFonts w:cs="Arial"/>
          <w:color w:val="222222"/>
          <w:sz w:val="24"/>
          <w:szCs w:val="24"/>
          <w:shd w:val="clear" w:color="auto" w:fill="FFFFFF"/>
        </w:rPr>
        <w:t>pm, en jornada continua, de acuerdo al</w:t>
      </w:r>
      <w:r>
        <w:rPr>
          <w:rFonts w:ascii="Arial" w:hAnsi="Arial" w:cs="Arial"/>
          <w:color w:val="222222"/>
          <w:shd w:val="clear" w:color="auto" w:fill="FFFFFF"/>
        </w:rPr>
        <w:t xml:space="preserve"> </w:t>
      </w:r>
      <w:r w:rsidRPr="00345FDB">
        <w:rPr>
          <w:rFonts w:cs="Arial"/>
          <w:color w:val="222222"/>
          <w:sz w:val="24"/>
          <w:shd w:val="clear" w:color="auto" w:fill="FFFFFF"/>
        </w:rPr>
        <w:t>siguiente cronograma.</w:t>
      </w:r>
      <w:r>
        <w:rPr>
          <w:rFonts w:cs="Arial"/>
          <w:color w:val="222222"/>
          <w:sz w:val="24"/>
          <w:shd w:val="clear" w:color="auto" w:fill="FFFFFF"/>
        </w:rPr>
        <w:t xml:space="preserve"> </w:t>
      </w:r>
    </w:p>
    <w:tbl>
      <w:tblPr>
        <w:tblW w:w="6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04"/>
        <w:gridCol w:w="1655"/>
      </w:tblGrid>
      <w:tr w:rsidR="00E00A60" w:rsidRPr="007F0A37" w14:paraId="45443B3C" w14:textId="77777777" w:rsidTr="006557B1">
        <w:trPr>
          <w:trHeight w:val="300"/>
          <w:jc w:val="center"/>
        </w:trPr>
        <w:tc>
          <w:tcPr>
            <w:tcW w:w="5004" w:type="dxa"/>
            <w:shd w:val="clear" w:color="auto" w:fill="FFFFFF" w:themeFill="background1"/>
            <w:noWrap/>
            <w:vAlign w:val="center"/>
            <w:hideMark/>
          </w:tcPr>
          <w:p w14:paraId="056C1D37" w14:textId="77777777" w:rsidR="00E00A60" w:rsidRPr="00945A85" w:rsidRDefault="00E00A60" w:rsidP="00E00A60">
            <w:pPr>
              <w:spacing w:after="120"/>
              <w:jc w:val="center"/>
              <w:rPr>
                <w:rFonts w:eastAsia="Times New Roman" w:cs="Arial"/>
                <w:b/>
                <w:bCs/>
                <w:sz w:val="24"/>
                <w:szCs w:val="24"/>
                <w:lang w:eastAsia="es-CO"/>
              </w:rPr>
            </w:pPr>
            <w:r w:rsidRPr="007F0A37">
              <w:rPr>
                <w:rFonts w:eastAsia="Times New Roman" w:cs="Arial"/>
                <w:b/>
                <w:bCs/>
                <w:sz w:val="24"/>
                <w:szCs w:val="24"/>
                <w:lang w:eastAsia="es-CO"/>
              </w:rPr>
              <w:t>Día</w:t>
            </w:r>
          </w:p>
        </w:tc>
        <w:tc>
          <w:tcPr>
            <w:tcW w:w="1655" w:type="dxa"/>
            <w:shd w:val="clear" w:color="auto" w:fill="FFFFFF" w:themeFill="background1"/>
            <w:noWrap/>
            <w:vAlign w:val="center"/>
            <w:hideMark/>
          </w:tcPr>
          <w:p w14:paraId="1FA98446" w14:textId="77777777" w:rsidR="00E00A60" w:rsidRPr="00945A85" w:rsidRDefault="00E00A60" w:rsidP="00E00A60">
            <w:pPr>
              <w:spacing w:after="120"/>
              <w:jc w:val="center"/>
              <w:rPr>
                <w:rFonts w:eastAsia="Times New Roman" w:cs="Arial"/>
                <w:b/>
                <w:bCs/>
                <w:sz w:val="24"/>
                <w:szCs w:val="24"/>
                <w:lang w:eastAsia="es-CO"/>
              </w:rPr>
            </w:pPr>
            <w:r w:rsidRPr="00945A85">
              <w:rPr>
                <w:rFonts w:eastAsia="Times New Roman" w:cs="Arial"/>
                <w:b/>
                <w:bCs/>
                <w:sz w:val="24"/>
                <w:szCs w:val="24"/>
                <w:lang w:eastAsia="es-CO"/>
              </w:rPr>
              <w:t>Dígito</w:t>
            </w:r>
          </w:p>
        </w:tc>
      </w:tr>
      <w:tr w:rsidR="00E00A60" w:rsidRPr="007F0A37" w14:paraId="0F64908F" w14:textId="77777777" w:rsidTr="006557B1">
        <w:trPr>
          <w:trHeight w:val="300"/>
          <w:jc w:val="center"/>
        </w:trPr>
        <w:tc>
          <w:tcPr>
            <w:tcW w:w="5004" w:type="dxa"/>
            <w:shd w:val="clear" w:color="auto" w:fill="auto"/>
            <w:noWrap/>
            <w:vAlign w:val="center"/>
            <w:hideMark/>
          </w:tcPr>
          <w:p w14:paraId="65A14369" w14:textId="77777777" w:rsidR="00E00A60" w:rsidRPr="008B25ED" w:rsidRDefault="00E00A60" w:rsidP="00E00A60">
            <w:pPr>
              <w:spacing w:after="120"/>
              <w:rPr>
                <w:rFonts w:eastAsia="Times New Roman" w:cs="Arial"/>
                <w:bCs/>
                <w:color w:val="000000"/>
                <w:sz w:val="24"/>
                <w:szCs w:val="24"/>
                <w:lang w:eastAsia="es-CO"/>
              </w:rPr>
            </w:pPr>
            <w:r>
              <w:rPr>
                <w:rFonts w:eastAsia="Times New Roman" w:cs="Arial"/>
                <w:bCs/>
                <w:color w:val="000000"/>
                <w:sz w:val="24"/>
                <w:szCs w:val="24"/>
                <w:lang w:eastAsia="es-CO"/>
              </w:rPr>
              <w:t xml:space="preserve">Lunes 10 y </w:t>
            </w:r>
            <w:r w:rsidRPr="008B25ED">
              <w:rPr>
                <w:rFonts w:eastAsia="Times New Roman" w:cs="Arial"/>
                <w:bCs/>
                <w:color w:val="000000"/>
                <w:sz w:val="24"/>
                <w:szCs w:val="24"/>
                <w:lang w:eastAsia="es-CO"/>
              </w:rPr>
              <w:t>martes</w:t>
            </w:r>
            <w:r>
              <w:rPr>
                <w:rFonts w:eastAsia="Times New Roman" w:cs="Arial"/>
                <w:bCs/>
                <w:color w:val="000000"/>
                <w:sz w:val="24"/>
                <w:szCs w:val="24"/>
                <w:lang w:eastAsia="es-CO"/>
              </w:rPr>
              <w:t xml:space="preserve"> 11</w:t>
            </w:r>
            <w:r w:rsidRPr="008B25ED">
              <w:rPr>
                <w:rFonts w:eastAsia="Times New Roman" w:cs="Arial"/>
                <w:bCs/>
                <w:color w:val="000000"/>
                <w:sz w:val="24"/>
                <w:szCs w:val="24"/>
                <w:lang w:eastAsia="es-CO"/>
              </w:rPr>
              <w:t xml:space="preserve"> de</w:t>
            </w:r>
            <w:r>
              <w:rPr>
                <w:rFonts w:eastAsia="Times New Roman" w:cs="Arial"/>
                <w:bCs/>
                <w:color w:val="000000"/>
                <w:sz w:val="24"/>
                <w:szCs w:val="24"/>
                <w:lang w:eastAsia="es-CO"/>
              </w:rPr>
              <w:t xml:space="preserve"> diciembre</w:t>
            </w:r>
            <w:r w:rsidRPr="008B25ED">
              <w:rPr>
                <w:rFonts w:eastAsia="Times New Roman" w:cs="Arial"/>
                <w:bCs/>
                <w:color w:val="000000"/>
                <w:sz w:val="24"/>
                <w:szCs w:val="24"/>
                <w:lang w:eastAsia="es-CO"/>
              </w:rPr>
              <w:t xml:space="preserve"> de 2018</w:t>
            </w:r>
          </w:p>
        </w:tc>
        <w:tc>
          <w:tcPr>
            <w:tcW w:w="1655" w:type="dxa"/>
            <w:shd w:val="clear" w:color="auto" w:fill="auto"/>
            <w:noWrap/>
            <w:vAlign w:val="center"/>
            <w:hideMark/>
          </w:tcPr>
          <w:p w14:paraId="76A41272" w14:textId="77777777" w:rsidR="00E00A60" w:rsidRPr="008B25ED" w:rsidRDefault="00E00A60" w:rsidP="00E00A60">
            <w:pPr>
              <w:spacing w:after="120"/>
              <w:jc w:val="center"/>
              <w:rPr>
                <w:rFonts w:eastAsia="Times New Roman" w:cs="Arial"/>
                <w:color w:val="000000"/>
                <w:sz w:val="24"/>
                <w:szCs w:val="24"/>
                <w:lang w:eastAsia="es-CO"/>
              </w:rPr>
            </w:pPr>
            <w:r w:rsidRPr="008B25ED">
              <w:rPr>
                <w:rFonts w:eastAsia="Times New Roman" w:cs="Arial"/>
                <w:color w:val="000000"/>
                <w:sz w:val="24"/>
                <w:szCs w:val="24"/>
                <w:lang w:eastAsia="es-CO"/>
              </w:rPr>
              <w:t>1, al 5</w:t>
            </w:r>
          </w:p>
        </w:tc>
      </w:tr>
      <w:tr w:rsidR="00E00A60" w:rsidRPr="007F0A37" w14:paraId="7CB3A4B5" w14:textId="77777777" w:rsidTr="006557B1">
        <w:trPr>
          <w:trHeight w:val="300"/>
          <w:jc w:val="center"/>
        </w:trPr>
        <w:tc>
          <w:tcPr>
            <w:tcW w:w="5004" w:type="dxa"/>
            <w:shd w:val="clear" w:color="auto" w:fill="auto"/>
            <w:noWrap/>
            <w:vAlign w:val="bottom"/>
            <w:hideMark/>
          </w:tcPr>
          <w:p w14:paraId="200A7C38" w14:textId="77777777"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Miércoles</w:t>
            </w:r>
            <w:r>
              <w:rPr>
                <w:rFonts w:eastAsia="Times New Roman" w:cs="Arial"/>
                <w:bCs/>
                <w:color w:val="000000"/>
                <w:sz w:val="24"/>
                <w:szCs w:val="24"/>
                <w:lang w:eastAsia="es-CO"/>
              </w:rPr>
              <w:t xml:space="preserve"> 12 de 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4D4C21A5"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6 al 0</w:t>
            </w:r>
          </w:p>
        </w:tc>
      </w:tr>
      <w:tr w:rsidR="00E00A60" w:rsidRPr="007F0A37" w14:paraId="30EEA572" w14:textId="77777777" w:rsidTr="006557B1">
        <w:trPr>
          <w:trHeight w:val="300"/>
          <w:jc w:val="center"/>
        </w:trPr>
        <w:tc>
          <w:tcPr>
            <w:tcW w:w="5004" w:type="dxa"/>
            <w:shd w:val="clear" w:color="auto" w:fill="auto"/>
            <w:noWrap/>
            <w:vAlign w:val="bottom"/>
            <w:hideMark/>
          </w:tcPr>
          <w:p w14:paraId="12C2B7EE" w14:textId="59CE5C25" w:rsidR="00E00A60" w:rsidRPr="008B25ED" w:rsidRDefault="00E00A60" w:rsidP="00E00A60">
            <w:pPr>
              <w:spacing w:after="120"/>
              <w:rPr>
                <w:rFonts w:eastAsia="Times New Roman" w:cs="Arial"/>
                <w:bCs/>
                <w:color w:val="000000"/>
                <w:sz w:val="24"/>
                <w:szCs w:val="24"/>
                <w:lang w:eastAsia="es-CO"/>
              </w:rPr>
            </w:pPr>
            <w:r w:rsidRPr="008B25ED">
              <w:rPr>
                <w:rFonts w:eastAsia="Times New Roman" w:cs="Arial"/>
                <w:bCs/>
                <w:color w:val="000000"/>
                <w:sz w:val="24"/>
                <w:szCs w:val="24"/>
                <w:lang w:eastAsia="es-CO"/>
              </w:rPr>
              <w:t>Jueves</w:t>
            </w:r>
            <w:r>
              <w:rPr>
                <w:rFonts w:eastAsia="Times New Roman" w:cs="Arial"/>
                <w:bCs/>
                <w:color w:val="000000"/>
                <w:sz w:val="24"/>
                <w:szCs w:val="24"/>
                <w:lang w:eastAsia="es-CO"/>
              </w:rPr>
              <w:t>13 y viernes 14 d</w:t>
            </w:r>
            <w:r w:rsidRPr="008B25ED">
              <w:rPr>
                <w:rFonts w:eastAsia="Times New Roman" w:cs="Arial"/>
                <w:bCs/>
                <w:color w:val="000000"/>
                <w:sz w:val="24"/>
                <w:szCs w:val="24"/>
                <w:lang w:eastAsia="es-CO"/>
              </w:rPr>
              <w:t xml:space="preserve">e </w:t>
            </w:r>
            <w:r>
              <w:rPr>
                <w:rFonts w:eastAsia="Times New Roman" w:cs="Arial"/>
                <w:bCs/>
                <w:color w:val="000000"/>
                <w:sz w:val="24"/>
                <w:szCs w:val="24"/>
                <w:lang w:eastAsia="es-CO"/>
              </w:rPr>
              <w:t>diciem</w:t>
            </w:r>
            <w:r w:rsidRPr="008B25ED">
              <w:rPr>
                <w:rFonts w:eastAsia="Times New Roman" w:cs="Arial"/>
                <w:bCs/>
                <w:color w:val="000000"/>
                <w:sz w:val="24"/>
                <w:szCs w:val="24"/>
                <w:lang w:eastAsia="es-CO"/>
              </w:rPr>
              <w:t>bre de 2018</w:t>
            </w:r>
          </w:p>
        </w:tc>
        <w:tc>
          <w:tcPr>
            <w:tcW w:w="1655" w:type="dxa"/>
            <w:shd w:val="clear" w:color="auto" w:fill="auto"/>
            <w:noWrap/>
            <w:vAlign w:val="bottom"/>
            <w:hideMark/>
          </w:tcPr>
          <w:p w14:paraId="5316E8D2" w14:textId="77777777" w:rsidR="00E00A60" w:rsidRPr="008B25ED" w:rsidRDefault="00E00A60" w:rsidP="00E00A60">
            <w:pPr>
              <w:spacing w:after="120"/>
              <w:jc w:val="center"/>
              <w:rPr>
                <w:rFonts w:eastAsia="Times New Roman" w:cs="Arial"/>
                <w:color w:val="000000"/>
                <w:sz w:val="24"/>
                <w:szCs w:val="24"/>
                <w:lang w:eastAsia="es-CO"/>
              </w:rPr>
            </w:pPr>
            <w:r>
              <w:rPr>
                <w:rFonts w:eastAsia="Times New Roman" w:cs="Arial"/>
                <w:color w:val="000000"/>
                <w:sz w:val="24"/>
                <w:szCs w:val="24"/>
                <w:lang w:eastAsia="es-CO"/>
              </w:rPr>
              <w:t>Libre</w:t>
            </w:r>
          </w:p>
        </w:tc>
      </w:tr>
    </w:tbl>
    <w:p w14:paraId="3A7654DD" w14:textId="41846187" w:rsidR="00E00A60" w:rsidRDefault="00E00A60" w:rsidP="00E00A60">
      <w:pPr>
        <w:spacing w:after="120"/>
        <w:rPr>
          <w:rFonts w:cs="Arial"/>
          <w:sz w:val="24"/>
          <w:szCs w:val="24"/>
        </w:rPr>
      </w:pPr>
      <w:r w:rsidRPr="004000AE">
        <w:rPr>
          <w:rFonts w:eastAsia="Times New Roman" w:cs="Arial"/>
          <w:sz w:val="24"/>
          <w:szCs w:val="24"/>
          <w:lang w:eastAsia="es-CO"/>
        </w:rPr>
        <w:t xml:space="preserve">Más información </w:t>
      </w:r>
      <w:r>
        <w:rPr>
          <w:rFonts w:eastAsia="Times New Roman" w:cs="Arial"/>
          <w:sz w:val="24"/>
          <w:szCs w:val="24"/>
          <w:lang w:eastAsia="es-CO"/>
        </w:rPr>
        <w:t xml:space="preserve">en </w:t>
      </w:r>
      <w:r w:rsidRPr="004000AE">
        <w:rPr>
          <w:rFonts w:eastAsia="Times New Roman" w:cs="Arial"/>
          <w:sz w:val="24"/>
          <w:szCs w:val="24"/>
          <w:lang w:eastAsia="es-CO"/>
        </w:rPr>
        <w:t xml:space="preserve">las instalaciones de la Secretaria de Bienestar Social – Programa </w:t>
      </w:r>
      <w:r>
        <w:rPr>
          <w:rFonts w:eastAsia="Times New Roman" w:cs="Arial"/>
          <w:sz w:val="24"/>
          <w:szCs w:val="24"/>
          <w:lang w:eastAsia="es-CO"/>
        </w:rPr>
        <w:t>Familias</w:t>
      </w:r>
      <w:r w:rsidRPr="004000AE">
        <w:rPr>
          <w:rFonts w:eastAsia="Times New Roman" w:cs="Arial"/>
          <w:sz w:val="24"/>
          <w:szCs w:val="24"/>
          <w:lang w:eastAsia="es-CO"/>
        </w:rPr>
        <w:t xml:space="preserve"> en Acción, en horario de atención de 8:00 a 11.00 a.m. y de 2.00 a 5.00 pm - </w:t>
      </w:r>
      <w:r w:rsidRPr="004000AE">
        <w:rPr>
          <w:rFonts w:cs="Arial"/>
          <w:sz w:val="24"/>
          <w:szCs w:val="24"/>
        </w:rPr>
        <w:t xml:space="preserve">Antiguo INURBE Avenida Mijitayo.  </w:t>
      </w:r>
      <w:r>
        <w:rPr>
          <w:rFonts w:cs="Arial"/>
          <w:sz w:val="24"/>
          <w:szCs w:val="24"/>
        </w:rPr>
        <w:t xml:space="preserve">Teléfono 7244326 extensión 3012. </w:t>
      </w:r>
    </w:p>
    <w:p w14:paraId="4E7F103B" w14:textId="7B9E8E02" w:rsidR="00E00A60" w:rsidRDefault="00E00A60" w:rsidP="00E00A60">
      <w:pPr>
        <w:shd w:val="clear" w:color="auto" w:fill="FFFFFF"/>
        <w:suppressAutoHyphens w:val="0"/>
        <w:spacing w:after="0"/>
        <w:rPr>
          <w:b/>
          <w:sz w:val="18"/>
          <w:szCs w:val="18"/>
          <w:lang w:val="es-ES"/>
        </w:rPr>
      </w:pPr>
      <w:bookmarkStart w:id="0" w:name="_Hlk512530660"/>
      <w:r>
        <w:rPr>
          <w:b/>
          <w:sz w:val="18"/>
          <w:szCs w:val="18"/>
          <w:lang w:val="es-ES"/>
        </w:rPr>
        <w:t xml:space="preserve">Información: Subsecretario Promoción y Asistencia Social, Álvaro Zarama. Celular: 3188271220 </w:t>
      </w:r>
      <w:hyperlink r:id="rId13" w:history="1">
        <w:r w:rsidRPr="00092C82">
          <w:rPr>
            <w:rStyle w:val="Hipervnculo"/>
            <w:b/>
            <w:sz w:val="18"/>
            <w:szCs w:val="18"/>
            <w:lang w:val="es-ES"/>
          </w:rPr>
          <w:t>alvarozarama2009@hotmail.com</w:t>
        </w:r>
      </w:hyperlink>
      <w:r>
        <w:rPr>
          <w:b/>
          <w:sz w:val="18"/>
          <w:szCs w:val="18"/>
          <w:lang w:val="es-ES"/>
        </w:rPr>
        <w:t xml:space="preserve"> </w:t>
      </w:r>
    </w:p>
    <w:p w14:paraId="0CBAD61F" w14:textId="77777777" w:rsidR="00E00A60" w:rsidRDefault="00E00A60" w:rsidP="00E00A60">
      <w:pPr>
        <w:shd w:val="clear" w:color="auto" w:fill="FFFFFF"/>
        <w:suppressAutoHyphens w:val="0"/>
        <w:spacing w:after="0"/>
        <w:rPr>
          <w:b/>
          <w:sz w:val="18"/>
          <w:szCs w:val="18"/>
          <w:lang w:val="es-ES"/>
        </w:rPr>
      </w:pPr>
    </w:p>
    <w:bookmarkEnd w:id="0"/>
    <w:p w14:paraId="4549F68D" w14:textId="260D6D96" w:rsidR="00E00A60" w:rsidRDefault="00E00A60" w:rsidP="00E00A60">
      <w:pPr>
        <w:shd w:val="clear" w:color="auto" w:fill="FFFFFF"/>
        <w:spacing w:after="120"/>
        <w:jc w:val="center"/>
        <w:rPr>
          <w:rFonts w:cs="Tahoma"/>
          <w:i/>
          <w:iCs/>
          <w:color w:val="222222"/>
        </w:rPr>
      </w:pPr>
      <w:r w:rsidRPr="00E80280">
        <w:rPr>
          <w:rFonts w:cs="Tahoma"/>
          <w:i/>
          <w:iCs/>
          <w:color w:val="222222"/>
        </w:rPr>
        <w:t>Somos constructores de paz</w:t>
      </w:r>
    </w:p>
    <w:p w14:paraId="6C31DB59" w14:textId="4FB8C697" w:rsidR="00F61B41" w:rsidRDefault="00F61B41" w:rsidP="00E00A60">
      <w:pPr>
        <w:shd w:val="clear" w:color="auto" w:fill="FFFFFF"/>
        <w:spacing w:after="120"/>
        <w:jc w:val="center"/>
        <w:rPr>
          <w:color w:val="222222"/>
        </w:rPr>
      </w:pPr>
    </w:p>
    <w:p w14:paraId="7EA76000" w14:textId="2D2DD95A" w:rsidR="00F61B41" w:rsidRDefault="00F61B41" w:rsidP="00E00A60">
      <w:pPr>
        <w:shd w:val="clear" w:color="auto" w:fill="FFFFFF"/>
        <w:spacing w:after="120"/>
        <w:jc w:val="center"/>
        <w:rPr>
          <w:b/>
          <w:color w:val="222222"/>
        </w:rPr>
      </w:pPr>
      <w:r w:rsidRPr="00F61B41">
        <w:rPr>
          <w:b/>
          <w:color w:val="222222"/>
        </w:rPr>
        <w:t>PERIODISMO CON ENFOQUE DE GÉNERO, COMUNICACIÓN PARA LA IGUALDAD</w:t>
      </w:r>
    </w:p>
    <w:p w14:paraId="52F815CE" w14:textId="6F45EC25" w:rsidR="00F61B41" w:rsidRPr="00F61B41" w:rsidRDefault="00F61B41" w:rsidP="00E00A60">
      <w:pPr>
        <w:shd w:val="clear" w:color="auto" w:fill="FFFFFF"/>
        <w:spacing w:after="120"/>
        <w:jc w:val="center"/>
        <w:rPr>
          <w:b/>
          <w:color w:val="222222"/>
        </w:rPr>
      </w:pPr>
      <w:r>
        <w:rPr>
          <w:b/>
          <w:noProof/>
          <w:color w:val="222222"/>
          <w:lang w:eastAsia="es-CO"/>
        </w:rPr>
        <w:lastRenderedPageBreak/>
        <w:drawing>
          <wp:inline distT="0" distB="0" distL="0" distR="0" wp14:anchorId="68814279" wp14:editId="7211C359">
            <wp:extent cx="5613400" cy="335661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vitación periodismo con enfoque de género-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356610"/>
                    </a:xfrm>
                    <a:prstGeom prst="rect">
                      <a:avLst/>
                    </a:prstGeom>
                  </pic:spPr>
                </pic:pic>
              </a:graphicData>
            </a:graphic>
          </wp:inline>
        </w:drawing>
      </w:r>
    </w:p>
    <w:p w14:paraId="69EBE76C" w14:textId="684749F6" w:rsidR="00F61B41" w:rsidRPr="00F61B41" w:rsidRDefault="00F61B41" w:rsidP="00F61B41">
      <w:pPr>
        <w:spacing w:after="120"/>
        <w:rPr>
          <w:rFonts w:cs="Arial"/>
        </w:rPr>
      </w:pPr>
      <w:r w:rsidRPr="00F61B41">
        <w:rPr>
          <w:rFonts w:cs="Arial"/>
        </w:rPr>
        <w:t xml:space="preserve">La Alcaldía de Pasto a través de la Secretaría de las Mujeres, Orientaciones Sexuales e Identidades de Género y ONU Mujeres, invitan a periodistas de los diferentes medios de comunicación del </w:t>
      </w:r>
      <w:r w:rsidR="006436FC" w:rsidRPr="00F61B41">
        <w:rPr>
          <w:rFonts w:cs="Arial"/>
        </w:rPr>
        <w:t>municipio</w:t>
      </w:r>
      <w:r w:rsidR="006436FC">
        <w:rPr>
          <w:rFonts w:cs="Arial"/>
        </w:rPr>
        <w:t>,</w:t>
      </w:r>
      <w:r w:rsidR="006436FC" w:rsidRPr="00F61B41">
        <w:rPr>
          <w:rFonts w:cs="Arial"/>
        </w:rPr>
        <w:t xml:space="preserve"> </w:t>
      </w:r>
      <w:r w:rsidRPr="00F61B41">
        <w:rPr>
          <w:rFonts w:cs="Arial"/>
        </w:rPr>
        <w:t xml:space="preserve">a un </w:t>
      </w:r>
      <w:r w:rsidR="006436FC" w:rsidRPr="00F61B41">
        <w:rPr>
          <w:rFonts w:cs="Arial"/>
        </w:rPr>
        <w:t>desayuno de trabajo</w:t>
      </w:r>
      <w:r w:rsidR="006436FC">
        <w:rPr>
          <w:rFonts w:cs="Arial"/>
        </w:rPr>
        <w:t xml:space="preserve"> que se llevará a cabo el jueves </w:t>
      </w:r>
      <w:r w:rsidRPr="00F61B41">
        <w:rPr>
          <w:rFonts w:cs="Arial"/>
        </w:rPr>
        <w:t xml:space="preserve">6 de diciembre, </w:t>
      </w:r>
      <w:r w:rsidR="006436FC">
        <w:rPr>
          <w:rFonts w:cs="Arial"/>
        </w:rPr>
        <w:t xml:space="preserve">a partir de </w:t>
      </w:r>
      <w:r w:rsidRPr="00F61B41">
        <w:rPr>
          <w:rFonts w:cs="Arial"/>
        </w:rPr>
        <w:t>las 8:00 de la mañana, en las instalaciones del Hotel Don Saul.</w:t>
      </w:r>
    </w:p>
    <w:p w14:paraId="3DBCB486" w14:textId="37F75BDD" w:rsidR="00E00A60" w:rsidRPr="00F61B41" w:rsidRDefault="00F61B41" w:rsidP="00F61B41">
      <w:pPr>
        <w:spacing w:after="120"/>
        <w:rPr>
          <w:rFonts w:cs="Arial"/>
        </w:rPr>
      </w:pPr>
      <w:r w:rsidRPr="00F61B41">
        <w:rPr>
          <w:rFonts w:cs="Arial"/>
        </w:rPr>
        <w:t xml:space="preserve">En este encuentro se abordarán temas como: Periodismo con enfoque de género y Cifras Violeta, además de la exposición de la Galería Itinerante, así </w:t>
      </w:r>
      <w:r w:rsidR="006436FC">
        <w:rPr>
          <w:rFonts w:cs="Arial"/>
        </w:rPr>
        <w:t>como</w:t>
      </w:r>
      <w:r w:rsidRPr="00F61B41">
        <w:rPr>
          <w:rFonts w:cs="Arial"/>
        </w:rPr>
        <w:t xml:space="preserve"> la Firma del Pacto</w:t>
      </w:r>
      <w:r w:rsidR="00345073">
        <w:rPr>
          <w:rFonts w:cs="Arial"/>
        </w:rPr>
        <w:t xml:space="preserve"> que contribuya a la eliminación del</w:t>
      </w:r>
      <w:bookmarkStart w:id="1" w:name="_GoBack"/>
      <w:bookmarkEnd w:id="1"/>
      <w:r w:rsidRPr="00F61B41">
        <w:rPr>
          <w:rFonts w:cs="Arial"/>
        </w:rPr>
        <w:t xml:space="preserve"> lenguaje no sexista y </w:t>
      </w:r>
      <w:r w:rsidR="00202792">
        <w:rPr>
          <w:rFonts w:cs="Arial"/>
        </w:rPr>
        <w:t xml:space="preserve">que </w:t>
      </w:r>
      <w:r w:rsidRPr="00F61B41">
        <w:rPr>
          <w:rFonts w:cs="Arial"/>
        </w:rPr>
        <w:t>prom</w:t>
      </w:r>
      <w:r w:rsidR="00202792">
        <w:rPr>
          <w:rFonts w:cs="Arial"/>
        </w:rPr>
        <w:t>ue</w:t>
      </w:r>
      <w:r w:rsidRPr="00F61B41">
        <w:rPr>
          <w:rFonts w:cs="Arial"/>
        </w:rPr>
        <w:t>v</w:t>
      </w:r>
      <w:r w:rsidR="00202792">
        <w:rPr>
          <w:rFonts w:cs="Arial"/>
        </w:rPr>
        <w:t>a</w:t>
      </w:r>
      <w:r w:rsidRPr="00F61B41">
        <w:rPr>
          <w:rFonts w:cs="Arial"/>
        </w:rPr>
        <w:t xml:space="preserve"> la inclusión.</w:t>
      </w:r>
    </w:p>
    <w:p w14:paraId="6C21A964" w14:textId="6E79E31B" w:rsidR="00F61B41" w:rsidRDefault="00F61B41" w:rsidP="00F61B41">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DC59494" w14:textId="64D90531" w:rsidR="00F61B41" w:rsidRDefault="00F61B41" w:rsidP="00F61B41">
      <w:pPr>
        <w:shd w:val="clear" w:color="auto" w:fill="FFFFFF"/>
        <w:spacing w:after="120"/>
        <w:jc w:val="center"/>
        <w:rPr>
          <w:rFonts w:cs="Tahoma"/>
          <w:i/>
          <w:iCs/>
          <w:color w:val="222222"/>
        </w:rPr>
      </w:pPr>
      <w:r w:rsidRPr="00E80280">
        <w:rPr>
          <w:rFonts w:cs="Tahoma"/>
          <w:i/>
          <w:iCs/>
          <w:color w:val="222222"/>
        </w:rPr>
        <w:t>Somos constructores de paz</w:t>
      </w:r>
    </w:p>
    <w:p w14:paraId="74A91C43" w14:textId="16AE3306" w:rsidR="00110C95" w:rsidRDefault="00110C95" w:rsidP="00F61B41">
      <w:pPr>
        <w:shd w:val="clear" w:color="auto" w:fill="FFFFFF"/>
        <w:spacing w:after="120"/>
        <w:jc w:val="center"/>
        <w:rPr>
          <w:color w:val="222222"/>
        </w:rPr>
      </w:pPr>
    </w:p>
    <w:p w14:paraId="33E82A3F" w14:textId="65D5BE07" w:rsidR="00110C95" w:rsidRDefault="00110C95" w:rsidP="00F61B41">
      <w:pPr>
        <w:shd w:val="clear" w:color="auto" w:fill="FFFFFF"/>
        <w:spacing w:after="120"/>
        <w:jc w:val="center"/>
        <w:rPr>
          <w:b/>
          <w:color w:val="222222"/>
        </w:rPr>
      </w:pPr>
      <w:r w:rsidRPr="00110C95">
        <w:rPr>
          <w:b/>
          <w:color w:val="222222"/>
        </w:rPr>
        <w:t xml:space="preserve">INFORMACIÓN IMPORTANTE </w:t>
      </w:r>
      <w:r>
        <w:rPr>
          <w:b/>
          <w:color w:val="222222"/>
        </w:rPr>
        <w:t xml:space="preserve">SOBRE </w:t>
      </w:r>
      <w:r w:rsidRPr="00110C95">
        <w:rPr>
          <w:b/>
          <w:color w:val="222222"/>
        </w:rPr>
        <w:t xml:space="preserve">PAGOS </w:t>
      </w:r>
      <w:r>
        <w:rPr>
          <w:b/>
          <w:color w:val="222222"/>
        </w:rPr>
        <w:t xml:space="preserve">PARA </w:t>
      </w:r>
      <w:r w:rsidRPr="00110C95">
        <w:rPr>
          <w:b/>
          <w:color w:val="222222"/>
        </w:rPr>
        <w:t>ADULTO MAYOR</w:t>
      </w:r>
    </w:p>
    <w:p w14:paraId="53E7F1DA" w14:textId="41E522A4" w:rsidR="00110C95" w:rsidRPr="00E5638F" w:rsidRDefault="00110C95" w:rsidP="00F61B41">
      <w:pPr>
        <w:shd w:val="clear" w:color="auto" w:fill="FFFFFF"/>
        <w:spacing w:after="120"/>
        <w:jc w:val="center"/>
        <w:rPr>
          <w:color w:val="222222"/>
        </w:rPr>
      </w:pPr>
      <w:r w:rsidRPr="00E5638F">
        <w:rPr>
          <w:rFonts w:cs="Arial"/>
          <w:noProof/>
          <w:lang w:eastAsia="es-CO"/>
        </w:rPr>
        <w:lastRenderedPageBreak/>
        <w:drawing>
          <wp:inline distT="0" distB="0" distL="0" distR="0" wp14:anchorId="0E6ED7E8" wp14:editId="4B3F26E4">
            <wp:extent cx="5825067" cy="3276600"/>
            <wp:effectExtent l="0" t="0" r="4445" b="0"/>
            <wp:docPr id="8" name="Imagen 8" descr="C:\Users\pccomunicaciones\Downloads\IMG-20181113-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comunicaciones\Downloads\IMG-20181113-WA00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7917" cy="3289453"/>
                    </a:xfrm>
                    <a:prstGeom prst="rect">
                      <a:avLst/>
                    </a:prstGeom>
                    <a:noFill/>
                    <a:ln>
                      <a:noFill/>
                    </a:ln>
                  </pic:spPr>
                </pic:pic>
              </a:graphicData>
            </a:graphic>
          </wp:inline>
        </w:drawing>
      </w:r>
    </w:p>
    <w:p w14:paraId="15E9A106" w14:textId="532C6E25" w:rsidR="00E5638F" w:rsidRPr="00E5638F" w:rsidRDefault="00E5638F" w:rsidP="00E5638F">
      <w:r w:rsidRPr="00E5638F">
        <w:t>La alcaldía de Pasto, a través de la Secretaría de Bienestar Social, se permite comunicar a los adultos mayores beneficiarios del subsidio económico que, por procesos de empalme del Gobierno Nacional, dentro de los cuales se realizó un cambio de operador, en los próximos días se estará informado las fech</w:t>
      </w:r>
      <w:r w:rsidR="00534983">
        <w:t xml:space="preserve">as para dar inicio a los pagos </w:t>
      </w:r>
      <w:r w:rsidRPr="00E5638F">
        <w:t>correspondientes al mes de noviembre y diciembre.</w:t>
      </w:r>
    </w:p>
    <w:p w14:paraId="550A6F9A" w14:textId="7EDCB6A9" w:rsidR="00F61B41" w:rsidRDefault="00E5638F" w:rsidP="00E5638F">
      <w:r w:rsidRPr="00E5638F">
        <w:t>Se solicita a los adultos mayores estar atentos a los comunicados oficiales que se emiten desde la alcaldía de Pasto, a través de los diferentes medios de comunicación, para que puedan recibir sus respectivos pagos con total normalidad.</w:t>
      </w:r>
    </w:p>
    <w:p w14:paraId="6A8A6AB7" w14:textId="153F6305" w:rsidR="00534983" w:rsidRDefault="001415A3" w:rsidP="001415A3">
      <w:pPr>
        <w:spacing w:after="0"/>
        <w:rPr>
          <w:rFonts w:cs="Tahoma"/>
          <w:b/>
          <w:sz w:val="18"/>
          <w:szCs w:val="18"/>
        </w:rPr>
      </w:pPr>
      <w:r w:rsidRPr="003E266B">
        <w:rPr>
          <w:rFonts w:cs="Tahoma"/>
          <w:b/>
          <w:sz w:val="18"/>
          <w:szCs w:val="18"/>
        </w:rPr>
        <w:t>Información: Subsecretaria de Gestión y Proyectos, Magaly Arteaga Romero</w:t>
      </w:r>
      <w:r>
        <w:rPr>
          <w:rFonts w:cs="Tahoma"/>
          <w:b/>
          <w:sz w:val="18"/>
          <w:szCs w:val="18"/>
        </w:rPr>
        <w:t xml:space="preserve">, celular </w:t>
      </w:r>
      <w:r w:rsidRPr="003E266B">
        <w:rPr>
          <w:rFonts w:cs="Tahoma"/>
          <w:b/>
          <w:sz w:val="18"/>
          <w:szCs w:val="18"/>
        </w:rPr>
        <w:t>3166291147</w:t>
      </w:r>
    </w:p>
    <w:p w14:paraId="58F7A31D" w14:textId="77777777" w:rsidR="001415A3" w:rsidRPr="001415A3" w:rsidRDefault="001415A3" w:rsidP="001415A3">
      <w:pPr>
        <w:spacing w:after="0"/>
        <w:jc w:val="center"/>
        <w:rPr>
          <w:rFonts w:cs="Tahoma"/>
          <w:b/>
          <w:sz w:val="18"/>
          <w:szCs w:val="18"/>
        </w:rPr>
      </w:pPr>
    </w:p>
    <w:bookmarkEnd w:id="2"/>
    <w:p w14:paraId="7CCFC133"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933CAB9"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62F4E529" w14:textId="77777777" w:rsidR="00E80280" w:rsidRDefault="00E80280" w:rsidP="00E80280">
      <w:pPr>
        <w:shd w:val="clear" w:color="auto" w:fill="FFFFFF"/>
        <w:spacing w:after="120"/>
        <w:jc w:val="center"/>
        <w:rPr>
          <w:rFonts w:cs="Tahoma"/>
          <w:b/>
          <w:bCs/>
          <w:color w:val="222222"/>
        </w:rPr>
      </w:pPr>
      <w:r w:rsidRPr="00E80280">
        <w:rPr>
          <w:rFonts w:cs="Tahoma"/>
          <w:b/>
          <w:bCs/>
          <w:color w:val="222222"/>
        </w:rPr>
        <w:t>INICIA PROCESO DE SELECCIÓN DEL CONTRATISTA QUE EJECUTARÁ LA INTERVENTORÍA PARA LA CONSTRUCCIÓN DEL PARQUE AMBIENTAL RUMIPAMBA EN EL MUNICIPIO DE PASTO</w:t>
      </w:r>
    </w:p>
    <w:p w14:paraId="73D589C7" w14:textId="21CD95BC" w:rsidR="00553F8E" w:rsidRDefault="00553F8E" w:rsidP="00E80280">
      <w:pPr>
        <w:shd w:val="clear" w:color="auto" w:fill="FFFFFF"/>
        <w:spacing w:after="120"/>
        <w:jc w:val="center"/>
        <w:rPr>
          <w:rFonts w:cs="Tahoma"/>
          <w:b/>
          <w:bCs/>
          <w:color w:val="222222"/>
        </w:rPr>
      </w:pPr>
      <w:r>
        <w:rPr>
          <w:rFonts w:cs="Tahoma"/>
          <w:b/>
          <w:bCs/>
          <w:noProof/>
          <w:color w:val="222222"/>
          <w:lang w:eastAsia="es-CO"/>
        </w:rPr>
        <w:lastRenderedPageBreak/>
        <w:drawing>
          <wp:inline distT="0" distB="0" distL="0" distR="0" wp14:anchorId="66F6123B" wp14:editId="03E6424E">
            <wp:extent cx="5077954" cy="2884997"/>
            <wp:effectExtent l="0" t="0" r="889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png"/>
                    <pic:cNvPicPr/>
                  </pic:nvPicPr>
                  <pic:blipFill>
                    <a:blip r:embed="rId16">
                      <a:extLst>
                        <a:ext uri="{28A0092B-C50C-407E-A947-70E740481C1C}">
                          <a14:useLocalDpi xmlns:a14="http://schemas.microsoft.com/office/drawing/2010/main" val="0"/>
                        </a:ext>
                      </a:extLst>
                    </a:blip>
                    <a:stretch>
                      <a:fillRect/>
                    </a:stretch>
                  </pic:blipFill>
                  <pic:spPr>
                    <a:xfrm>
                      <a:off x="0" y="0"/>
                      <a:ext cx="5088540" cy="2891011"/>
                    </a:xfrm>
                    <a:prstGeom prst="rect">
                      <a:avLst/>
                    </a:prstGeom>
                  </pic:spPr>
                </pic:pic>
              </a:graphicData>
            </a:graphic>
          </wp:inline>
        </w:drawing>
      </w:r>
    </w:p>
    <w:p w14:paraId="1EB71E7A" w14:textId="77777777" w:rsidR="00E80280" w:rsidRPr="00E80280" w:rsidRDefault="00E80280" w:rsidP="00E80280">
      <w:pPr>
        <w:shd w:val="clear" w:color="auto" w:fill="FFFFFF"/>
        <w:spacing w:after="120"/>
        <w:rPr>
          <w:rFonts w:cs="Times New Roman"/>
          <w:color w:val="222222"/>
        </w:rPr>
      </w:pPr>
      <w:r w:rsidRPr="00E80280">
        <w:rPr>
          <w:rFonts w:cs="Tahoma"/>
          <w:color w:val="222222"/>
        </w:rPr>
        <w:t>Por medio del concurso de méritos abierto 018 de 2018, el municipio de Pasto ha iniciado el proceso de selección del contratista que ejecutará la interventoría técnica, administrativa y contable para la construcción del Parque Ambiental Rumipamba primera etapa en el municipio de Pasto.</w:t>
      </w:r>
    </w:p>
    <w:p w14:paraId="7218F9D8" w14:textId="77777777" w:rsidR="00E80280" w:rsidRPr="00E80280" w:rsidRDefault="00E80280" w:rsidP="00E80280">
      <w:pPr>
        <w:shd w:val="clear" w:color="auto" w:fill="FFFFFF"/>
        <w:spacing w:after="120"/>
        <w:rPr>
          <w:color w:val="222222"/>
        </w:rPr>
      </w:pPr>
      <w:r w:rsidRPr="00E80280">
        <w:rPr>
          <w:rFonts w:cs="Tahoma"/>
          <w:color w:val="222222"/>
        </w:rPr>
        <w:t>Para más información revisar el link del SECOP: </w:t>
      </w:r>
      <w:hyperlink r:id="rId17" w:tgtFrame="_blank" w:history="1">
        <w:r w:rsidRPr="00E80280">
          <w:rPr>
            <w:rStyle w:val="Hipervnculo"/>
            <w:rFonts w:cs="Tahoma"/>
          </w:rPr>
          <w:t>https://www.contratos.gov.co/consultas/detalleProceso.do?numConstancia=18-15-8705028</w:t>
        </w:r>
      </w:hyperlink>
    </w:p>
    <w:p w14:paraId="4335D745" w14:textId="0952F984" w:rsidR="00E80280" w:rsidRDefault="00E80280" w:rsidP="00E80280">
      <w:pPr>
        <w:shd w:val="clear" w:color="auto" w:fill="FFFFFF"/>
        <w:spacing w:after="120"/>
        <w:jc w:val="center"/>
        <w:rPr>
          <w:rFonts w:cs="Tahoma"/>
          <w:color w:val="222222"/>
        </w:rPr>
      </w:pPr>
      <w:r w:rsidRPr="00E80280">
        <w:rPr>
          <w:rFonts w:cs="Tahoma"/>
          <w:color w:val="222222"/>
        </w:rPr>
        <w:lastRenderedPageBreak/>
        <w:t> </w:t>
      </w:r>
      <w:r w:rsidR="00553F8E">
        <w:rPr>
          <w:noProof/>
          <w:color w:val="222222"/>
          <w:lang w:eastAsia="es-CO"/>
        </w:rPr>
        <w:drawing>
          <wp:inline distT="0" distB="0" distL="0" distR="0" wp14:anchorId="4F3ADF92" wp14:editId="0C55C441">
            <wp:extent cx="3001992" cy="3705346"/>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png"/>
                    <pic:cNvPicPr/>
                  </pic:nvPicPr>
                  <pic:blipFill>
                    <a:blip r:embed="rId18">
                      <a:extLst>
                        <a:ext uri="{28A0092B-C50C-407E-A947-70E740481C1C}">
                          <a14:useLocalDpi xmlns:a14="http://schemas.microsoft.com/office/drawing/2010/main" val="0"/>
                        </a:ext>
                      </a:extLst>
                    </a:blip>
                    <a:stretch>
                      <a:fillRect/>
                    </a:stretch>
                  </pic:blipFill>
                  <pic:spPr>
                    <a:xfrm>
                      <a:off x="0" y="0"/>
                      <a:ext cx="3032515" cy="3743020"/>
                    </a:xfrm>
                    <a:prstGeom prst="rect">
                      <a:avLst/>
                    </a:prstGeom>
                  </pic:spPr>
                </pic:pic>
              </a:graphicData>
            </a:graphic>
          </wp:inline>
        </w:drawing>
      </w:r>
    </w:p>
    <w:p w14:paraId="4791907A" w14:textId="2FD7003C" w:rsidR="00553F8E" w:rsidRPr="00E80280" w:rsidRDefault="00553F8E" w:rsidP="00E80280">
      <w:pPr>
        <w:shd w:val="clear" w:color="auto" w:fill="FFFFFF"/>
        <w:spacing w:after="120"/>
        <w:jc w:val="center"/>
        <w:rPr>
          <w:color w:val="222222"/>
        </w:rPr>
      </w:pPr>
      <w:r>
        <w:rPr>
          <w:noProof/>
          <w:color w:val="222222"/>
          <w:lang w:eastAsia="es-CO"/>
        </w:rPr>
        <w:drawing>
          <wp:inline distT="0" distB="0" distL="0" distR="0" wp14:anchorId="6630DCBB" wp14:editId="3298BF25">
            <wp:extent cx="3053751" cy="2840202"/>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3).png"/>
                    <pic:cNvPicPr/>
                  </pic:nvPicPr>
                  <pic:blipFill>
                    <a:blip r:embed="rId19">
                      <a:extLst>
                        <a:ext uri="{28A0092B-C50C-407E-A947-70E740481C1C}">
                          <a14:useLocalDpi xmlns:a14="http://schemas.microsoft.com/office/drawing/2010/main" val="0"/>
                        </a:ext>
                      </a:extLst>
                    </a:blip>
                    <a:stretch>
                      <a:fillRect/>
                    </a:stretch>
                  </pic:blipFill>
                  <pic:spPr>
                    <a:xfrm>
                      <a:off x="0" y="0"/>
                      <a:ext cx="3061528" cy="2847435"/>
                    </a:xfrm>
                    <a:prstGeom prst="rect">
                      <a:avLst/>
                    </a:prstGeom>
                  </pic:spPr>
                </pic:pic>
              </a:graphicData>
            </a:graphic>
          </wp:inline>
        </w:drawing>
      </w:r>
    </w:p>
    <w:p w14:paraId="46F23195" w14:textId="77777777" w:rsidR="00E80280" w:rsidRPr="00E80280" w:rsidRDefault="00E80280" w:rsidP="00E80280">
      <w:pPr>
        <w:shd w:val="clear" w:color="auto" w:fill="FFFFFF"/>
        <w:spacing w:after="120"/>
        <w:jc w:val="center"/>
        <w:rPr>
          <w:rFonts w:cs="Times New Roman"/>
          <w:color w:val="222222"/>
        </w:rPr>
      </w:pPr>
      <w:r w:rsidRPr="00E80280">
        <w:rPr>
          <w:rFonts w:cs="Tahoma"/>
          <w:i/>
          <w:iCs/>
          <w:color w:val="222222"/>
        </w:rPr>
        <w:t>Somos constructores de paz</w:t>
      </w:r>
    </w:p>
    <w:p w14:paraId="54650409" w14:textId="77777777" w:rsidR="00E80280" w:rsidRPr="00E80280" w:rsidRDefault="00E80280" w:rsidP="00E80280">
      <w:pPr>
        <w:shd w:val="clear" w:color="auto" w:fill="FFFFFF"/>
        <w:spacing w:after="120"/>
        <w:jc w:val="center"/>
        <w:rPr>
          <w:color w:val="222222"/>
        </w:rPr>
      </w:pPr>
      <w:r w:rsidRPr="00E80280">
        <w:rPr>
          <w:rFonts w:cs="Tahoma"/>
          <w:b/>
          <w:bCs/>
          <w:color w:val="222222"/>
        </w:rPr>
        <w:t> </w:t>
      </w:r>
    </w:p>
    <w:p w14:paraId="443CDB45" w14:textId="3AFED50B" w:rsidR="00B038F8" w:rsidRPr="00E80280" w:rsidRDefault="00B038F8" w:rsidP="00E80280">
      <w:pPr>
        <w:shd w:val="clear" w:color="auto" w:fill="FFFFFF"/>
        <w:jc w:val="center"/>
        <w:rPr>
          <w:rFonts w:cs="Arial"/>
          <w:color w:val="222222"/>
          <w:sz w:val="24"/>
          <w:szCs w:val="24"/>
        </w:rPr>
      </w:pPr>
      <w:r w:rsidRPr="00B038F8">
        <w:rPr>
          <w:rFonts w:cs="Tahoma"/>
          <w:b/>
          <w:bCs/>
          <w:color w:val="222222"/>
        </w:rPr>
        <w:lastRenderedPageBreak/>
        <w:t>ESTE MIÉRCOLES 5 DE DICIEMBRE, TALLER ARTÍSTICO “CONSTRUYAMOS UN MURAL EN COLECTIVA”</w:t>
      </w:r>
      <w:r w:rsidRPr="00790A1D">
        <w:rPr>
          <w:rFonts w:cs="Tahoma"/>
          <w:noProof/>
          <w:lang w:eastAsia="es-CO"/>
        </w:rPr>
        <w:drawing>
          <wp:inline distT="0" distB="0" distL="0" distR="0" wp14:anchorId="11C5C220" wp14:editId="76E52EE2">
            <wp:extent cx="5435962" cy="339880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Banner Invitación Mural LGBTI.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50497" cy="3407896"/>
                    </a:xfrm>
                    <a:prstGeom prst="rect">
                      <a:avLst/>
                    </a:prstGeom>
                  </pic:spPr>
                </pic:pic>
              </a:graphicData>
            </a:graphic>
          </wp:inline>
        </w:drawing>
      </w:r>
    </w:p>
    <w:p w14:paraId="3CBE3195" w14:textId="77777777" w:rsidR="00B038F8" w:rsidRPr="00B038F8" w:rsidRDefault="00B038F8" w:rsidP="00B038F8">
      <w:pPr>
        <w:shd w:val="clear" w:color="auto" w:fill="FFFFFF"/>
        <w:spacing w:after="120"/>
        <w:rPr>
          <w:rFonts w:cs="Tahoma"/>
          <w:color w:val="222222"/>
        </w:rPr>
      </w:pPr>
      <w:r w:rsidRPr="00B038F8">
        <w:rPr>
          <w:rFonts w:cs="Tahoma"/>
          <w:color w:val="222222"/>
        </w:rPr>
        <w:t xml:space="preserve">La Mesa de Participación LGBTI del Municipio, la Secretaría de las Mujeres, Orientaciones Sexuales e Identidades de Género de la Alcaldía de Pasto y Colectiva feminista y disidente </w:t>
      </w:r>
      <w:proofErr w:type="spellStart"/>
      <w:r w:rsidRPr="00B038F8">
        <w:rPr>
          <w:rFonts w:cs="Tahoma"/>
          <w:color w:val="222222"/>
        </w:rPr>
        <w:t>Crepidula</w:t>
      </w:r>
      <w:proofErr w:type="spellEnd"/>
      <w:r w:rsidRPr="00B038F8">
        <w:rPr>
          <w:rFonts w:cs="Tahoma"/>
          <w:color w:val="222222"/>
        </w:rPr>
        <w:t xml:space="preserve"> </w:t>
      </w:r>
      <w:proofErr w:type="spellStart"/>
      <w:r w:rsidRPr="00B038F8">
        <w:rPr>
          <w:rFonts w:cs="Tahoma"/>
          <w:color w:val="222222"/>
        </w:rPr>
        <w:t>Fornicata</w:t>
      </w:r>
      <w:proofErr w:type="spellEnd"/>
      <w:r w:rsidRPr="00B038F8">
        <w:rPr>
          <w:rFonts w:cs="Tahoma"/>
          <w:color w:val="222222"/>
        </w:rPr>
        <w:t xml:space="preserve"> invitan a la población LGBTI de Pasto a participar del Taller Artístico “Construyamos un Mural en Colectiva” por el Derecho a la Ciudad.</w:t>
      </w:r>
    </w:p>
    <w:p w14:paraId="5AD825E0" w14:textId="77777777" w:rsidR="00B038F8" w:rsidRDefault="00B038F8" w:rsidP="00B038F8">
      <w:pPr>
        <w:shd w:val="clear" w:color="auto" w:fill="FFFFFF"/>
        <w:spacing w:after="120"/>
        <w:rPr>
          <w:rFonts w:cs="Tahoma"/>
          <w:color w:val="222222"/>
        </w:rPr>
      </w:pPr>
      <w:r w:rsidRPr="00B038F8">
        <w:rPr>
          <w:rFonts w:cs="Tahoma"/>
          <w:color w:val="222222"/>
        </w:rPr>
        <w:t>El taller se realizará este 5 de diciembre en las instalaciones de SIMANA, desde las 2:30 p.m., los participantes deben llevar materiales como: fotografías, recortes de periódicos y revistas, frases que te identifiquen, canciones que te gusten, dibujos y figuras.</w:t>
      </w:r>
    </w:p>
    <w:p w14:paraId="253FDD28" w14:textId="3131ECED" w:rsidR="00E80280" w:rsidRPr="00E80280" w:rsidRDefault="00E80280" w:rsidP="00B038F8">
      <w:pPr>
        <w:shd w:val="clear" w:color="auto" w:fill="FFFFFF"/>
        <w:spacing w:after="120"/>
        <w:rPr>
          <w:color w:val="222222"/>
        </w:rPr>
      </w:pPr>
      <w:r w:rsidRPr="00E80280">
        <w:rPr>
          <w:rFonts w:cs="Tahoma"/>
          <w:b/>
          <w:bCs/>
          <w:color w:val="222222"/>
          <w:sz w:val="18"/>
          <w:szCs w:val="18"/>
        </w:rPr>
        <w:t>Información: Karol Eliana Castro Botero, Secretaría de las Mujeres, Orientaciones Sexuales e Identidades de Género, celular 3132943022</w:t>
      </w:r>
    </w:p>
    <w:p w14:paraId="017437AD" w14:textId="71504D70" w:rsidR="00E80280" w:rsidRPr="00E80280" w:rsidRDefault="00E80280" w:rsidP="001415A3">
      <w:pPr>
        <w:shd w:val="clear" w:color="auto" w:fill="FFFFFF"/>
        <w:spacing w:after="120"/>
        <w:jc w:val="center"/>
        <w:rPr>
          <w:color w:val="222222"/>
        </w:rPr>
      </w:pPr>
      <w:r w:rsidRPr="00E80280">
        <w:rPr>
          <w:rFonts w:cs="Tahoma"/>
          <w:i/>
          <w:iCs/>
          <w:color w:val="222222"/>
        </w:rPr>
        <w:t>Somos constructores de paz</w:t>
      </w:r>
    </w:p>
    <w:p w14:paraId="7D5B9EC3" w14:textId="77777777" w:rsidR="001415A3" w:rsidRPr="00790A1D" w:rsidRDefault="001415A3" w:rsidP="001415A3">
      <w:pPr>
        <w:shd w:val="clear" w:color="auto" w:fill="FFFFFF"/>
        <w:spacing w:after="120"/>
        <w:rPr>
          <w:rFonts w:cs="Tahoma"/>
        </w:rPr>
      </w:pPr>
    </w:p>
    <w:p w14:paraId="3EE6900F" w14:textId="77777777" w:rsidR="001415A3" w:rsidRPr="00E80280" w:rsidRDefault="001415A3" w:rsidP="001415A3">
      <w:pPr>
        <w:shd w:val="clear" w:color="auto" w:fill="FFFFFF"/>
        <w:spacing w:after="120"/>
        <w:jc w:val="center"/>
        <w:rPr>
          <w:color w:val="222222"/>
        </w:rPr>
      </w:pPr>
      <w:r w:rsidRPr="00E80280">
        <w:rPr>
          <w:rFonts w:cs="Tahoma"/>
          <w:b/>
          <w:bCs/>
          <w:color w:val="222222"/>
        </w:rPr>
        <w:t>EN DICIEMBRE: MUESTRA ARTESANAL Y GASTRONÓMICA DE LA MUJER PASTUSA</w:t>
      </w:r>
    </w:p>
    <w:p w14:paraId="2E316026" w14:textId="77777777" w:rsidR="001415A3" w:rsidRPr="00E80280" w:rsidRDefault="001415A3" w:rsidP="001415A3">
      <w:pPr>
        <w:shd w:val="clear" w:color="auto" w:fill="FFFFFF"/>
        <w:jc w:val="center"/>
        <w:rPr>
          <w:rFonts w:cs="Arial"/>
          <w:color w:val="222222"/>
          <w:sz w:val="24"/>
          <w:szCs w:val="24"/>
        </w:rPr>
      </w:pPr>
      <w:r>
        <w:rPr>
          <w:rFonts w:cs="Arial"/>
          <w:noProof/>
          <w:color w:val="222222"/>
          <w:sz w:val="24"/>
          <w:szCs w:val="24"/>
          <w:lang w:eastAsia="es-CO"/>
        </w:rPr>
        <w:lastRenderedPageBreak/>
        <w:drawing>
          <wp:inline distT="0" distB="0" distL="0" distR="0" wp14:anchorId="1D033DDC" wp14:editId="2068E8A1">
            <wp:extent cx="5029200" cy="3005959"/>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6).png"/>
                    <pic:cNvPicPr/>
                  </pic:nvPicPr>
                  <pic:blipFill>
                    <a:blip r:embed="rId21">
                      <a:extLst>
                        <a:ext uri="{28A0092B-C50C-407E-A947-70E740481C1C}">
                          <a14:useLocalDpi xmlns:a14="http://schemas.microsoft.com/office/drawing/2010/main" val="0"/>
                        </a:ext>
                      </a:extLst>
                    </a:blip>
                    <a:stretch>
                      <a:fillRect/>
                    </a:stretch>
                  </pic:blipFill>
                  <pic:spPr>
                    <a:xfrm>
                      <a:off x="0" y="0"/>
                      <a:ext cx="5044471" cy="3015087"/>
                    </a:xfrm>
                    <a:prstGeom prst="rect">
                      <a:avLst/>
                    </a:prstGeom>
                  </pic:spPr>
                </pic:pic>
              </a:graphicData>
            </a:graphic>
          </wp:inline>
        </w:drawing>
      </w:r>
    </w:p>
    <w:p w14:paraId="37425D55" w14:textId="77777777" w:rsidR="001415A3" w:rsidRPr="00E80280" w:rsidRDefault="001415A3" w:rsidP="001415A3">
      <w:pPr>
        <w:shd w:val="clear" w:color="auto" w:fill="FFFFFF"/>
        <w:spacing w:after="120"/>
        <w:rPr>
          <w:rFonts w:cs="Times New Roman"/>
          <w:color w:val="222222"/>
        </w:rPr>
      </w:pPr>
      <w:r w:rsidRPr="00E80280">
        <w:rPr>
          <w:rFonts w:cs="Tahoma"/>
          <w:color w:val="222222"/>
        </w:rPr>
        <w:t xml:space="preserve">La Secretaría de las Mujeres, Orientaciones Sexuales e Identidades de Género de la alcaldía de Pasto, en articulación con el 5to Encuentro de </w:t>
      </w:r>
      <w:proofErr w:type="spellStart"/>
      <w:r w:rsidRPr="00E80280">
        <w:rPr>
          <w:rFonts w:cs="Tahoma"/>
          <w:color w:val="222222"/>
        </w:rPr>
        <w:t>Guaneña</w:t>
      </w:r>
      <w:proofErr w:type="spellEnd"/>
      <w:r w:rsidRPr="00E80280">
        <w:rPr>
          <w:rFonts w:cs="Tahoma"/>
          <w:color w:val="222222"/>
        </w:rPr>
        <w:t>, convocan a la ciudadanía en general a disfrutar de la Muestra Artesanal y Gastronómica de la Mujer Pastusa, que se realizará durante dos días, viernes 7 y sábado 8 de diciembre en el Parque Infantil, de 9: 00 de la mañana a 6:00 de la tarde.</w:t>
      </w:r>
    </w:p>
    <w:p w14:paraId="08036351" w14:textId="77777777" w:rsidR="001415A3" w:rsidRPr="00E80280" w:rsidRDefault="001415A3" w:rsidP="001415A3">
      <w:pPr>
        <w:shd w:val="clear" w:color="auto" w:fill="FFFFFF"/>
        <w:spacing w:after="120"/>
        <w:rPr>
          <w:color w:val="222222"/>
        </w:rPr>
      </w:pPr>
      <w:r w:rsidRPr="00E80280">
        <w:rPr>
          <w:rFonts w:cs="Tahoma"/>
          <w:color w:val="222222"/>
        </w:rPr>
        <w:t>En la feria, mujeres y madres cabeza de familia, dan a conocer productos realizados con creatividad y con la intención de satisfacer a los compradores, para esta época decembrina.</w:t>
      </w:r>
    </w:p>
    <w:p w14:paraId="0505E150" w14:textId="77777777" w:rsidR="001415A3" w:rsidRPr="00E80280" w:rsidRDefault="001415A3" w:rsidP="001415A3">
      <w:pPr>
        <w:shd w:val="clear" w:color="auto" w:fill="FFFFFF"/>
        <w:spacing w:after="120"/>
        <w:rPr>
          <w:color w:val="222222"/>
        </w:rPr>
      </w:pPr>
      <w:r w:rsidRPr="00E80280">
        <w:rPr>
          <w:rFonts w:cs="Tahoma"/>
          <w:color w:val="222222"/>
        </w:rPr>
        <w:t>La muestra se desarrolla en el marco de los 16 días de activismo en conmemoración del Día Internacional de la Eliminación de la Violencia Contra la Mujer, con el propósito de continuar apoyando las actividades que promueven el empoderamiento económico femenino.</w:t>
      </w:r>
    </w:p>
    <w:p w14:paraId="4DA16718" w14:textId="77777777" w:rsidR="001415A3" w:rsidRPr="00E80280" w:rsidRDefault="001415A3" w:rsidP="001415A3">
      <w:pPr>
        <w:shd w:val="clear" w:color="auto" w:fill="FFFFFF"/>
        <w:rPr>
          <w:color w:val="222222"/>
        </w:rPr>
      </w:pPr>
      <w:bookmarkStart w:id="3" w:name="m_-126994765315712357__Hlk512533375"/>
      <w:r w:rsidRPr="00E80280">
        <w:rPr>
          <w:rFonts w:cs="Tahoma"/>
          <w:b/>
          <w:bCs/>
          <w:color w:val="222222"/>
          <w:sz w:val="18"/>
          <w:szCs w:val="18"/>
        </w:rPr>
        <w:t>Información: Karol Eliana Castro Botero, Secretaría de las Mujeres, Orientaciones Sexuales e Identidades de Género, celular 3132943022</w:t>
      </w:r>
      <w:bookmarkEnd w:id="3"/>
    </w:p>
    <w:p w14:paraId="43FCE3ED" w14:textId="77777777" w:rsidR="001415A3" w:rsidRPr="00E80280" w:rsidRDefault="001415A3" w:rsidP="001415A3">
      <w:pPr>
        <w:shd w:val="clear" w:color="auto" w:fill="FFFFFF"/>
        <w:spacing w:after="120"/>
        <w:jc w:val="center"/>
        <w:rPr>
          <w:color w:val="222222"/>
        </w:rPr>
      </w:pPr>
      <w:r w:rsidRPr="00E80280">
        <w:rPr>
          <w:rFonts w:cs="Tahoma"/>
          <w:i/>
          <w:iCs/>
          <w:color w:val="222222"/>
        </w:rPr>
        <w:t>Somos constructores de paz</w:t>
      </w:r>
    </w:p>
    <w:p w14:paraId="57C0DDA1" w14:textId="77777777" w:rsidR="001415A3" w:rsidRPr="00E80280" w:rsidRDefault="001415A3" w:rsidP="001415A3">
      <w:pPr>
        <w:shd w:val="clear" w:color="auto" w:fill="FFFFFF"/>
        <w:spacing w:after="120"/>
        <w:jc w:val="center"/>
        <w:rPr>
          <w:color w:val="222222"/>
        </w:rPr>
      </w:pPr>
      <w:r w:rsidRPr="00E80280">
        <w:rPr>
          <w:rFonts w:cs="Tahoma"/>
          <w:b/>
          <w:bCs/>
          <w:color w:val="222222"/>
        </w:rPr>
        <w:t> </w:t>
      </w:r>
    </w:p>
    <w:p w14:paraId="00C76ADF" w14:textId="77777777" w:rsidR="001415A3" w:rsidRDefault="001415A3" w:rsidP="000F21F5">
      <w:pPr>
        <w:shd w:val="clear" w:color="auto" w:fill="FFFFFF"/>
        <w:spacing w:after="120"/>
        <w:jc w:val="center"/>
        <w:rPr>
          <w:rFonts w:cs="Tahoma"/>
          <w:b/>
        </w:rPr>
      </w:pPr>
    </w:p>
    <w:p w14:paraId="5F9F51B4" w14:textId="77777777" w:rsidR="000F21F5" w:rsidRPr="00790A1D" w:rsidRDefault="000F21F5" w:rsidP="000F21F5">
      <w:pPr>
        <w:shd w:val="clear" w:color="auto" w:fill="FFFFFF"/>
        <w:spacing w:after="120"/>
        <w:jc w:val="center"/>
        <w:rPr>
          <w:rFonts w:cs="Tahoma"/>
          <w:b/>
        </w:rPr>
      </w:pPr>
      <w:r w:rsidRPr="00790A1D">
        <w:rPr>
          <w:rFonts w:cs="Tahoma"/>
          <w:b/>
        </w:rPr>
        <w:t>ALCALDÍA DE PASTO ABRE CONVOCATORIA PARA FORMACIÓN BÁSICA EN PLANEACIÓN DE EVENTOS BÁSICOS</w:t>
      </w:r>
    </w:p>
    <w:p w14:paraId="7E0E5488" w14:textId="77777777" w:rsidR="000F21F5" w:rsidRPr="00790A1D" w:rsidRDefault="000F21F5" w:rsidP="000F21F5">
      <w:pPr>
        <w:shd w:val="clear" w:color="auto" w:fill="FFFFFF"/>
        <w:spacing w:after="120"/>
        <w:jc w:val="center"/>
        <w:rPr>
          <w:rFonts w:cs="Tahoma"/>
        </w:rPr>
      </w:pPr>
      <w:r w:rsidRPr="00790A1D">
        <w:rPr>
          <w:rFonts w:cs="Tahoma"/>
          <w:noProof/>
          <w:lang w:eastAsia="es-CO"/>
        </w:rPr>
        <w:lastRenderedPageBreak/>
        <w:drawing>
          <wp:inline distT="0" distB="0" distL="0" distR="0" wp14:anchorId="656BF850" wp14:editId="1EF5C26B">
            <wp:extent cx="4934736" cy="303649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acitacion 1.jpg"/>
                    <pic:cNvPicPr/>
                  </pic:nvPicPr>
                  <pic:blipFill>
                    <a:blip r:embed="rId22">
                      <a:extLst>
                        <a:ext uri="{28A0092B-C50C-407E-A947-70E740481C1C}">
                          <a14:useLocalDpi xmlns:a14="http://schemas.microsoft.com/office/drawing/2010/main" val="0"/>
                        </a:ext>
                      </a:extLst>
                    </a:blip>
                    <a:stretch>
                      <a:fillRect/>
                    </a:stretch>
                  </pic:blipFill>
                  <pic:spPr>
                    <a:xfrm>
                      <a:off x="0" y="0"/>
                      <a:ext cx="4954379" cy="3048585"/>
                    </a:xfrm>
                    <a:prstGeom prst="rect">
                      <a:avLst/>
                    </a:prstGeom>
                  </pic:spPr>
                </pic:pic>
              </a:graphicData>
            </a:graphic>
          </wp:inline>
        </w:drawing>
      </w:r>
    </w:p>
    <w:p w14:paraId="06CDE610" w14:textId="77777777" w:rsidR="000F21F5" w:rsidRPr="00790A1D" w:rsidRDefault="000F21F5" w:rsidP="000F21F5">
      <w:pPr>
        <w:shd w:val="clear" w:color="auto" w:fill="FFFFFF"/>
        <w:spacing w:after="120"/>
        <w:rPr>
          <w:rFonts w:cs="Tahoma"/>
        </w:rPr>
      </w:pPr>
      <w:r w:rsidRPr="00790A1D">
        <w:rPr>
          <w:rFonts w:cs="Tahoma"/>
        </w:rPr>
        <w:t>La Alcaldía de Pasto a través de la Secretaría de las Mujeres, Orientaciones Sexuales e Identidades de Género, invita a la Población LGBTI del Municipio, a que participen en la convocatoria para Formación Básica en Planeación de Eventos Básicos, donde se desarrollarán cuatro módulos: decoración de globos; arreglos florales; protocolo americano y práctica final.</w:t>
      </w:r>
    </w:p>
    <w:p w14:paraId="23FFA2A5" w14:textId="77777777" w:rsidR="000F21F5" w:rsidRPr="00790A1D" w:rsidRDefault="000F21F5" w:rsidP="000F21F5">
      <w:pPr>
        <w:shd w:val="clear" w:color="auto" w:fill="FFFFFF"/>
        <w:spacing w:after="120"/>
        <w:rPr>
          <w:rFonts w:cs="Tahoma"/>
        </w:rPr>
      </w:pPr>
      <w:r w:rsidRPr="00790A1D">
        <w:rPr>
          <w:rFonts w:cs="Tahoma"/>
        </w:rPr>
        <w:t>La capacitación se llevará a cabo en los días: 10, 11, 12, 17, 18 y 19 de diciembre, desde las 2 de la tarde hasta las 6 p.m. se entregarán materiales.</w:t>
      </w:r>
    </w:p>
    <w:p w14:paraId="210F5B93" w14:textId="77777777" w:rsidR="000F21F5" w:rsidRDefault="000F21F5" w:rsidP="000F21F5">
      <w:pPr>
        <w:shd w:val="clear" w:color="auto" w:fill="FFFFFF"/>
        <w:spacing w:after="120"/>
        <w:rPr>
          <w:rFonts w:cs="Tahoma"/>
        </w:rPr>
      </w:pPr>
      <w:r w:rsidRPr="00790A1D">
        <w:rPr>
          <w:rFonts w:cs="Tahoma"/>
        </w:rPr>
        <w:t>Requisitos: copia de la cédula de ciudadanía y puntaje del Sisbén, entregarlos en la Alcaldía de Pasto, sede San Andrés, carrera 20 número 16 – 05 centro. Cupo Limitado.</w:t>
      </w:r>
    </w:p>
    <w:p w14:paraId="6538E2C1" w14:textId="77777777" w:rsidR="000F21F5" w:rsidRPr="00790A1D" w:rsidRDefault="000F21F5" w:rsidP="000F21F5">
      <w:pPr>
        <w:suppressAutoHyphens w:val="0"/>
        <w:spacing w:after="120"/>
        <w:rPr>
          <w:b/>
          <w:sz w:val="18"/>
          <w:szCs w:val="18"/>
        </w:rPr>
      </w:pPr>
      <w:r w:rsidRPr="00790A1D">
        <w:rPr>
          <w:b/>
          <w:sz w:val="18"/>
          <w:szCs w:val="18"/>
        </w:rPr>
        <w:t>Información: Karol Eliana Castro Botero, Secretaría de las Mujeres, Orientaciones Sexuales e Identidades de Género, celular 3132943022</w:t>
      </w:r>
    </w:p>
    <w:p w14:paraId="525FE379" w14:textId="77777777" w:rsidR="000F21F5" w:rsidRDefault="000F21F5" w:rsidP="000F21F5">
      <w:pPr>
        <w:shd w:val="clear" w:color="auto" w:fill="FFFFFF"/>
        <w:spacing w:after="120"/>
        <w:jc w:val="center"/>
        <w:rPr>
          <w:rFonts w:cs="Tahoma"/>
          <w:i/>
        </w:rPr>
      </w:pPr>
      <w:r w:rsidRPr="003E033F">
        <w:rPr>
          <w:rFonts w:cs="Tahoma"/>
          <w:i/>
        </w:rPr>
        <w:t>Somos constructores de paz</w:t>
      </w:r>
    </w:p>
    <w:p w14:paraId="43A67F3C" w14:textId="77777777" w:rsidR="000F21F5" w:rsidRDefault="000F21F5" w:rsidP="000F21F5">
      <w:pPr>
        <w:shd w:val="clear" w:color="auto" w:fill="FFFFFF"/>
        <w:spacing w:after="120"/>
        <w:rPr>
          <w:rFonts w:cs="Tahoma"/>
        </w:rPr>
      </w:pPr>
    </w:p>
    <w:p w14:paraId="008B48B1" w14:textId="77777777" w:rsidR="00E80280" w:rsidRPr="00E80280" w:rsidRDefault="00E80280" w:rsidP="00E80280">
      <w:pPr>
        <w:shd w:val="clear" w:color="auto" w:fill="FFFFFF"/>
        <w:spacing w:after="120"/>
        <w:jc w:val="center"/>
        <w:rPr>
          <w:color w:val="222222"/>
        </w:rPr>
      </w:pPr>
      <w:r w:rsidRPr="00E80280">
        <w:rPr>
          <w:rFonts w:cs="Tahoma"/>
          <w:b/>
          <w:bCs/>
          <w:color w:val="222222"/>
        </w:rPr>
        <w:t>CASA DE JUSTICIA INVITA A LA COMUNIDAD DE LAS URBANIZACIONES DE SAN LUIS Y NUEVA SINDAGUA A PARTICIPAR DE LA JORNADA DE ATENCIÓN</w:t>
      </w:r>
    </w:p>
    <w:p w14:paraId="7A705DCD" w14:textId="6858D7DB" w:rsidR="00E80280" w:rsidRPr="00E80280" w:rsidRDefault="00B038F8" w:rsidP="00E80280">
      <w:pPr>
        <w:shd w:val="clear" w:color="auto" w:fill="FFFFFF"/>
        <w:jc w:val="center"/>
        <w:rPr>
          <w:rFonts w:cs="Arial"/>
          <w:color w:val="222222"/>
          <w:sz w:val="24"/>
          <w:szCs w:val="24"/>
        </w:rPr>
      </w:pPr>
      <w:r>
        <w:rPr>
          <w:rFonts w:cs="Arial"/>
          <w:noProof/>
          <w:color w:val="222222"/>
          <w:sz w:val="24"/>
          <w:szCs w:val="24"/>
          <w:lang w:eastAsia="es-CO"/>
        </w:rPr>
        <w:lastRenderedPageBreak/>
        <w:drawing>
          <wp:inline distT="0" distB="0" distL="0" distR="0" wp14:anchorId="335DCEA4" wp14:editId="29B6E702">
            <wp:extent cx="4192437" cy="3844878"/>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8).png"/>
                    <pic:cNvPicPr/>
                  </pic:nvPicPr>
                  <pic:blipFill>
                    <a:blip r:embed="rId23">
                      <a:extLst>
                        <a:ext uri="{28A0092B-C50C-407E-A947-70E740481C1C}">
                          <a14:useLocalDpi xmlns:a14="http://schemas.microsoft.com/office/drawing/2010/main" val="0"/>
                        </a:ext>
                      </a:extLst>
                    </a:blip>
                    <a:stretch>
                      <a:fillRect/>
                    </a:stretch>
                  </pic:blipFill>
                  <pic:spPr>
                    <a:xfrm>
                      <a:off x="0" y="0"/>
                      <a:ext cx="4207269" cy="3858480"/>
                    </a:xfrm>
                    <a:prstGeom prst="rect">
                      <a:avLst/>
                    </a:prstGeom>
                  </pic:spPr>
                </pic:pic>
              </a:graphicData>
            </a:graphic>
          </wp:inline>
        </w:drawing>
      </w:r>
    </w:p>
    <w:p w14:paraId="43CB87D2" w14:textId="77777777" w:rsidR="00E80280" w:rsidRPr="00E80280" w:rsidRDefault="00E80280" w:rsidP="00E80280">
      <w:pPr>
        <w:shd w:val="clear" w:color="auto" w:fill="FFFFFF"/>
        <w:spacing w:after="120"/>
        <w:rPr>
          <w:rFonts w:cs="Times New Roman"/>
          <w:color w:val="222222"/>
        </w:rPr>
      </w:pPr>
      <w:r w:rsidRPr="00E80280">
        <w:rPr>
          <w:rFonts w:cs="Tahoma"/>
          <w:color w:val="222222"/>
        </w:rPr>
        <w:t xml:space="preserve">La Alcaldía de Pasto, a través de la Secretaría de Gobierno y la dependencia de Casa de Justicia, en articulación con el Ministerio de Justicia y de Derecho y Prosperidad Social llevarán a cabo las jornadas móviles de acceso a la justicia, atención y promoción de servicios institucionales los días 3 y 4 de diciembre para las urbanizaciones de San Luis y Nuevo </w:t>
      </w:r>
      <w:proofErr w:type="spellStart"/>
      <w:r w:rsidRPr="00E80280">
        <w:rPr>
          <w:rFonts w:cs="Tahoma"/>
          <w:color w:val="222222"/>
        </w:rPr>
        <w:t>Sindagua</w:t>
      </w:r>
      <w:proofErr w:type="spellEnd"/>
      <w:r w:rsidRPr="00E80280">
        <w:rPr>
          <w:rFonts w:cs="Tahoma"/>
          <w:color w:val="222222"/>
        </w:rPr>
        <w:t>.</w:t>
      </w:r>
    </w:p>
    <w:p w14:paraId="72265C87" w14:textId="77777777" w:rsidR="00E80280" w:rsidRPr="00E80280" w:rsidRDefault="00E80280" w:rsidP="00E80280">
      <w:pPr>
        <w:shd w:val="clear" w:color="auto" w:fill="FFFFFF"/>
        <w:spacing w:after="120"/>
        <w:rPr>
          <w:color w:val="222222"/>
        </w:rPr>
      </w:pPr>
      <w:r w:rsidRPr="00E80280">
        <w:rPr>
          <w:rFonts w:cs="Tahoma"/>
          <w:color w:val="222222"/>
        </w:rPr>
        <w:t>Juan Carlos Bravo Director de la Casa de Justicia del municipio, manifestó que la jornada de descentralización  está avalada por el Ministerio de Justica y del Derecho y Prosperidad Social, “para esta jornada de descentralización, se hizo una reunión previa con la comunidad de estas urbanizaciones para analizar cuáles son las necesidades  y determinar qué servicios prestar de manera prioritaria, y la comunidad ha solicitado que se preste el servicio jurídico, atención psicosocial, y atención en Comisaria de Familia, así como de Personería municipal, Defensoría de Pueblo, Bienestar familiar y con Policía Nacional en diferentes temáticas en pro de la construcción del tejido social  de la misma comunidad”.</w:t>
      </w:r>
    </w:p>
    <w:p w14:paraId="44B88DB2" w14:textId="77777777" w:rsidR="00E80280" w:rsidRPr="00E80280" w:rsidRDefault="00E80280" w:rsidP="00E80280">
      <w:pPr>
        <w:shd w:val="clear" w:color="auto" w:fill="FFFFFF"/>
        <w:spacing w:after="120"/>
        <w:rPr>
          <w:color w:val="222222"/>
        </w:rPr>
      </w:pPr>
      <w:r w:rsidRPr="00E80280">
        <w:rPr>
          <w:rFonts w:cs="Tahoma"/>
          <w:color w:val="222222"/>
        </w:rPr>
        <w:t>Finalmente, el funcionario insistió, “hacemos una invitación especial para que la comunidad de estas urbanizaciones esté presente en estas jornadas a realizarse y de la misma manera puedan acceder a los servicios solicitados”.</w:t>
      </w:r>
    </w:p>
    <w:p w14:paraId="7720B9CE" w14:textId="77777777" w:rsidR="00E80280" w:rsidRPr="00E80280" w:rsidRDefault="00E80280" w:rsidP="00E80280">
      <w:pPr>
        <w:shd w:val="clear" w:color="auto" w:fill="FFFFFF"/>
        <w:spacing w:line="253" w:lineRule="atLeast"/>
        <w:rPr>
          <w:color w:val="222222"/>
        </w:rPr>
      </w:pPr>
      <w:r w:rsidRPr="00E80280">
        <w:rPr>
          <w:rFonts w:cs="Tahoma"/>
          <w:b/>
          <w:bCs/>
          <w:color w:val="222222"/>
          <w:sz w:val="18"/>
          <w:szCs w:val="18"/>
        </w:rPr>
        <w:t>Información: Director de Casa de Justicia, Juan Carlos Bravo, celular: 3155548040</w:t>
      </w:r>
    </w:p>
    <w:p w14:paraId="3D85135D" w14:textId="77777777" w:rsidR="00E80280" w:rsidRPr="00E80280" w:rsidRDefault="00E80280" w:rsidP="00E80280">
      <w:pPr>
        <w:shd w:val="clear" w:color="auto" w:fill="FFFFFF"/>
        <w:spacing w:after="120"/>
        <w:jc w:val="center"/>
        <w:rPr>
          <w:color w:val="222222"/>
        </w:rPr>
      </w:pPr>
      <w:r w:rsidRPr="00E80280">
        <w:rPr>
          <w:rFonts w:cs="Tahoma"/>
          <w:i/>
          <w:iCs/>
          <w:color w:val="222222"/>
        </w:rPr>
        <w:t>Somos constructores de paz</w:t>
      </w:r>
    </w:p>
    <w:p w14:paraId="453D3196" w14:textId="57A425E7" w:rsidR="001415A3" w:rsidRPr="00E80280" w:rsidRDefault="00E80280" w:rsidP="001415A3">
      <w:pPr>
        <w:shd w:val="clear" w:color="auto" w:fill="FFFFFF"/>
        <w:spacing w:after="120"/>
        <w:jc w:val="center"/>
        <w:rPr>
          <w:color w:val="222222"/>
        </w:rPr>
      </w:pPr>
      <w:r w:rsidRPr="00E80280">
        <w:rPr>
          <w:rFonts w:cs="Tahoma"/>
          <w:b/>
          <w:bCs/>
          <w:color w:val="222222"/>
        </w:rPr>
        <w:t> </w:t>
      </w: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lastRenderedPageBreak/>
        <w:t>Oficina de Comunicación Social</w:t>
      </w:r>
    </w:p>
    <w:p w14:paraId="17891E3E" w14:textId="77777777" w:rsidR="00E80280" w:rsidRPr="00E80280" w:rsidRDefault="00E80280" w:rsidP="00E80280">
      <w:pPr>
        <w:shd w:val="clear" w:color="auto" w:fill="FFFFFF"/>
        <w:jc w:val="center"/>
        <w:rPr>
          <w:color w:val="222222"/>
        </w:rPr>
      </w:pPr>
      <w:r w:rsidRPr="00E80280">
        <w:rPr>
          <w:rFonts w:cs="Tahoma"/>
          <w:b/>
          <w:bCs/>
          <w:color w:val="222222"/>
        </w:rPr>
        <w:t>Alcaldía de Pasto</w:t>
      </w:r>
      <w:r w:rsidRPr="00E80280">
        <w:rPr>
          <w:rFonts w:cs="Tahoma"/>
          <w:color w:val="222222"/>
        </w:rPr>
        <w:t>  </w:t>
      </w:r>
    </w:p>
    <w:p w14:paraId="14B61FE7" w14:textId="78B05039" w:rsidR="003A5E1D" w:rsidRPr="00E80280" w:rsidRDefault="003A5E1D" w:rsidP="00E80280"/>
    <w:sectPr w:rsidR="003A5E1D" w:rsidRPr="00E8028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191F5" w14:textId="77777777" w:rsidR="005F638A" w:rsidRDefault="005F638A" w:rsidP="00505F60">
      <w:pPr>
        <w:spacing w:after="0"/>
      </w:pPr>
      <w:r>
        <w:separator/>
      </w:r>
    </w:p>
  </w:endnote>
  <w:endnote w:type="continuationSeparator" w:id="0">
    <w:p w14:paraId="5D1C657F" w14:textId="77777777" w:rsidR="005F638A" w:rsidRDefault="005F638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DCAA4" w14:textId="77777777" w:rsidR="005F638A" w:rsidRDefault="005F638A" w:rsidP="00505F60">
      <w:pPr>
        <w:spacing w:after="0"/>
      </w:pPr>
      <w:r>
        <w:separator/>
      </w:r>
    </w:p>
  </w:footnote>
  <w:footnote w:type="continuationSeparator" w:id="0">
    <w:p w14:paraId="651CE018" w14:textId="77777777" w:rsidR="005F638A" w:rsidRDefault="005F638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047E3E" w:rsidRDefault="00047E3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0B3FCA7" w:rsidR="00047E3E" w:rsidRDefault="00C74604" w:rsidP="006A7E77">
                          <w:pPr>
                            <w:spacing w:after="0"/>
                            <w:jc w:val="left"/>
                            <w:rPr>
                              <w:rFonts w:cs="Tahoma"/>
                              <w:b/>
                              <w:sz w:val="16"/>
                              <w:szCs w:val="20"/>
                            </w:rPr>
                          </w:pPr>
                          <w:r>
                            <w:rPr>
                              <w:rFonts w:cs="Tahoma"/>
                              <w:b/>
                              <w:sz w:val="16"/>
                              <w:szCs w:val="20"/>
                            </w:rPr>
                            <w:t>Nº 27</w:t>
                          </w:r>
                          <w:r w:rsidR="009F588F">
                            <w:rPr>
                              <w:rFonts w:cs="Tahoma"/>
                              <w:b/>
                              <w:sz w:val="16"/>
                              <w:szCs w:val="20"/>
                            </w:rPr>
                            <w:t>4</w:t>
                          </w:r>
                        </w:p>
                        <w:p w14:paraId="10421067" w14:textId="23DC89D2" w:rsidR="00047E3E" w:rsidRPr="00505F60" w:rsidRDefault="00C74604" w:rsidP="006A7E77">
                          <w:pPr>
                            <w:spacing w:after="0"/>
                            <w:jc w:val="left"/>
                            <w:rPr>
                              <w:b/>
                              <w:sz w:val="16"/>
                              <w:szCs w:val="20"/>
                            </w:rPr>
                          </w:pPr>
                          <w:r>
                            <w:rPr>
                              <w:b/>
                              <w:sz w:val="16"/>
                              <w:szCs w:val="20"/>
                            </w:rPr>
                            <w:t>0</w:t>
                          </w:r>
                          <w:r w:rsidR="009F588F">
                            <w:rPr>
                              <w:b/>
                              <w:sz w:val="16"/>
                              <w:szCs w:val="20"/>
                            </w:rPr>
                            <w:t>4</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0B3FCA7" w:rsidR="00047E3E" w:rsidRDefault="00C74604" w:rsidP="006A7E77">
                    <w:pPr>
                      <w:spacing w:after="0"/>
                      <w:jc w:val="left"/>
                      <w:rPr>
                        <w:rFonts w:cs="Tahoma"/>
                        <w:b/>
                        <w:sz w:val="16"/>
                        <w:szCs w:val="20"/>
                      </w:rPr>
                    </w:pPr>
                    <w:r>
                      <w:rPr>
                        <w:rFonts w:cs="Tahoma"/>
                        <w:b/>
                        <w:sz w:val="16"/>
                        <w:szCs w:val="20"/>
                      </w:rPr>
                      <w:t>Nº 27</w:t>
                    </w:r>
                    <w:r w:rsidR="009F588F">
                      <w:rPr>
                        <w:rFonts w:cs="Tahoma"/>
                        <w:b/>
                        <w:sz w:val="16"/>
                        <w:szCs w:val="20"/>
                      </w:rPr>
                      <w:t>4</w:t>
                    </w:r>
                  </w:p>
                  <w:p w14:paraId="10421067" w14:textId="23DC89D2" w:rsidR="00047E3E" w:rsidRPr="00505F60" w:rsidRDefault="00C74604" w:rsidP="006A7E77">
                    <w:pPr>
                      <w:spacing w:after="0"/>
                      <w:jc w:val="left"/>
                      <w:rPr>
                        <w:b/>
                        <w:sz w:val="16"/>
                        <w:szCs w:val="20"/>
                      </w:rPr>
                    </w:pPr>
                    <w:r>
                      <w:rPr>
                        <w:b/>
                        <w:sz w:val="16"/>
                        <w:szCs w:val="20"/>
                      </w:rPr>
                      <w:t>0</w:t>
                    </w:r>
                    <w:r w:rsidR="009F588F">
                      <w:rPr>
                        <w:b/>
                        <w:sz w:val="16"/>
                        <w:szCs w:val="20"/>
                      </w:rPr>
                      <w:t>4</w:t>
                    </w:r>
                    <w:r w:rsidR="00047E3E">
                      <w:rPr>
                        <w:b/>
                        <w:sz w:val="16"/>
                        <w:szCs w:val="20"/>
                      </w:rPr>
                      <w:t>/</w:t>
                    </w:r>
                    <w:r>
                      <w:rPr>
                        <w:b/>
                        <w:sz w:val="16"/>
                        <w:szCs w:val="20"/>
                      </w:rPr>
                      <w:t>diciembr</w:t>
                    </w:r>
                    <w:r w:rsidR="00047E3E">
                      <w:rPr>
                        <w:b/>
                        <w:sz w:val="16"/>
                        <w:szCs w:val="20"/>
                      </w:rPr>
                      <w:t>e</w:t>
                    </w:r>
                    <w:r w:rsidR="00047E3E" w:rsidRPr="00505F60">
                      <w:rPr>
                        <w:b/>
                        <w:sz w:val="16"/>
                        <w:szCs w:val="20"/>
                      </w:rPr>
                      <w:t>/201</w:t>
                    </w:r>
                    <w:r w:rsidR="00047E3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1F70"/>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27"/>
    <w:rsid w:val="001649A4"/>
    <w:rsid w:val="00164A56"/>
    <w:rsid w:val="00164A64"/>
    <w:rsid w:val="00164AF3"/>
    <w:rsid w:val="00164DF6"/>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DF7"/>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93"/>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B54"/>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17B"/>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8FF"/>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5ED"/>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38A"/>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AB6"/>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C8F"/>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3FFF"/>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5F"/>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3DAC"/>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1084"/>
    <w:rsid w:val="00A714C7"/>
    <w:rsid w:val="00A7161E"/>
    <w:rsid w:val="00A71794"/>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2D3F"/>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908"/>
    <w:rsid w:val="00EB3948"/>
    <w:rsid w:val="00EB4163"/>
    <w:rsid w:val="00EB4435"/>
    <w:rsid w:val="00EB4619"/>
    <w:rsid w:val="00EB484B"/>
    <w:rsid w:val="00EB49F4"/>
    <w:rsid w:val="00EB4AEC"/>
    <w:rsid w:val="00EB4E68"/>
    <w:rsid w:val="00EB4F40"/>
    <w:rsid w:val="00EB53AE"/>
    <w:rsid w:val="00EB53D5"/>
    <w:rsid w:val="00EB54F2"/>
    <w:rsid w:val="00EB5593"/>
    <w:rsid w:val="00EB561F"/>
    <w:rsid w:val="00EB5960"/>
    <w:rsid w:val="00EB5B5F"/>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16"/>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lvarozarama2009@hotmail.com" TargetMode="Externa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contratos.gov.co/consultas/detalleProceso.do?numConstancia=18-15-87050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10" Type="http://schemas.microsoft.com/office/2007/relationships/hdphoto" Target="media/hdphoto1.wdp"/><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A9F37-17C0-4F31-AAFF-42293612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2449</Words>
  <Characters>13473</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2018-11-29T02:45:00Z</cp:lastPrinted>
  <dcterms:created xsi:type="dcterms:W3CDTF">2018-12-04T02:10:00Z</dcterms:created>
  <dcterms:modified xsi:type="dcterms:W3CDTF">2018-12-04T02:10:00Z</dcterms:modified>
</cp:coreProperties>
</file>